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34E96" w14:textId="179F7AC9" w:rsidR="00DC404E" w:rsidRPr="00C952F3" w:rsidRDefault="00FF34A1" w:rsidP="001D1D33">
      <w:pPr>
        <w:spacing w:after="0"/>
        <w:rPr>
          <w:b/>
          <w:color w:val="auto"/>
          <w:sz w:val="32"/>
          <w:szCs w:val="22"/>
        </w:rPr>
      </w:pPr>
      <w:bookmarkStart w:id="0" w:name="_Toc374120574"/>
      <w:r w:rsidRPr="00C952F3">
        <w:rPr>
          <w:b/>
          <w:noProof/>
          <w:color w:val="auto"/>
          <w:sz w:val="32"/>
          <w:szCs w:val="22"/>
        </w:rPr>
        <w:drawing>
          <wp:anchor distT="0" distB="0" distL="114300" distR="114300" simplePos="0" relativeHeight="251681792" behindDoc="0" locked="0" layoutInCell="1" allowOverlap="1" wp14:anchorId="366DD7EE" wp14:editId="50DB13B2">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43CBE74" w14:textId="50A3F0EF" w:rsidR="00224460" w:rsidRPr="00C952F3" w:rsidRDefault="00224460" w:rsidP="00224460">
      <w:pPr>
        <w:spacing w:after="200" w:line="276" w:lineRule="auto"/>
        <w:jc w:val="center"/>
        <w:rPr>
          <w:b/>
          <w:color w:val="auto"/>
          <w:sz w:val="32"/>
          <w:szCs w:val="22"/>
        </w:rPr>
      </w:pPr>
    </w:p>
    <w:p w14:paraId="1DD16034" w14:textId="375F635E" w:rsidR="00186839" w:rsidRPr="00C952F3" w:rsidRDefault="00186839" w:rsidP="00186839">
      <w:pPr>
        <w:spacing w:after="200" w:line="360" w:lineRule="auto"/>
        <w:jc w:val="center"/>
        <w:rPr>
          <w:rFonts w:ascii="Arial" w:hAnsi="Arial"/>
          <w:color w:val="auto"/>
          <w:sz w:val="16"/>
          <w:szCs w:val="16"/>
        </w:rPr>
      </w:pPr>
    </w:p>
    <w:p w14:paraId="5755734E" w14:textId="77777777" w:rsidR="00FF34A1" w:rsidRPr="00C952F3" w:rsidRDefault="00FF34A1" w:rsidP="00FF34A1">
      <w:pPr>
        <w:spacing w:after="200" w:line="360" w:lineRule="auto"/>
        <w:jc w:val="center"/>
        <w:rPr>
          <w:rFonts w:ascii="Arial" w:hAnsi="Arial"/>
          <w:b/>
          <w:color w:val="auto"/>
          <w:sz w:val="40"/>
        </w:rPr>
      </w:pPr>
    </w:p>
    <w:p w14:paraId="532E240A" w14:textId="77777777" w:rsidR="00FF34A1" w:rsidRPr="00C952F3" w:rsidRDefault="00FF34A1" w:rsidP="00FF34A1">
      <w:pPr>
        <w:spacing w:after="200" w:line="360" w:lineRule="auto"/>
        <w:jc w:val="center"/>
        <w:rPr>
          <w:rFonts w:ascii="Arial" w:hAnsi="Arial"/>
          <w:b/>
          <w:color w:val="auto"/>
          <w:sz w:val="40"/>
        </w:rPr>
      </w:pPr>
    </w:p>
    <w:p w14:paraId="743CBE75" w14:textId="3705ECA4" w:rsidR="003C1535" w:rsidRPr="00C952F3" w:rsidRDefault="00224460" w:rsidP="00FF34A1">
      <w:pPr>
        <w:spacing w:after="200" w:line="360" w:lineRule="auto"/>
        <w:jc w:val="center"/>
        <w:rPr>
          <w:rFonts w:ascii="Arial" w:hAnsi="Arial"/>
          <w:b/>
          <w:color w:val="auto"/>
          <w:sz w:val="32"/>
        </w:rPr>
      </w:pPr>
      <w:r w:rsidRPr="00C952F3">
        <w:rPr>
          <w:rFonts w:ascii="Arial" w:hAnsi="Arial"/>
          <w:b/>
          <w:color w:val="auto"/>
          <w:sz w:val="40"/>
        </w:rPr>
        <w:t>STATE OF NORTH CAROLINA</w:t>
      </w:r>
    </w:p>
    <w:p w14:paraId="5AA8A3A8" w14:textId="7C62CB7B" w:rsidR="0099540B" w:rsidRPr="00C952F3" w:rsidRDefault="009E6FB5" w:rsidP="00FF34A1">
      <w:pPr>
        <w:spacing w:after="240" w:line="276" w:lineRule="auto"/>
        <w:jc w:val="center"/>
        <w:rPr>
          <w:rFonts w:ascii="Arial" w:hAnsi="Arial"/>
          <w:b/>
          <w:color w:val="auto"/>
          <w:sz w:val="16"/>
          <w:szCs w:val="16"/>
        </w:rPr>
      </w:pPr>
      <w:r w:rsidRPr="00C952F3">
        <w:rPr>
          <w:rFonts w:ascii="Arial" w:hAnsi="Arial"/>
          <w:b/>
          <w:sz w:val="32"/>
        </w:rPr>
        <w:t>[Insert Agency Name]</w:t>
      </w:r>
    </w:p>
    <w:p w14:paraId="45046892" w14:textId="137A645D" w:rsidR="00452413" w:rsidRPr="00C952F3" w:rsidRDefault="00C40A8E" w:rsidP="00FF34A1">
      <w:pPr>
        <w:spacing w:after="240" w:line="276" w:lineRule="auto"/>
        <w:jc w:val="center"/>
        <w:rPr>
          <w:rFonts w:ascii="Arial" w:hAnsi="Arial"/>
          <w:b/>
          <w:color w:val="auto"/>
          <w:sz w:val="32"/>
        </w:rPr>
      </w:pPr>
      <w:r w:rsidRPr="00C952F3">
        <w:rPr>
          <w:rFonts w:ascii="Arial" w:hAnsi="Arial" w:cs="Arial"/>
          <w:b/>
          <w:color w:val="auto"/>
          <w:sz w:val="32"/>
          <w:szCs w:val="22"/>
        </w:rPr>
        <w:t>Invit</w:t>
      </w:r>
      <w:r w:rsidR="003C1535" w:rsidRPr="00C952F3">
        <w:rPr>
          <w:rFonts w:ascii="Arial" w:hAnsi="Arial" w:cs="Arial"/>
          <w:b/>
          <w:color w:val="auto"/>
          <w:sz w:val="32"/>
          <w:szCs w:val="22"/>
        </w:rPr>
        <w:t>ation</w:t>
      </w:r>
      <w:r w:rsidR="00452413" w:rsidRPr="00C952F3">
        <w:rPr>
          <w:rFonts w:ascii="Arial" w:hAnsi="Arial"/>
          <w:b/>
          <w:color w:val="auto"/>
          <w:sz w:val="32"/>
        </w:rPr>
        <w:t xml:space="preserve"> for </w:t>
      </w:r>
      <w:r w:rsidR="003C1535" w:rsidRPr="00C952F3">
        <w:rPr>
          <w:rFonts w:ascii="Arial" w:hAnsi="Arial" w:cs="Arial"/>
          <w:b/>
          <w:color w:val="auto"/>
          <w:sz w:val="32"/>
          <w:szCs w:val="22"/>
        </w:rPr>
        <w:t>Bid</w:t>
      </w:r>
      <w:r w:rsidR="00452413" w:rsidRPr="00C952F3">
        <w:rPr>
          <w:rFonts w:ascii="Arial" w:hAnsi="Arial"/>
          <w:b/>
          <w:color w:val="auto"/>
          <w:sz w:val="32"/>
        </w:rPr>
        <w:t xml:space="preserve"> #</w:t>
      </w:r>
      <w:r w:rsidR="00D91C7F" w:rsidRPr="00C952F3">
        <w:rPr>
          <w:rFonts w:ascii="Arial" w:hAnsi="Arial"/>
          <w:b/>
          <w:color w:val="auto"/>
          <w:sz w:val="32"/>
        </w:rPr>
        <w:t xml:space="preserve">: </w:t>
      </w:r>
      <w:r w:rsidR="00D91C7F" w:rsidRPr="00C952F3">
        <w:rPr>
          <w:rFonts w:ascii="Arial" w:hAnsi="Arial"/>
          <w:b/>
          <w:sz w:val="32"/>
        </w:rPr>
        <w:t>[</w:t>
      </w:r>
      <w:r w:rsidR="00452413" w:rsidRPr="00C952F3">
        <w:rPr>
          <w:rFonts w:ascii="Arial" w:hAnsi="Arial"/>
          <w:b/>
          <w:sz w:val="32"/>
        </w:rPr>
        <w:t xml:space="preserve">Insert </w:t>
      </w:r>
      <w:r w:rsidR="002154C8" w:rsidRPr="00C952F3">
        <w:rPr>
          <w:rFonts w:ascii="Arial" w:hAnsi="Arial" w:cs="Arial"/>
          <w:b/>
          <w:sz w:val="32"/>
          <w:szCs w:val="22"/>
        </w:rPr>
        <w:t>Bid</w:t>
      </w:r>
      <w:r w:rsidR="00452413" w:rsidRPr="00C952F3">
        <w:rPr>
          <w:rFonts w:ascii="Arial" w:hAnsi="Arial"/>
          <w:b/>
          <w:sz w:val="32"/>
        </w:rPr>
        <w:t xml:space="preserve"> Number]</w:t>
      </w:r>
    </w:p>
    <w:p w14:paraId="552C7C22" w14:textId="6D8C9946" w:rsidR="00452413" w:rsidRPr="00C952F3" w:rsidRDefault="00547CB4" w:rsidP="00547CB4">
      <w:pPr>
        <w:spacing w:before="360" w:after="360" w:line="276" w:lineRule="auto"/>
        <w:jc w:val="center"/>
        <w:rPr>
          <w:rFonts w:ascii="Arial" w:hAnsi="Arial"/>
          <w:color w:val="auto"/>
          <w:sz w:val="32"/>
        </w:rPr>
      </w:pPr>
      <w:r w:rsidRPr="00C952F3">
        <w:rPr>
          <w:rFonts w:ascii="Arial" w:hAnsi="Arial" w:cs="Arial"/>
          <w:b/>
          <w:sz w:val="32"/>
          <w:szCs w:val="32"/>
        </w:rPr>
        <w:t>[DESCRIPTION]</w:t>
      </w:r>
    </w:p>
    <w:p w14:paraId="26A30F0D" w14:textId="5509B505" w:rsidR="00452413" w:rsidRPr="00C952F3" w:rsidRDefault="002509FB" w:rsidP="00452413">
      <w:pPr>
        <w:spacing w:after="200" w:line="276" w:lineRule="auto"/>
        <w:jc w:val="center"/>
        <w:rPr>
          <w:rFonts w:ascii="Arial" w:hAnsi="Arial"/>
          <w:color w:val="auto"/>
          <w:sz w:val="32"/>
        </w:rPr>
      </w:pPr>
      <w:r w:rsidRPr="00C952F3">
        <w:rPr>
          <w:rFonts w:ascii="Arial" w:hAnsi="Arial"/>
          <w:b/>
          <w:color w:val="auto"/>
          <w:sz w:val="32"/>
        </w:rPr>
        <w:t xml:space="preserve">Date </w:t>
      </w:r>
      <w:r w:rsidR="00282DC8" w:rsidRPr="00C952F3">
        <w:rPr>
          <w:rFonts w:ascii="Arial" w:hAnsi="Arial" w:cs="Arial"/>
          <w:b/>
          <w:color w:val="auto"/>
          <w:sz w:val="32"/>
          <w:szCs w:val="32"/>
        </w:rPr>
        <w:t>Issued</w:t>
      </w:r>
      <w:r w:rsidR="00D91C7F" w:rsidRPr="00C952F3">
        <w:rPr>
          <w:rFonts w:ascii="Arial" w:hAnsi="Arial"/>
          <w:b/>
          <w:color w:val="auto"/>
          <w:sz w:val="32"/>
        </w:rPr>
        <w:t xml:space="preserve">: </w:t>
      </w:r>
      <w:r w:rsidR="00D91C7F" w:rsidRPr="00C952F3">
        <w:rPr>
          <w:rFonts w:ascii="Arial" w:hAnsi="Arial"/>
          <w:b/>
          <w:sz w:val="32"/>
        </w:rPr>
        <w:t>[</w:t>
      </w:r>
      <w:r w:rsidR="00452413" w:rsidRPr="00C952F3">
        <w:rPr>
          <w:rFonts w:ascii="Arial" w:hAnsi="Arial"/>
          <w:b/>
          <w:sz w:val="32"/>
        </w:rPr>
        <w:t>Insert Date of Posting]</w:t>
      </w:r>
    </w:p>
    <w:p w14:paraId="08EA5FC0" w14:textId="68D32B86" w:rsidR="00452413" w:rsidRPr="00C952F3" w:rsidRDefault="00452413" w:rsidP="00DF6BCD">
      <w:pPr>
        <w:spacing w:after="200" w:line="276" w:lineRule="auto"/>
        <w:rPr>
          <w:rFonts w:ascii="Arial" w:hAnsi="Arial"/>
          <w:color w:val="auto"/>
          <w:sz w:val="40"/>
          <w:szCs w:val="40"/>
        </w:rPr>
      </w:pPr>
    </w:p>
    <w:p w14:paraId="2267F82F" w14:textId="707268BD" w:rsidR="00452413" w:rsidRPr="00C952F3" w:rsidRDefault="00224460" w:rsidP="00452413">
      <w:pPr>
        <w:spacing w:after="200" w:line="276" w:lineRule="auto"/>
        <w:jc w:val="center"/>
        <w:rPr>
          <w:rFonts w:ascii="Arial" w:hAnsi="Arial"/>
          <w:b/>
          <w:color w:val="auto"/>
          <w:sz w:val="32"/>
        </w:rPr>
      </w:pPr>
      <w:r w:rsidRPr="00C952F3">
        <w:rPr>
          <w:rFonts w:ascii="Arial" w:hAnsi="Arial" w:cs="Arial"/>
          <w:b/>
          <w:color w:val="auto"/>
          <w:sz w:val="32"/>
          <w:szCs w:val="32"/>
        </w:rPr>
        <w:t>Bid</w:t>
      </w:r>
      <w:r w:rsidR="00452413" w:rsidRPr="00C952F3">
        <w:rPr>
          <w:rFonts w:ascii="Arial" w:hAnsi="Arial"/>
          <w:b/>
          <w:color w:val="auto"/>
          <w:sz w:val="32"/>
        </w:rPr>
        <w:t xml:space="preserve"> Opening Date: </w:t>
      </w:r>
      <w:r w:rsidR="00452413" w:rsidRPr="00C952F3">
        <w:rPr>
          <w:rFonts w:ascii="Arial" w:hAnsi="Arial"/>
          <w:b/>
          <w:sz w:val="32"/>
        </w:rPr>
        <w:t>[Insert Date]</w:t>
      </w:r>
    </w:p>
    <w:p w14:paraId="09A8D5BB" w14:textId="63C4E6D1" w:rsidR="00452413" w:rsidRPr="00C952F3" w:rsidRDefault="00452413" w:rsidP="00FF34A1">
      <w:pPr>
        <w:spacing w:after="240" w:line="276" w:lineRule="auto"/>
        <w:jc w:val="center"/>
        <w:rPr>
          <w:rFonts w:ascii="Arial" w:hAnsi="Arial"/>
          <w:b/>
          <w:color w:val="auto"/>
          <w:sz w:val="32"/>
        </w:rPr>
      </w:pPr>
      <w:r w:rsidRPr="00C952F3">
        <w:rPr>
          <w:rFonts w:ascii="Arial" w:hAnsi="Arial"/>
          <w:b/>
          <w:color w:val="auto"/>
          <w:sz w:val="32"/>
        </w:rPr>
        <w:t xml:space="preserve">At </w:t>
      </w:r>
      <w:r w:rsidRPr="00C952F3">
        <w:rPr>
          <w:rFonts w:ascii="Arial" w:hAnsi="Arial"/>
          <w:b/>
          <w:color w:val="auto"/>
          <w:sz w:val="32"/>
        </w:rPr>
        <w:softHyphen/>
      </w:r>
      <w:r w:rsidRPr="00C952F3">
        <w:rPr>
          <w:rFonts w:ascii="Arial" w:hAnsi="Arial"/>
          <w:b/>
          <w:color w:val="auto"/>
          <w:sz w:val="32"/>
        </w:rPr>
        <w:softHyphen/>
      </w:r>
      <w:r w:rsidR="0074015D" w:rsidRPr="00C952F3">
        <w:rPr>
          <w:rFonts w:ascii="Arial" w:hAnsi="Arial"/>
          <w:b/>
          <w:color w:val="auto"/>
          <w:sz w:val="32"/>
        </w:rPr>
        <w:softHyphen/>
      </w:r>
      <w:r w:rsidR="0074015D" w:rsidRPr="00C952F3">
        <w:rPr>
          <w:rFonts w:ascii="Arial" w:hAnsi="Arial" w:cs="Arial"/>
          <w:b/>
          <w:sz w:val="32"/>
          <w:szCs w:val="32"/>
        </w:rPr>
        <w:t xml:space="preserve"> </w:t>
      </w:r>
      <w:r w:rsidR="0074015D" w:rsidRPr="00C952F3">
        <w:rPr>
          <w:rFonts w:ascii="Arial" w:hAnsi="Arial"/>
          <w:b/>
          <w:sz w:val="32"/>
        </w:rPr>
        <w:t>[</w:t>
      </w:r>
      <w:r w:rsidRPr="00C952F3">
        <w:rPr>
          <w:rFonts w:ascii="Arial" w:hAnsi="Arial"/>
          <w:b/>
          <w:sz w:val="32"/>
        </w:rPr>
        <w:t xml:space="preserve">HH:MM AM/PM] </w:t>
      </w:r>
      <w:r w:rsidRPr="00C952F3">
        <w:rPr>
          <w:rFonts w:ascii="Arial" w:hAnsi="Arial"/>
          <w:b/>
          <w:color w:val="auto"/>
          <w:sz w:val="32"/>
        </w:rPr>
        <w:t>ET</w:t>
      </w:r>
    </w:p>
    <w:p w14:paraId="2D1C1252" w14:textId="15A64269" w:rsidR="00452413" w:rsidRPr="00C952F3" w:rsidRDefault="00452413" w:rsidP="00FF34A1">
      <w:pPr>
        <w:spacing w:after="240" w:line="276" w:lineRule="auto"/>
        <w:jc w:val="center"/>
        <w:rPr>
          <w:rFonts w:ascii="Arial" w:hAnsi="Arial"/>
          <w:b/>
          <w:color w:val="auto"/>
          <w:sz w:val="32"/>
        </w:rPr>
      </w:pPr>
      <w:r w:rsidRPr="00C952F3">
        <w:rPr>
          <w:rFonts w:ascii="Arial" w:hAnsi="Arial"/>
          <w:b/>
          <w:color w:val="auto"/>
          <w:sz w:val="32"/>
        </w:rPr>
        <w:t xml:space="preserve">Direct all inquiries concerning this </w:t>
      </w:r>
      <w:r w:rsidR="00506E51" w:rsidRPr="00C952F3">
        <w:rPr>
          <w:rFonts w:ascii="Arial" w:hAnsi="Arial" w:cs="Arial"/>
          <w:b/>
          <w:color w:val="auto"/>
          <w:sz w:val="32"/>
          <w:szCs w:val="32"/>
        </w:rPr>
        <w:t>IFB</w:t>
      </w:r>
      <w:r w:rsidRPr="00C952F3">
        <w:rPr>
          <w:rFonts w:ascii="Arial" w:hAnsi="Arial"/>
          <w:b/>
          <w:color w:val="auto"/>
          <w:sz w:val="32"/>
        </w:rPr>
        <w:t xml:space="preserve"> to: </w:t>
      </w:r>
    </w:p>
    <w:p w14:paraId="28F78DC9" w14:textId="3C8B8BA6" w:rsidR="00452413" w:rsidRPr="00C952F3" w:rsidRDefault="00452413" w:rsidP="00FF34A1">
      <w:pPr>
        <w:spacing w:after="200" w:line="276" w:lineRule="auto"/>
        <w:jc w:val="center"/>
        <w:rPr>
          <w:rFonts w:ascii="Arial" w:hAnsi="Arial"/>
          <w:color w:val="auto"/>
          <w:sz w:val="32"/>
        </w:rPr>
      </w:pPr>
      <w:r w:rsidRPr="00C952F3">
        <w:rPr>
          <w:rFonts w:ascii="Arial" w:hAnsi="Arial"/>
          <w:sz w:val="32"/>
        </w:rPr>
        <w:t>[</w:t>
      </w:r>
      <w:r w:rsidR="002509FB" w:rsidRPr="00C952F3">
        <w:rPr>
          <w:rFonts w:ascii="Arial" w:hAnsi="Arial"/>
          <w:sz w:val="32"/>
        </w:rPr>
        <w:t xml:space="preserve">Contract Lead </w:t>
      </w:r>
      <w:r w:rsidRPr="00C952F3">
        <w:rPr>
          <w:rFonts w:ascii="Arial" w:hAnsi="Arial"/>
          <w:sz w:val="32"/>
        </w:rPr>
        <w:t>Name]</w:t>
      </w:r>
    </w:p>
    <w:p w14:paraId="3C072220" w14:textId="507936BF" w:rsidR="00452413" w:rsidRPr="00C952F3" w:rsidRDefault="00452413" w:rsidP="00FF34A1">
      <w:pPr>
        <w:spacing w:after="200" w:line="276" w:lineRule="auto"/>
        <w:jc w:val="center"/>
        <w:rPr>
          <w:rFonts w:ascii="Arial" w:hAnsi="Arial"/>
          <w:color w:val="auto"/>
          <w:sz w:val="32"/>
        </w:rPr>
      </w:pPr>
      <w:r w:rsidRPr="00C952F3">
        <w:rPr>
          <w:rFonts w:ascii="Arial" w:hAnsi="Arial"/>
          <w:sz w:val="32"/>
        </w:rPr>
        <w:t>[</w:t>
      </w:r>
      <w:r w:rsidR="002509FB" w:rsidRPr="00C952F3">
        <w:rPr>
          <w:rFonts w:ascii="Arial" w:hAnsi="Arial"/>
          <w:sz w:val="32"/>
        </w:rPr>
        <w:t xml:space="preserve">Contract Lead </w:t>
      </w:r>
      <w:r w:rsidRPr="00C952F3">
        <w:rPr>
          <w:rFonts w:ascii="Arial" w:hAnsi="Arial"/>
          <w:sz w:val="32"/>
        </w:rPr>
        <w:t>Title]</w:t>
      </w:r>
    </w:p>
    <w:p w14:paraId="54FF4A64" w14:textId="141FD1C8" w:rsidR="00452413" w:rsidRPr="00C952F3" w:rsidRDefault="00D91C7F" w:rsidP="00FF34A1">
      <w:pPr>
        <w:spacing w:after="200" w:line="276" w:lineRule="auto"/>
        <w:jc w:val="center"/>
        <w:rPr>
          <w:rFonts w:ascii="Arial" w:hAnsi="Arial"/>
          <w:color w:val="auto"/>
          <w:sz w:val="32"/>
        </w:rPr>
      </w:pPr>
      <w:r w:rsidRPr="00C952F3">
        <w:rPr>
          <w:rFonts w:ascii="Arial" w:hAnsi="Arial"/>
          <w:color w:val="auto"/>
          <w:sz w:val="32"/>
        </w:rPr>
        <w:t>Email</w:t>
      </w:r>
      <w:r w:rsidRPr="00C952F3">
        <w:rPr>
          <w:rFonts w:ascii="Arial" w:hAnsi="Arial" w:cs="Arial"/>
          <w:color w:val="auto"/>
          <w:sz w:val="32"/>
          <w:szCs w:val="32"/>
        </w:rPr>
        <w:t>:</w:t>
      </w:r>
      <w:r w:rsidRPr="00C952F3">
        <w:rPr>
          <w:rFonts w:ascii="Arial" w:hAnsi="Arial"/>
          <w:sz w:val="32"/>
        </w:rPr>
        <w:t xml:space="preserve"> </w:t>
      </w:r>
      <w:r w:rsidRPr="00C952F3">
        <w:rPr>
          <w:rFonts w:ascii="Arial" w:hAnsi="Arial" w:cs="Arial"/>
          <w:sz w:val="32"/>
          <w:szCs w:val="32"/>
        </w:rPr>
        <w:t>[</w:t>
      </w:r>
      <w:r w:rsidR="00955EAB" w:rsidRPr="00C952F3">
        <w:rPr>
          <w:rFonts w:ascii="Arial" w:hAnsi="Arial" w:cs="Arial"/>
          <w:sz w:val="32"/>
        </w:rPr>
        <w:t>xxxxx.xxxxx@</w:t>
      </w:r>
      <w:r w:rsidR="00A81620" w:rsidRPr="00C952F3">
        <w:rPr>
          <w:rFonts w:ascii="Arial" w:hAnsi="Arial" w:cs="Arial"/>
          <w:sz w:val="32"/>
        </w:rPr>
        <w:t>xxx</w:t>
      </w:r>
      <w:r w:rsidR="00452413" w:rsidRPr="00C952F3">
        <w:rPr>
          <w:rFonts w:ascii="Arial" w:hAnsi="Arial" w:cs="Arial"/>
          <w:sz w:val="32"/>
        </w:rPr>
        <w:t>.nc.gov]</w:t>
      </w:r>
    </w:p>
    <w:p w14:paraId="1F400F36" w14:textId="7CD77C14" w:rsidR="0099540B" w:rsidRPr="00C952F3" w:rsidRDefault="00452413" w:rsidP="001849C5">
      <w:pPr>
        <w:spacing w:after="0"/>
        <w:jc w:val="center"/>
        <w:rPr>
          <w:rFonts w:ascii="Arial" w:hAnsi="Arial" w:cs="Arial"/>
          <w:color w:val="auto"/>
          <w:sz w:val="22"/>
          <w:szCs w:val="22"/>
        </w:rPr>
      </w:pPr>
      <w:bookmarkStart w:id="1" w:name="_Toc446594269"/>
      <w:bookmarkStart w:id="2" w:name="_Toc446594541"/>
      <w:r w:rsidRPr="00C952F3">
        <w:rPr>
          <w:rFonts w:ascii="Arial" w:hAnsi="Arial"/>
          <w:color w:val="auto"/>
          <w:sz w:val="32"/>
        </w:rPr>
        <w:t>Phone:</w:t>
      </w:r>
      <w:r w:rsidRPr="00C952F3">
        <w:rPr>
          <w:rFonts w:ascii="Arial" w:hAnsi="Arial"/>
          <w:sz w:val="32"/>
        </w:rPr>
        <w:t xml:space="preserve"> </w:t>
      </w:r>
      <w:r w:rsidR="00A81620" w:rsidRPr="00C952F3">
        <w:rPr>
          <w:rFonts w:ascii="Arial" w:hAnsi="Arial"/>
          <w:sz w:val="32"/>
        </w:rPr>
        <w:t>[xxx-xxx-</w:t>
      </w:r>
      <w:r w:rsidRPr="00C952F3">
        <w:rPr>
          <w:rFonts w:ascii="Arial" w:hAnsi="Arial"/>
          <w:sz w:val="32"/>
        </w:rPr>
        <w:t>xxxx]</w:t>
      </w:r>
      <w:bookmarkEnd w:id="1"/>
      <w:bookmarkEnd w:id="2"/>
      <w:r w:rsidR="0099540B" w:rsidRPr="00C952F3">
        <w:rPr>
          <w:rFonts w:ascii="Arial" w:hAnsi="Arial" w:cs="Arial"/>
          <w:color w:val="auto"/>
          <w:sz w:val="22"/>
          <w:szCs w:val="22"/>
        </w:rPr>
        <w:br w:type="page"/>
      </w:r>
    </w:p>
    <w:p w14:paraId="1C2E55A1" w14:textId="52316BA5" w:rsidR="009F465F" w:rsidRPr="00C952F3" w:rsidRDefault="009F465F" w:rsidP="00CC1AE5">
      <w:pPr>
        <w:tabs>
          <w:tab w:val="left" w:pos="720"/>
          <w:tab w:val="left" w:pos="1440"/>
          <w:tab w:val="left" w:pos="2160"/>
          <w:tab w:val="left" w:pos="2880"/>
          <w:tab w:val="left" w:pos="3600"/>
          <w:tab w:val="left" w:pos="4320"/>
          <w:tab w:val="left" w:pos="5040"/>
          <w:tab w:val="left" w:pos="5760"/>
          <w:tab w:val="left" w:pos="6480"/>
          <w:tab w:val="left" w:pos="9305"/>
        </w:tabs>
        <w:spacing w:after="200" w:line="276" w:lineRule="auto"/>
        <w:jc w:val="center"/>
        <w:rPr>
          <w:rFonts w:ascii="Arial" w:hAnsi="Arial" w:cs="Arial"/>
          <w:sz w:val="32"/>
          <w:szCs w:val="32"/>
        </w:rPr>
        <w:sectPr w:rsidR="009F465F" w:rsidRPr="00C952F3" w:rsidSect="00525FF0">
          <w:headerReference w:type="default" r:id="rId13"/>
          <w:footerReference w:type="default" r:id="rId14"/>
          <w:pgSz w:w="12240" w:h="15840" w:code="1"/>
          <w:pgMar w:top="864" w:right="1008" w:bottom="720" w:left="1008" w:header="720" w:footer="432" w:gutter="0"/>
          <w:pgNumType w:start="1"/>
          <w:cols w:space="720"/>
          <w:titlePg/>
          <w:docGrid w:linePitch="360"/>
        </w:sectPr>
      </w:pPr>
    </w:p>
    <w:p w14:paraId="2E2F7EDC" w14:textId="6509B828" w:rsidR="00D91C7F" w:rsidRPr="00C952F3" w:rsidRDefault="009B748C" w:rsidP="00146B4E">
      <w:pPr>
        <w:spacing w:after="200" w:line="264" w:lineRule="auto"/>
        <w:jc w:val="center"/>
        <w:rPr>
          <w:rFonts w:ascii="Arial" w:hAnsi="Arial" w:cs="Arial"/>
          <w:b/>
          <w:color w:val="auto"/>
          <w:szCs w:val="24"/>
        </w:rPr>
      </w:pPr>
      <w:r w:rsidRPr="00C952F3">
        <w:rPr>
          <w:rFonts w:ascii="Arial" w:hAnsi="Arial" w:cs="Arial"/>
          <w:noProof/>
          <w:color w:val="auto"/>
          <w:sz w:val="22"/>
          <w:szCs w:val="22"/>
        </w:rPr>
        <w:lastRenderedPageBreak/>
        <w:drawing>
          <wp:anchor distT="0" distB="0" distL="114300" distR="114300" simplePos="0" relativeHeight="251699200" behindDoc="0" locked="0" layoutInCell="1" allowOverlap="1" wp14:anchorId="09F6D009" wp14:editId="469A3267">
            <wp:simplePos x="0" y="0"/>
            <wp:positionH relativeFrom="margin">
              <wp:posOffset>2303780</wp:posOffset>
            </wp:positionH>
            <wp:positionV relativeFrom="margin">
              <wp:posOffset>6985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A61C554" w14:textId="0DDD038A" w:rsidR="00D91C7F" w:rsidRPr="00C952F3" w:rsidRDefault="00D91C7F" w:rsidP="00146B4E">
      <w:pPr>
        <w:spacing w:after="200" w:line="264" w:lineRule="auto"/>
        <w:jc w:val="center"/>
        <w:rPr>
          <w:rFonts w:ascii="Arial" w:hAnsi="Arial" w:cs="Arial"/>
          <w:b/>
          <w:color w:val="auto"/>
          <w:szCs w:val="24"/>
        </w:rPr>
      </w:pPr>
    </w:p>
    <w:p w14:paraId="16CE7888" w14:textId="67C729AB" w:rsidR="00D91C7F" w:rsidRPr="00C952F3" w:rsidRDefault="00D91C7F" w:rsidP="009B748C">
      <w:pPr>
        <w:spacing w:after="200" w:line="264" w:lineRule="auto"/>
        <w:jc w:val="center"/>
        <w:rPr>
          <w:rFonts w:ascii="Arial" w:hAnsi="Arial"/>
          <w:b/>
          <w:color w:val="auto"/>
        </w:rPr>
      </w:pPr>
    </w:p>
    <w:p w14:paraId="6E03C5E3" w14:textId="0A72E017" w:rsidR="002D4B49" w:rsidRPr="00C952F3" w:rsidRDefault="002D4B49" w:rsidP="009B748C">
      <w:pPr>
        <w:spacing w:after="200"/>
        <w:rPr>
          <w:rFonts w:ascii="Arial" w:hAnsi="Arial"/>
          <w:color w:val="auto"/>
          <w:sz w:val="20"/>
        </w:rPr>
      </w:pPr>
    </w:p>
    <w:p w14:paraId="44A5A6F4" w14:textId="6F3D2654" w:rsidR="002B3B75" w:rsidRPr="00C952F3" w:rsidRDefault="002B3B75" w:rsidP="009B748C">
      <w:pPr>
        <w:spacing w:after="200"/>
        <w:jc w:val="center"/>
        <w:rPr>
          <w:rFonts w:ascii="Arial" w:hAnsi="Arial"/>
          <w:b/>
          <w:color w:val="auto"/>
          <w:sz w:val="20"/>
        </w:rPr>
      </w:pPr>
    </w:p>
    <w:p w14:paraId="3EAA9F4B" w14:textId="6054B109" w:rsidR="00AC0494" w:rsidRPr="00C952F3" w:rsidRDefault="00AC0494" w:rsidP="009B748C">
      <w:pPr>
        <w:spacing w:after="200"/>
        <w:jc w:val="center"/>
        <w:rPr>
          <w:rFonts w:ascii="Arial" w:hAnsi="Arial"/>
          <w:b/>
          <w:color w:val="auto"/>
          <w:sz w:val="20"/>
        </w:rPr>
      </w:pPr>
    </w:p>
    <w:p w14:paraId="5A096125" w14:textId="782CAD85" w:rsidR="00CC1AE5" w:rsidRPr="00C952F3" w:rsidRDefault="00CC1AE5" w:rsidP="009B748C">
      <w:pPr>
        <w:spacing w:after="200"/>
        <w:jc w:val="center"/>
        <w:rPr>
          <w:rFonts w:ascii="Arial" w:hAnsi="Arial"/>
          <w:b/>
          <w:color w:val="auto"/>
          <w:sz w:val="20"/>
        </w:rPr>
      </w:pPr>
    </w:p>
    <w:p w14:paraId="3C31155E" w14:textId="77777777" w:rsidR="00CC1AE5" w:rsidRPr="00C952F3" w:rsidRDefault="00146B4E" w:rsidP="00A72C85">
      <w:pPr>
        <w:spacing w:after="200"/>
        <w:jc w:val="center"/>
        <w:rPr>
          <w:rFonts w:ascii="Arial" w:hAnsi="Arial"/>
          <w:b/>
          <w:color w:val="auto"/>
          <w:sz w:val="32"/>
        </w:rPr>
      </w:pPr>
      <w:r w:rsidRPr="00C952F3">
        <w:rPr>
          <w:rFonts w:ascii="Arial" w:hAnsi="Arial"/>
          <w:b/>
          <w:color w:val="auto"/>
          <w:sz w:val="32"/>
        </w:rPr>
        <w:t>STATE OF NORTH CAROLINA</w:t>
      </w:r>
    </w:p>
    <w:p w14:paraId="3DAEFB64" w14:textId="411CC9FC" w:rsidR="00146B4E" w:rsidRPr="00C952F3" w:rsidRDefault="00146B4E" w:rsidP="009B748C">
      <w:pPr>
        <w:spacing w:after="200"/>
        <w:jc w:val="center"/>
        <w:rPr>
          <w:rFonts w:ascii="Arial" w:hAnsi="Arial"/>
          <w:color w:val="auto"/>
          <w:sz w:val="20"/>
        </w:rPr>
      </w:pPr>
    </w:p>
    <w:p w14:paraId="2622DE25" w14:textId="33442DD7" w:rsidR="00CC1AE5" w:rsidRPr="00C952F3" w:rsidRDefault="00D06EF2" w:rsidP="00146B4E">
      <w:pPr>
        <w:spacing w:after="200" w:line="264" w:lineRule="auto"/>
        <w:jc w:val="center"/>
        <w:rPr>
          <w:rFonts w:ascii="Arial" w:hAnsi="Arial"/>
          <w:b/>
          <w:sz w:val="28"/>
        </w:rPr>
      </w:pPr>
      <w:r w:rsidRPr="00C952F3">
        <w:rPr>
          <w:rFonts w:ascii="Arial" w:hAnsi="Arial" w:cs="Arial"/>
          <w:b/>
          <w:color w:val="auto"/>
          <w:sz w:val="28"/>
          <w:szCs w:val="28"/>
        </w:rPr>
        <w:t>Invitation</w:t>
      </w:r>
      <w:r w:rsidR="00146B4E" w:rsidRPr="00C952F3">
        <w:rPr>
          <w:rFonts w:ascii="Arial" w:hAnsi="Arial"/>
          <w:b/>
          <w:color w:val="auto"/>
          <w:sz w:val="28"/>
        </w:rPr>
        <w:t xml:space="preserve"> for </w:t>
      </w:r>
      <w:r w:rsidRPr="00C952F3">
        <w:rPr>
          <w:rFonts w:ascii="Arial" w:hAnsi="Arial" w:cs="Arial"/>
          <w:b/>
          <w:color w:val="auto"/>
          <w:sz w:val="28"/>
          <w:szCs w:val="28"/>
        </w:rPr>
        <w:t xml:space="preserve">Bids # </w:t>
      </w:r>
      <w:r w:rsidR="002154C8" w:rsidRPr="00C952F3">
        <w:rPr>
          <w:rFonts w:ascii="Arial" w:hAnsi="Arial"/>
          <w:b/>
          <w:sz w:val="28"/>
        </w:rPr>
        <w:t>[</w:t>
      </w:r>
      <w:r w:rsidR="00016A37" w:rsidRPr="00C952F3">
        <w:rPr>
          <w:rFonts w:ascii="Arial" w:hAnsi="Arial"/>
          <w:b/>
          <w:sz w:val="28"/>
        </w:rPr>
        <w:t xml:space="preserve">Enter </w:t>
      </w:r>
      <w:r w:rsidR="002154C8" w:rsidRPr="00C952F3">
        <w:rPr>
          <w:rFonts w:ascii="Arial" w:hAnsi="Arial"/>
          <w:b/>
          <w:sz w:val="28"/>
        </w:rPr>
        <w:t>Bid</w:t>
      </w:r>
      <w:r w:rsidR="00016A37" w:rsidRPr="00C952F3">
        <w:rPr>
          <w:rFonts w:ascii="Arial" w:hAnsi="Arial"/>
          <w:b/>
          <w:sz w:val="28"/>
        </w:rPr>
        <w:t xml:space="preserve"> Number]</w:t>
      </w:r>
    </w:p>
    <w:p w14:paraId="79248E99" w14:textId="08362D5B" w:rsidR="00146B4E" w:rsidRPr="00C952F3" w:rsidRDefault="00146B4E" w:rsidP="00146B4E">
      <w:pPr>
        <w:tabs>
          <w:tab w:val="left" w:pos="2277"/>
        </w:tabs>
        <w:spacing w:after="200" w:line="264" w:lineRule="auto"/>
        <w:jc w:val="both"/>
        <w:rPr>
          <w:rFonts w:ascii="Arial" w:hAnsi="Arial"/>
          <w:color w:val="auto"/>
          <w:sz w:val="22"/>
        </w:rPr>
      </w:pPr>
      <w:r w:rsidRPr="00C952F3">
        <w:rPr>
          <w:rFonts w:ascii="Arial" w:hAnsi="Arial"/>
          <w:color w:val="7F7F7F" w:themeColor="text1" w:themeTint="80"/>
          <w:sz w:val="20"/>
        </w:rPr>
        <w:t>______________________________________________________</w:t>
      </w:r>
      <w:r w:rsidRPr="00C952F3">
        <w:rPr>
          <w:rFonts w:ascii="Arial" w:hAnsi="Arial"/>
          <w:color w:val="auto"/>
          <w:sz w:val="22"/>
        </w:rPr>
        <w:t xml:space="preserve">For internal State agency processing, including tabulation of </w:t>
      </w:r>
      <w:r w:rsidR="00D06EF2" w:rsidRPr="00C952F3">
        <w:rPr>
          <w:rFonts w:ascii="Arial" w:hAnsi="Arial" w:cs="Arial"/>
          <w:color w:val="auto"/>
          <w:sz w:val="22"/>
          <w:szCs w:val="22"/>
        </w:rPr>
        <w:t>bids</w:t>
      </w:r>
      <w:r w:rsidRPr="00C952F3">
        <w:rPr>
          <w:rFonts w:ascii="Arial" w:hAnsi="Arial"/>
          <w:color w:val="auto"/>
          <w:sz w:val="22"/>
        </w:rPr>
        <w:t xml:space="preserve"> in the Interactive Purchasing System (IPS), provide your company’s Federal Employer Identification Number or alternate identification number (e.g. Social Security Number). Pursuant to </w:t>
      </w:r>
      <w:r w:rsidR="00120854" w:rsidRPr="00C952F3">
        <w:rPr>
          <w:rFonts w:ascii="Arial" w:hAnsi="Arial"/>
          <w:color w:val="auto"/>
          <w:sz w:val="22"/>
        </w:rPr>
        <w:t>G.S.</w:t>
      </w:r>
      <w:r w:rsidRPr="00C952F3">
        <w:rPr>
          <w:rFonts w:ascii="Arial" w:hAnsi="Arial"/>
          <w:color w:val="auto"/>
          <w:sz w:val="22"/>
        </w:rPr>
        <w:t xml:space="preserve"> 132-1.10(b) this identification number shall not be released to the public. </w:t>
      </w:r>
      <w:r w:rsidRPr="00C952F3">
        <w:rPr>
          <w:rFonts w:ascii="Arial" w:hAnsi="Arial"/>
          <w:b/>
          <w:color w:val="auto"/>
          <w:sz w:val="22"/>
        </w:rPr>
        <w:t>This page will be removed and shredded, or otherwise kept confidential</w:t>
      </w:r>
      <w:r w:rsidRPr="00C952F3">
        <w:rPr>
          <w:rFonts w:ascii="Arial" w:hAnsi="Arial"/>
          <w:color w:val="auto"/>
          <w:sz w:val="22"/>
        </w:rPr>
        <w:t>, before the procurement file is made available for public inspection.</w:t>
      </w:r>
    </w:p>
    <w:p w14:paraId="0A7F8DFA" w14:textId="3F28629C" w:rsidR="00146B4E" w:rsidRPr="00C952F3" w:rsidRDefault="009B748C" w:rsidP="00146B4E">
      <w:pPr>
        <w:tabs>
          <w:tab w:val="left" w:pos="2277"/>
        </w:tabs>
        <w:spacing w:after="200" w:line="264" w:lineRule="auto"/>
        <w:jc w:val="both"/>
        <w:rPr>
          <w:rFonts w:ascii="Arial" w:hAnsi="Arial" w:cs="Arial"/>
          <w:color w:val="auto"/>
          <w:sz w:val="20"/>
        </w:rPr>
      </w:pPr>
      <w:r w:rsidRPr="00C952F3">
        <w:rPr>
          <w:rFonts w:ascii="Arial" w:hAnsi="Arial" w:cs="Arial"/>
          <w:color w:val="auto"/>
          <w:sz w:val="22"/>
        </w:rPr>
        <w:tab/>
      </w:r>
      <w:r w:rsidR="00146B4E" w:rsidRPr="00C952F3">
        <w:rPr>
          <w:rFonts w:ascii="Arial" w:hAnsi="Arial" w:cs="Arial"/>
          <w:noProof/>
          <w:sz w:val="20"/>
        </w:rPr>
        <mc:AlternateContent>
          <mc:Choice Requires="wps">
            <w:drawing>
              <wp:anchor distT="0" distB="0" distL="114300" distR="114300" simplePos="0" relativeHeight="251667456" behindDoc="0" locked="0" layoutInCell="1" allowOverlap="1" wp14:anchorId="2F699FF4" wp14:editId="02423BAB">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992685"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5A76762D" w14:textId="09B37C39" w:rsidR="00146B4E" w:rsidRPr="00C952F3" w:rsidRDefault="00146B4E" w:rsidP="00146B4E">
      <w:pPr>
        <w:spacing w:after="200" w:line="264" w:lineRule="auto"/>
        <w:jc w:val="center"/>
        <w:rPr>
          <w:rFonts w:ascii="Arial" w:hAnsi="Arial"/>
          <w:b/>
          <w:color w:val="auto"/>
          <w:sz w:val="26"/>
        </w:rPr>
      </w:pPr>
      <w:r w:rsidRPr="00C952F3">
        <w:rPr>
          <w:rFonts w:ascii="Arial" w:hAnsi="Arial"/>
          <w:b/>
          <w:color w:val="auto"/>
          <w:sz w:val="26"/>
        </w:rPr>
        <w:t xml:space="preserve">This page </w:t>
      </w:r>
      <w:r w:rsidR="00BA2DE3" w:rsidRPr="00C952F3">
        <w:rPr>
          <w:rFonts w:ascii="Arial" w:hAnsi="Arial" w:cs="Arial"/>
          <w:b/>
          <w:color w:val="auto"/>
          <w:sz w:val="26"/>
        </w:rPr>
        <w:t>shall</w:t>
      </w:r>
      <w:r w:rsidRPr="00C952F3">
        <w:rPr>
          <w:rFonts w:ascii="Arial" w:hAnsi="Arial"/>
          <w:b/>
          <w:color w:val="auto"/>
          <w:sz w:val="26"/>
        </w:rPr>
        <w:t xml:space="preserve"> be filled out and returned with your </w:t>
      </w:r>
      <w:r w:rsidR="00D06EF2" w:rsidRPr="00C952F3">
        <w:rPr>
          <w:rFonts w:ascii="Arial" w:hAnsi="Arial" w:cs="Arial"/>
          <w:b/>
          <w:color w:val="auto"/>
          <w:sz w:val="26"/>
          <w:szCs w:val="26"/>
        </w:rPr>
        <w:t>bid</w:t>
      </w:r>
      <w:r w:rsidRPr="00C952F3">
        <w:rPr>
          <w:rFonts w:ascii="Arial" w:hAnsi="Arial"/>
          <w:b/>
          <w:color w:val="auto"/>
          <w:sz w:val="26"/>
        </w:rPr>
        <w:t>.</w:t>
      </w:r>
      <w:r w:rsidRPr="00C952F3">
        <w:rPr>
          <w:rFonts w:ascii="Arial" w:hAnsi="Arial"/>
          <w:b/>
          <w:color w:val="auto"/>
          <w:sz w:val="26"/>
        </w:rPr>
        <w:br/>
        <w:t xml:space="preserve">Failure to do </w:t>
      </w:r>
      <w:r w:rsidR="009B748C" w:rsidRPr="00C952F3">
        <w:rPr>
          <w:rFonts w:ascii="Arial" w:hAnsi="Arial"/>
          <w:b/>
          <w:color w:val="auto"/>
          <w:sz w:val="26"/>
        </w:rPr>
        <w:t xml:space="preserve">so </w:t>
      </w:r>
      <w:r w:rsidR="00BA2DE3" w:rsidRPr="00C952F3">
        <w:rPr>
          <w:rFonts w:ascii="Arial" w:hAnsi="Arial" w:cs="Arial"/>
          <w:b/>
          <w:color w:val="auto"/>
          <w:sz w:val="26"/>
        </w:rPr>
        <w:t>shall be sufficient cause to reject</w:t>
      </w:r>
      <w:r w:rsidRPr="00C952F3">
        <w:rPr>
          <w:rFonts w:ascii="Arial" w:hAnsi="Arial"/>
          <w:b/>
          <w:color w:val="auto"/>
          <w:sz w:val="26"/>
        </w:rPr>
        <w:t xml:space="preserve"> your </w:t>
      </w:r>
      <w:r w:rsidR="00BA2DE3" w:rsidRPr="00C952F3">
        <w:rPr>
          <w:rFonts w:ascii="Arial" w:hAnsi="Arial" w:cs="Arial"/>
          <w:b/>
          <w:color w:val="auto"/>
          <w:sz w:val="26"/>
        </w:rPr>
        <w:t>bid</w:t>
      </w:r>
      <w:r w:rsidRPr="00C952F3">
        <w:rPr>
          <w:rFonts w:ascii="Arial" w:hAnsi="Arial"/>
          <w:b/>
          <w:color w:val="auto"/>
          <w:sz w:val="26"/>
        </w:rPr>
        <w:t>.</w:t>
      </w:r>
    </w:p>
    <w:p w14:paraId="0DA08BB2" w14:textId="77777777" w:rsidR="00146B4E" w:rsidRPr="00C952F3" w:rsidRDefault="00146B4E" w:rsidP="00146B4E">
      <w:pPr>
        <w:spacing w:after="200"/>
        <w:rPr>
          <w:rFonts w:ascii="Arial" w:hAnsi="Arial"/>
          <w:color w:val="auto"/>
          <w:sz w:val="20"/>
        </w:rPr>
      </w:pPr>
    </w:p>
    <w:p w14:paraId="4D347A73" w14:textId="77777777" w:rsidR="00A72C85" w:rsidRPr="00C952F3" w:rsidRDefault="00146B4E" w:rsidP="00A72C85">
      <w:pPr>
        <w:spacing w:after="200" w:line="264" w:lineRule="auto"/>
        <w:jc w:val="center"/>
        <w:rPr>
          <w:rFonts w:ascii="Arial" w:hAnsi="Arial"/>
          <w:b/>
          <w:color w:val="auto"/>
          <w:sz w:val="28"/>
        </w:rPr>
      </w:pPr>
      <w:r w:rsidRPr="00C952F3">
        <w:rPr>
          <w:rFonts w:ascii="Arial" w:hAnsi="Arial"/>
          <w:b/>
          <w:color w:val="auto"/>
          <w:sz w:val="28"/>
        </w:rPr>
        <w:t>ID Number:</w:t>
      </w:r>
    </w:p>
    <w:p w14:paraId="1111B968" w14:textId="0E8631E3" w:rsidR="003F64B8" w:rsidRPr="00C952F3" w:rsidRDefault="00146B4E" w:rsidP="00A72C85">
      <w:pPr>
        <w:spacing w:after="200" w:line="264" w:lineRule="auto"/>
        <w:jc w:val="center"/>
        <w:rPr>
          <w:rFonts w:ascii="Arial" w:hAnsi="Arial"/>
          <w:color w:val="auto"/>
          <w:sz w:val="28"/>
        </w:rPr>
      </w:pPr>
      <w:r w:rsidRPr="00C952F3">
        <w:rPr>
          <w:rFonts w:ascii="Arial" w:hAnsi="Arial"/>
          <w:color w:val="auto"/>
          <w:sz w:val="20"/>
        </w:rPr>
        <w:t>______________________________________________________</w:t>
      </w:r>
      <w:r w:rsidRPr="00C952F3">
        <w:rPr>
          <w:rFonts w:ascii="Arial" w:hAnsi="Arial"/>
          <w:color w:val="auto"/>
          <w:sz w:val="20"/>
        </w:rPr>
        <w:br/>
      </w:r>
      <w:r w:rsidRPr="00C952F3">
        <w:rPr>
          <w:rFonts w:ascii="Arial" w:hAnsi="Arial"/>
          <w:color w:val="auto"/>
          <w:sz w:val="28"/>
        </w:rPr>
        <w:t>Federal ID Number or Social Security Number</w:t>
      </w:r>
    </w:p>
    <w:p w14:paraId="70029269" w14:textId="0C412DA1" w:rsidR="003F64B8" w:rsidRPr="00C952F3" w:rsidRDefault="003F64B8" w:rsidP="003F64B8">
      <w:pPr>
        <w:spacing w:after="200" w:line="264" w:lineRule="auto"/>
        <w:jc w:val="center"/>
        <w:rPr>
          <w:rFonts w:ascii="Arial" w:hAnsi="Arial" w:cs="Arial"/>
          <w:color w:val="auto"/>
          <w:sz w:val="28"/>
          <w:szCs w:val="28"/>
        </w:rPr>
      </w:pPr>
      <w:r w:rsidRPr="00C952F3">
        <w:rPr>
          <w:rFonts w:ascii="Arial" w:hAnsi="Arial" w:cs="Arial"/>
          <w:color w:val="auto"/>
          <w:sz w:val="22"/>
          <w:szCs w:val="22"/>
        </w:rPr>
        <w:t>___________________________________________________</w:t>
      </w:r>
      <w:r w:rsidRPr="00C952F3">
        <w:rPr>
          <w:rFonts w:ascii="Arial" w:hAnsi="Arial" w:cs="Arial"/>
          <w:color w:val="auto"/>
          <w:sz w:val="28"/>
          <w:szCs w:val="28"/>
        </w:rPr>
        <w:br/>
      </w:r>
      <w:r w:rsidRPr="00C952F3">
        <w:rPr>
          <w:rFonts w:ascii="Arial" w:hAnsi="Arial"/>
          <w:color w:val="auto"/>
          <w:sz w:val="28"/>
        </w:rPr>
        <w:t>Vendor Name</w:t>
      </w:r>
    </w:p>
    <w:p w14:paraId="44AF261E" w14:textId="5FBFAD9E" w:rsidR="00E263C7" w:rsidRPr="00C952F3" w:rsidRDefault="00E263C7" w:rsidP="009B748C">
      <w:pPr>
        <w:rPr>
          <w:rFonts w:ascii="Arial" w:hAnsi="Arial"/>
          <w:color w:val="auto"/>
          <w:sz w:val="20"/>
        </w:rPr>
      </w:pPr>
    </w:p>
    <w:p w14:paraId="22CEA5DA" w14:textId="4600DD3A" w:rsidR="00A72C85" w:rsidRPr="00C952F3" w:rsidRDefault="00A72C85" w:rsidP="00A72C85">
      <w:pPr>
        <w:spacing w:after="0"/>
        <w:rPr>
          <w:rFonts w:asciiTheme="minorHAnsi" w:hAnsiTheme="minorHAnsi" w:cstheme="minorHAnsi"/>
          <w:i/>
          <w:sz w:val="32"/>
          <w:szCs w:val="32"/>
        </w:rPr>
      </w:pPr>
      <w:bookmarkStart w:id="3" w:name="_Hlk529177293"/>
      <w:r w:rsidRPr="00C952F3">
        <w:rPr>
          <w:rFonts w:asciiTheme="minorHAnsi" w:hAnsiTheme="minorHAnsi" w:cstheme="minorHAnsi"/>
          <w:i/>
          <w:sz w:val="32"/>
          <w:szCs w:val="32"/>
        </w:rPr>
        <w:t>[If only accepting NC B</w:t>
      </w:r>
      <w:r w:rsidR="0027300C" w:rsidRPr="00C952F3">
        <w:rPr>
          <w:rFonts w:asciiTheme="minorHAnsi" w:hAnsiTheme="minorHAnsi" w:cstheme="minorHAnsi"/>
          <w:i/>
          <w:sz w:val="32"/>
          <w:szCs w:val="32"/>
        </w:rPr>
        <w:t>IDS responses</w:t>
      </w:r>
      <w:r w:rsidRPr="00C952F3">
        <w:rPr>
          <w:rFonts w:asciiTheme="minorHAnsi" w:hAnsiTheme="minorHAnsi" w:cstheme="minorHAnsi"/>
          <w:i/>
          <w:sz w:val="32"/>
          <w:szCs w:val="32"/>
        </w:rPr>
        <w:t xml:space="preserve">:] </w:t>
      </w:r>
    </w:p>
    <w:p w14:paraId="6CBD69E5" w14:textId="77777777" w:rsidR="00A72C85" w:rsidRPr="00C952F3" w:rsidRDefault="00A72C85" w:rsidP="00A72C85">
      <w:pPr>
        <w:spacing w:after="0"/>
        <w:rPr>
          <w:rFonts w:asciiTheme="minorHAnsi" w:hAnsiTheme="minorHAnsi" w:cstheme="minorHAnsi"/>
          <w:i/>
          <w:sz w:val="32"/>
          <w:szCs w:val="32"/>
        </w:rPr>
      </w:pPr>
      <w:r w:rsidRPr="00C952F3">
        <w:rPr>
          <w:rFonts w:asciiTheme="minorHAnsi" w:eastAsia="Times New Roman" w:hAnsiTheme="minorHAnsi" w:cstheme="minorHAnsi"/>
          <w:i/>
          <w:sz w:val="32"/>
          <w:szCs w:val="32"/>
        </w:rPr>
        <w:t>Electronic responses ONLY will be accepted for this solicitation.</w:t>
      </w:r>
    </w:p>
    <w:p w14:paraId="39945DE5" w14:textId="6BD30504" w:rsidR="00A72C85" w:rsidRPr="00C952F3" w:rsidRDefault="00A72C85" w:rsidP="00A72C85">
      <w:pPr>
        <w:shd w:val="clear" w:color="auto" w:fill="FFFFFF"/>
        <w:spacing w:before="100" w:beforeAutospacing="1" w:after="100" w:afterAutospacing="1"/>
        <w:rPr>
          <w:rFonts w:asciiTheme="minorHAnsi" w:eastAsia="Times New Roman" w:hAnsiTheme="minorHAnsi" w:cstheme="minorHAnsi"/>
          <w:i/>
          <w:sz w:val="32"/>
          <w:szCs w:val="32"/>
        </w:rPr>
      </w:pPr>
      <w:r w:rsidRPr="00C952F3">
        <w:rPr>
          <w:rFonts w:asciiTheme="minorHAnsi" w:eastAsia="Times New Roman" w:hAnsiTheme="minorHAnsi" w:cstheme="minorHAnsi"/>
          <w:i/>
          <w:sz w:val="32"/>
          <w:szCs w:val="32"/>
        </w:rPr>
        <w:t>[If</w:t>
      </w:r>
      <w:r w:rsidR="00F44688" w:rsidRPr="00C952F3">
        <w:rPr>
          <w:rFonts w:asciiTheme="minorHAnsi" w:eastAsia="Times New Roman" w:hAnsiTheme="minorHAnsi" w:cstheme="minorHAnsi"/>
          <w:i/>
          <w:sz w:val="32"/>
          <w:szCs w:val="32"/>
        </w:rPr>
        <w:t xml:space="preserve"> only accepting mailed </w:t>
      </w:r>
      <w:r w:rsidR="0027300C" w:rsidRPr="00C952F3">
        <w:rPr>
          <w:rFonts w:asciiTheme="minorHAnsi" w:eastAsia="Times New Roman" w:hAnsiTheme="minorHAnsi" w:cstheme="minorHAnsi"/>
          <w:i/>
          <w:sz w:val="32"/>
          <w:szCs w:val="32"/>
        </w:rPr>
        <w:t>responses</w:t>
      </w:r>
      <w:r w:rsidR="00570218" w:rsidRPr="00C952F3">
        <w:rPr>
          <w:rFonts w:asciiTheme="minorHAnsi" w:eastAsia="Times New Roman" w:hAnsiTheme="minorHAnsi" w:cstheme="minorHAnsi"/>
          <w:i/>
          <w:sz w:val="32"/>
          <w:szCs w:val="32"/>
        </w:rPr>
        <w:t xml:space="preserve">:]  </w:t>
      </w:r>
      <w:r w:rsidRPr="00C952F3">
        <w:rPr>
          <w:rFonts w:asciiTheme="minorHAnsi" w:eastAsia="Times New Roman" w:hAnsiTheme="minorHAnsi" w:cstheme="minorHAnsi"/>
          <w:i/>
          <w:sz w:val="32"/>
          <w:szCs w:val="32"/>
        </w:rPr>
        <w:t xml:space="preserve">                                                           </w:t>
      </w:r>
      <w:r w:rsidR="00654112" w:rsidRPr="00C952F3">
        <w:rPr>
          <w:rFonts w:asciiTheme="minorHAnsi" w:eastAsia="Times New Roman" w:hAnsiTheme="minorHAnsi" w:cstheme="minorHAnsi"/>
          <w:i/>
          <w:sz w:val="32"/>
          <w:szCs w:val="32"/>
        </w:rPr>
        <w:t xml:space="preserve">          </w:t>
      </w:r>
      <w:r w:rsidRPr="00C952F3">
        <w:rPr>
          <w:rFonts w:asciiTheme="minorHAnsi" w:eastAsia="Times New Roman" w:hAnsiTheme="minorHAnsi" w:cstheme="minorHAnsi"/>
          <w:i/>
          <w:sz w:val="32"/>
          <w:szCs w:val="32"/>
        </w:rPr>
        <w:t>Sealed, mailed responses ONLY will be accepted for this solicitation.</w:t>
      </w:r>
    </w:p>
    <w:bookmarkEnd w:id="3"/>
    <w:p w14:paraId="57747C09" w14:textId="77777777" w:rsidR="009B748C" w:rsidRPr="00C952F3" w:rsidRDefault="009B748C" w:rsidP="0078082C">
      <w:pPr>
        <w:rPr>
          <w:rFonts w:ascii="Arial" w:hAnsi="Arial"/>
          <w:sz w:val="20"/>
        </w:rPr>
        <w:sectPr w:rsidR="009B748C" w:rsidRPr="00C952F3" w:rsidSect="009B748C">
          <w:headerReference w:type="even" r:id="rId15"/>
          <w:footerReference w:type="even" r:id="rId16"/>
          <w:headerReference w:type="first" r:id="rId17"/>
          <w:footerReference w:type="first" r:id="rId18"/>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E86464" w:rsidRPr="00C952F3" w14:paraId="06C207E7" w14:textId="77777777" w:rsidTr="00E86464">
        <w:trPr>
          <w:trHeight w:val="1259"/>
        </w:trPr>
        <w:tc>
          <w:tcPr>
            <w:tcW w:w="10615" w:type="dxa"/>
            <w:gridSpan w:val="2"/>
            <w:shd w:val="clear" w:color="auto" w:fill="D9D9D9" w:themeFill="background1" w:themeFillShade="D9"/>
          </w:tcPr>
          <w:p w14:paraId="21459DC3" w14:textId="28027643" w:rsidR="00E86464" w:rsidRPr="00C952F3" w:rsidRDefault="00E86464" w:rsidP="00E86464">
            <w:pPr>
              <w:spacing w:after="0" w:line="264" w:lineRule="auto"/>
              <w:rPr>
                <w:rFonts w:ascii="Arial" w:hAnsi="Arial" w:cs="Arial"/>
                <w:b/>
                <w:color w:val="auto"/>
                <w:sz w:val="20"/>
              </w:rPr>
            </w:pPr>
            <w:bookmarkStart w:id="4" w:name="_Hlk529177405"/>
            <w:r w:rsidRPr="00C952F3">
              <w:rPr>
                <w:rFonts w:ascii="Arial" w:hAnsi="Arial" w:cs="Arial"/>
                <w:b/>
                <w:noProof/>
                <w:color w:val="auto"/>
                <w:sz w:val="40"/>
                <w:szCs w:val="32"/>
              </w:rPr>
              <w:lastRenderedPageBreak/>
              <mc:AlternateContent>
                <mc:Choice Requires="wps">
                  <w:drawing>
                    <wp:anchor distT="0" distB="0" distL="114300" distR="114300" simplePos="0" relativeHeight="251706368" behindDoc="0" locked="0" layoutInCell="1" allowOverlap="1" wp14:anchorId="6EB365B1" wp14:editId="73BF411B">
                      <wp:simplePos x="0" y="0"/>
                      <wp:positionH relativeFrom="column">
                        <wp:posOffset>332105</wp:posOffset>
                      </wp:positionH>
                      <wp:positionV relativeFrom="paragraph">
                        <wp:posOffset>107950</wp:posOffset>
                      </wp:positionV>
                      <wp:extent cx="5969000" cy="647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5969000" cy="647700"/>
                              </a:xfrm>
                              <a:prstGeom prst="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14:paraId="2DAD03F3" w14:textId="77777777" w:rsidR="00DE3979" w:rsidRDefault="00DE3979" w:rsidP="00E86464">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617D5C2A" w14:textId="77777777" w:rsidR="00DE3979" w:rsidRPr="00FA2424" w:rsidRDefault="00DE3979" w:rsidP="00E86464">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Pr="00EC3533">
                                    <w:rPr>
                                      <w:rFonts w:ascii="Arial" w:hAnsi="Arial"/>
                                      <w:b/>
                                      <w:sz w:val="28"/>
                                      <w:szCs w:val="28"/>
                                    </w:rPr>
                                    <w:t>[Insert Agency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365B1" id="_x0000_t202" coordsize="21600,21600" o:spt="202" path="m,l,21600r21600,l21600,xe">
                      <v:stroke joinstyle="miter"/>
                      <v:path gradientshapeok="t" o:connecttype="rect"/>
                    </v:shapetype>
                    <v:shape id="Text Box 2" o:spid="_x0000_s1026" type="#_x0000_t202" style="position:absolute;margin-left:26.15pt;margin-top:8.5pt;width:470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" fillcolor="#d9d9d9" strokecolor="#d9d9d9" strokeweight="2pt">
                      <v:textbox>
                        <w:txbxContent>
                          <w:p w14:paraId="2DAD03F3" w14:textId="77777777" w:rsidR="00DE3979" w:rsidRDefault="00DE3979" w:rsidP="00E86464">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617D5C2A" w14:textId="77777777" w:rsidR="00DE3979" w:rsidRPr="00FA2424" w:rsidRDefault="00DE3979" w:rsidP="00E86464">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Pr="00EC3533">
                              <w:rPr>
                                <w:rFonts w:ascii="Arial" w:hAnsi="Arial"/>
                                <w:b/>
                                <w:sz w:val="28"/>
                                <w:szCs w:val="28"/>
                              </w:rPr>
                              <w:t>[Insert Agency Name]</w:t>
                            </w:r>
                          </w:p>
                        </w:txbxContent>
                      </v:textbox>
                    </v:shape>
                  </w:pict>
                </mc:Fallback>
              </mc:AlternateContent>
            </w:r>
            <w:r w:rsidRPr="00C952F3">
              <w:rPr>
                <w:rFonts w:ascii="Arial" w:hAnsi="Arial" w:cs="Arial"/>
                <w:b/>
                <w:color w:val="auto"/>
                <w:sz w:val="20"/>
              </w:rPr>
              <w:t xml:space="preserve">                                </w:t>
            </w:r>
          </w:p>
        </w:tc>
      </w:tr>
      <w:tr w:rsidR="00E86464" w:rsidRPr="00C952F3" w14:paraId="04D1D057" w14:textId="77777777" w:rsidTr="00E86464">
        <w:trPr>
          <w:trHeight w:val="296"/>
        </w:trPr>
        <w:tc>
          <w:tcPr>
            <w:tcW w:w="4397" w:type="dxa"/>
            <w:vMerge w:val="restart"/>
          </w:tcPr>
          <w:p w14:paraId="5CB5D606" w14:textId="77777777" w:rsidR="00E86464" w:rsidRPr="00C952F3" w:rsidRDefault="00E86464" w:rsidP="00E86464">
            <w:pPr>
              <w:spacing w:after="0" w:line="264" w:lineRule="auto"/>
              <w:rPr>
                <w:rFonts w:ascii="Arial" w:hAnsi="Arial" w:cs="Arial"/>
                <w:b/>
                <w:color w:val="auto"/>
                <w:sz w:val="20"/>
              </w:rPr>
            </w:pPr>
            <w:r w:rsidRPr="00C952F3">
              <w:rPr>
                <w:rFonts w:ascii="Arial" w:hAnsi="Arial" w:cs="Arial"/>
                <w:b/>
                <w:color w:val="auto"/>
                <w:sz w:val="20"/>
              </w:rPr>
              <w:t xml:space="preserve">Refer </w:t>
            </w:r>
            <w:r w:rsidRPr="00C952F3">
              <w:rPr>
                <w:rFonts w:ascii="Arial" w:hAnsi="Arial" w:cs="Arial"/>
                <w:b/>
                <w:i/>
                <w:color w:val="auto"/>
                <w:sz w:val="20"/>
                <w:u w:val="single"/>
              </w:rPr>
              <w:t>ALL</w:t>
            </w:r>
            <w:r w:rsidRPr="00C952F3">
              <w:rPr>
                <w:rFonts w:ascii="Arial" w:hAnsi="Arial" w:cs="Arial"/>
                <w:b/>
                <w:color w:val="auto"/>
                <w:sz w:val="20"/>
              </w:rPr>
              <w:t xml:space="preserve"> Inquiries regarding this IFB to: </w:t>
            </w:r>
          </w:p>
          <w:p w14:paraId="46E08B5B" w14:textId="3AEF635A" w:rsidR="00E86464" w:rsidRPr="00C952F3" w:rsidRDefault="00E86464" w:rsidP="00E86464">
            <w:pPr>
              <w:spacing w:after="0" w:line="264" w:lineRule="auto"/>
              <w:rPr>
                <w:rFonts w:ascii="Arial" w:hAnsi="Arial" w:cs="Arial"/>
                <w:b/>
                <w:color w:val="auto"/>
                <w:sz w:val="20"/>
              </w:rPr>
            </w:pPr>
            <w:r w:rsidRPr="00C952F3">
              <w:rPr>
                <w:rFonts w:ascii="Arial" w:hAnsi="Arial"/>
                <w:b/>
                <w:i/>
                <w:color w:val="C00000"/>
                <w:sz w:val="20"/>
              </w:rPr>
              <w:t>[Add Contract Lead Name</w:t>
            </w:r>
            <w:r w:rsidR="00667FE0" w:rsidRPr="00C952F3">
              <w:rPr>
                <w:rFonts w:ascii="Arial" w:hAnsi="Arial"/>
                <w:b/>
                <w:i/>
                <w:color w:val="C00000"/>
                <w:sz w:val="20"/>
              </w:rPr>
              <w:t>]</w:t>
            </w:r>
          </w:p>
        </w:tc>
        <w:tc>
          <w:tcPr>
            <w:tcW w:w="6218" w:type="dxa"/>
          </w:tcPr>
          <w:p w14:paraId="2F4F0078" w14:textId="77777777" w:rsidR="00E86464" w:rsidRPr="00C952F3" w:rsidRDefault="00E86464" w:rsidP="00E86464">
            <w:pPr>
              <w:spacing w:after="0" w:line="264" w:lineRule="auto"/>
              <w:rPr>
                <w:rFonts w:ascii="Arial" w:hAnsi="Arial" w:cs="Arial"/>
                <w:color w:val="auto"/>
                <w:sz w:val="20"/>
              </w:rPr>
            </w:pPr>
            <w:r w:rsidRPr="00C952F3">
              <w:rPr>
                <w:rFonts w:ascii="Arial" w:hAnsi="Arial" w:cs="Arial"/>
                <w:b/>
                <w:color w:val="auto"/>
                <w:sz w:val="20"/>
              </w:rPr>
              <w:t xml:space="preserve">Invitation for Bids # </w:t>
            </w:r>
          </w:p>
        </w:tc>
      </w:tr>
      <w:tr w:rsidR="00E86464" w:rsidRPr="00C952F3" w14:paraId="1B3CD0FC" w14:textId="77777777" w:rsidTr="00E86464">
        <w:trPr>
          <w:trHeight w:val="307"/>
        </w:trPr>
        <w:tc>
          <w:tcPr>
            <w:tcW w:w="4397" w:type="dxa"/>
            <w:vMerge/>
          </w:tcPr>
          <w:p w14:paraId="00325DCB" w14:textId="77777777" w:rsidR="00E86464" w:rsidRPr="00C952F3" w:rsidRDefault="00E86464" w:rsidP="00E86464">
            <w:pPr>
              <w:spacing w:after="0" w:line="264" w:lineRule="auto"/>
              <w:rPr>
                <w:rFonts w:ascii="Arial" w:hAnsi="Arial" w:cs="Arial"/>
                <w:b/>
                <w:color w:val="auto"/>
                <w:sz w:val="20"/>
              </w:rPr>
            </w:pPr>
          </w:p>
        </w:tc>
        <w:tc>
          <w:tcPr>
            <w:tcW w:w="6218" w:type="dxa"/>
          </w:tcPr>
          <w:p w14:paraId="2744F377" w14:textId="3B61B582" w:rsidR="00E86464" w:rsidRPr="00C952F3" w:rsidRDefault="009A3F77" w:rsidP="00E86464">
            <w:pPr>
              <w:spacing w:after="0" w:line="264" w:lineRule="auto"/>
              <w:rPr>
                <w:rFonts w:ascii="Arial" w:hAnsi="Arial" w:cs="Arial"/>
                <w:b/>
                <w:color w:val="auto"/>
                <w:sz w:val="20"/>
              </w:rPr>
            </w:pPr>
            <w:r w:rsidRPr="00C952F3">
              <w:rPr>
                <w:rFonts w:ascii="Arial" w:hAnsi="Arial" w:cs="Arial"/>
                <w:b/>
                <w:color w:val="auto"/>
                <w:sz w:val="20"/>
              </w:rPr>
              <w:t xml:space="preserve">Bids </w:t>
            </w:r>
            <w:r w:rsidR="00E86464" w:rsidRPr="00C952F3">
              <w:rPr>
                <w:rFonts w:ascii="Arial" w:hAnsi="Arial" w:cs="Arial"/>
                <w:b/>
                <w:color w:val="auto"/>
                <w:sz w:val="20"/>
              </w:rPr>
              <w:t xml:space="preserve">will be publicly opened: </w:t>
            </w:r>
          </w:p>
        </w:tc>
      </w:tr>
      <w:tr w:rsidR="00E86464" w:rsidRPr="00C952F3" w14:paraId="7BB27096" w14:textId="77777777" w:rsidTr="00E86464">
        <w:trPr>
          <w:trHeight w:val="57"/>
        </w:trPr>
        <w:tc>
          <w:tcPr>
            <w:tcW w:w="4397" w:type="dxa"/>
          </w:tcPr>
          <w:p w14:paraId="072A109E" w14:textId="77777777" w:rsidR="00E86464" w:rsidRPr="00C952F3" w:rsidRDefault="00E86464" w:rsidP="00E86464">
            <w:pPr>
              <w:spacing w:after="0" w:line="264" w:lineRule="auto"/>
              <w:rPr>
                <w:rFonts w:ascii="Arial" w:hAnsi="Arial" w:cs="Arial"/>
                <w:b/>
                <w:color w:val="auto"/>
                <w:sz w:val="20"/>
              </w:rPr>
            </w:pPr>
            <w:r w:rsidRPr="00C952F3">
              <w:rPr>
                <w:rFonts w:ascii="Arial" w:hAnsi="Arial" w:cs="Arial"/>
                <w:b/>
                <w:color w:val="auto"/>
                <w:sz w:val="20"/>
              </w:rPr>
              <w:t>Contract Type:</w:t>
            </w:r>
          </w:p>
        </w:tc>
        <w:tc>
          <w:tcPr>
            <w:tcW w:w="6218" w:type="dxa"/>
          </w:tcPr>
          <w:p w14:paraId="73CC324C" w14:textId="77777777" w:rsidR="00E86464" w:rsidRPr="00C952F3" w:rsidRDefault="00E86464" w:rsidP="00E86464">
            <w:pPr>
              <w:spacing w:after="0" w:line="264" w:lineRule="auto"/>
              <w:rPr>
                <w:rFonts w:ascii="Arial" w:hAnsi="Arial" w:cs="Arial"/>
                <w:color w:val="auto"/>
                <w:sz w:val="20"/>
              </w:rPr>
            </w:pPr>
            <w:r w:rsidRPr="00C952F3">
              <w:rPr>
                <w:rFonts w:ascii="Arial" w:hAnsi="Arial" w:cs="Arial"/>
                <w:b/>
                <w:color w:val="auto"/>
                <w:sz w:val="20"/>
              </w:rPr>
              <w:t>Using Agency:</w:t>
            </w:r>
          </w:p>
        </w:tc>
      </w:tr>
      <w:tr w:rsidR="00E86464" w:rsidRPr="00C952F3" w14:paraId="49EB9B58" w14:textId="77777777" w:rsidTr="00E86464">
        <w:trPr>
          <w:trHeight w:val="272"/>
        </w:trPr>
        <w:tc>
          <w:tcPr>
            <w:tcW w:w="4397" w:type="dxa"/>
          </w:tcPr>
          <w:p w14:paraId="079628C0" w14:textId="77777777" w:rsidR="00E86464" w:rsidRPr="00C952F3" w:rsidRDefault="00E86464" w:rsidP="00E86464">
            <w:pPr>
              <w:spacing w:after="0" w:line="264" w:lineRule="auto"/>
              <w:rPr>
                <w:rFonts w:ascii="Arial" w:hAnsi="Arial" w:cs="Arial"/>
                <w:b/>
                <w:color w:val="auto"/>
                <w:sz w:val="20"/>
              </w:rPr>
            </w:pPr>
            <w:r w:rsidRPr="00C952F3">
              <w:rPr>
                <w:rFonts w:ascii="Arial" w:hAnsi="Arial" w:cs="Arial"/>
                <w:b/>
                <w:color w:val="auto"/>
                <w:sz w:val="20"/>
              </w:rPr>
              <w:t>Commodity No.:</w:t>
            </w:r>
          </w:p>
        </w:tc>
        <w:tc>
          <w:tcPr>
            <w:tcW w:w="6218" w:type="dxa"/>
          </w:tcPr>
          <w:p w14:paraId="26A603C6" w14:textId="77777777" w:rsidR="00E86464" w:rsidRPr="00C952F3" w:rsidRDefault="00E86464" w:rsidP="00E86464">
            <w:pPr>
              <w:spacing w:after="0" w:line="264" w:lineRule="auto"/>
              <w:rPr>
                <w:rFonts w:ascii="Arial" w:hAnsi="Arial" w:cs="Arial"/>
                <w:b/>
                <w:color w:val="auto"/>
                <w:sz w:val="20"/>
              </w:rPr>
            </w:pPr>
            <w:r w:rsidRPr="00C952F3">
              <w:rPr>
                <w:rFonts w:ascii="Arial" w:hAnsi="Arial" w:cs="Arial"/>
                <w:b/>
                <w:color w:val="auto"/>
                <w:sz w:val="20"/>
              </w:rPr>
              <w:t xml:space="preserve">Requisition No.:  </w:t>
            </w:r>
          </w:p>
        </w:tc>
      </w:tr>
    </w:tbl>
    <w:bookmarkEnd w:id="4"/>
    <w:p w14:paraId="5C374EF5" w14:textId="62D3B305" w:rsidR="007E449F" w:rsidRPr="00C952F3" w:rsidRDefault="007E449F" w:rsidP="00AB1D16">
      <w:pPr>
        <w:spacing w:before="160" w:after="40" w:line="264" w:lineRule="auto"/>
        <w:jc w:val="both"/>
        <w:rPr>
          <w:rFonts w:ascii="Arial" w:hAnsi="Arial" w:cs="Arial"/>
          <w:color w:val="auto"/>
          <w:sz w:val="18"/>
          <w:szCs w:val="18"/>
        </w:rPr>
      </w:pPr>
      <w:r w:rsidRPr="00C952F3">
        <w:rPr>
          <w:rFonts w:ascii="Arial" w:hAnsi="Arial" w:cs="Arial"/>
          <w:b/>
          <w:color w:val="auto"/>
          <w:sz w:val="20"/>
          <w:u w:val="single"/>
        </w:rPr>
        <w:t>EXECUTION</w:t>
      </w:r>
      <w:bookmarkStart w:id="5" w:name="_Toc325528250"/>
      <w:r w:rsidRPr="00C952F3">
        <w:rPr>
          <w:rFonts w:ascii="Arial" w:hAnsi="Arial" w:cs="Arial"/>
          <w:b/>
          <w:color w:val="auto"/>
          <w:sz w:val="20"/>
          <w:u w:val="single"/>
        </w:rPr>
        <w:br/>
      </w:r>
      <w:r w:rsidRPr="00C952F3">
        <w:rPr>
          <w:rFonts w:ascii="Arial" w:hAnsi="Arial" w:cs="Arial"/>
          <w:color w:val="auto"/>
          <w:sz w:val="18"/>
          <w:szCs w:val="18"/>
        </w:rPr>
        <w:t xml:space="preserve">In compliance with this </w:t>
      </w:r>
      <w:r w:rsidR="00D06EF2" w:rsidRPr="00C952F3">
        <w:rPr>
          <w:rFonts w:ascii="Arial" w:hAnsi="Arial" w:cs="Arial"/>
          <w:color w:val="auto"/>
          <w:sz w:val="18"/>
          <w:szCs w:val="18"/>
        </w:rPr>
        <w:t>Invitation</w:t>
      </w:r>
      <w:r w:rsidR="005C3BD6" w:rsidRPr="00C952F3">
        <w:rPr>
          <w:rFonts w:ascii="Arial" w:hAnsi="Arial" w:cs="Arial"/>
          <w:color w:val="auto"/>
          <w:sz w:val="18"/>
          <w:szCs w:val="18"/>
        </w:rPr>
        <w:t xml:space="preserve"> for </w:t>
      </w:r>
      <w:r w:rsidR="00D06EF2" w:rsidRPr="00C952F3">
        <w:rPr>
          <w:rFonts w:ascii="Arial" w:hAnsi="Arial" w:cs="Arial"/>
          <w:color w:val="auto"/>
          <w:sz w:val="18"/>
          <w:szCs w:val="18"/>
        </w:rPr>
        <w:t>Bid</w:t>
      </w:r>
      <w:r w:rsidR="00B453BB" w:rsidRPr="00C952F3">
        <w:rPr>
          <w:rFonts w:ascii="Arial" w:hAnsi="Arial" w:cs="Arial"/>
          <w:color w:val="auto"/>
          <w:sz w:val="18"/>
          <w:szCs w:val="18"/>
        </w:rPr>
        <w:t>s</w:t>
      </w:r>
      <w:r w:rsidRPr="00C952F3">
        <w:rPr>
          <w:rFonts w:ascii="Arial" w:hAnsi="Arial" w:cs="Arial"/>
          <w:color w:val="auto"/>
          <w:sz w:val="18"/>
          <w:szCs w:val="18"/>
        </w:rPr>
        <w:t xml:space="preserve">, and subject to all the conditions herein, the undersigned Vendor offers and agrees to furnish and deliver any or all items upon which prices are bid, at the prices set opposite each item within the time specified herein. By executing this </w:t>
      </w:r>
      <w:r w:rsidR="00D06EF2" w:rsidRPr="00C952F3">
        <w:rPr>
          <w:rFonts w:ascii="Arial" w:hAnsi="Arial" w:cs="Arial"/>
          <w:color w:val="auto"/>
          <w:sz w:val="18"/>
          <w:szCs w:val="18"/>
        </w:rPr>
        <w:t>bid</w:t>
      </w:r>
      <w:r w:rsidRPr="00C952F3">
        <w:rPr>
          <w:rFonts w:ascii="Arial" w:hAnsi="Arial" w:cs="Arial"/>
          <w:color w:val="auto"/>
          <w:sz w:val="18"/>
          <w:szCs w:val="18"/>
        </w:rPr>
        <w:t xml:space="preserve">, the undersigned Vendor certifies that this </w:t>
      </w:r>
      <w:r w:rsidR="00D06EF2" w:rsidRPr="00C952F3">
        <w:rPr>
          <w:rFonts w:ascii="Arial" w:hAnsi="Arial" w:cs="Arial"/>
          <w:color w:val="auto"/>
          <w:sz w:val="18"/>
          <w:szCs w:val="18"/>
        </w:rPr>
        <w:t>bid</w:t>
      </w:r>
      <w:r w:rsidRPr="00C952F3">
        <w:rPr>
          <w:rFonts w:ascii="Arial" w:hAnsi="Arial" w:cs="Arial"/>
          <w:color w:val="auto"/>
          <w:sz w:val="18"/>
          <w:szCs w:val="18"/>
        </w:rPr>
        <w:t xml:space="preserve"> is submitted competitively and without collusion (G.S. 143-54), that none of its officers, directors, or owners of an unincorporated business entity has been convicted of any violations of Chapter 78A of the General Statutes, the Securities Act of 1933, or the Securities Exchange Act of 1934 (G.S. 143-59.2), and that it is not an ineligible Vendor as set forth in G.S. 143-59.1. False certification is a Class I felony.</w:t>
      </w:r>
      <w:bookmarkEnd w:id="5"/>
      <w:r w:rsidRPr="00C952F3">
        <w:rPr>
          <w:rFonts w:ascii="Arial" w:hAnsi="Arial" w:cs="Arial"/>
          <w:color w:val="auto"/>
          <w:sz w:val="18"/>
          <w:szCs w:val="18"/>
        </w:rPr>
        <w:t xml:space="preserve"> </w:t>
      </w:r>
      <w:r w:rsidR="00D8631F" w:rsidRPr="00C952F3">
        <w:rPr>
          <w:rFonts w:ascii="Arial" w:hAnsi="Arial" w:cs="Arial"/>
          <w:bCs/>
          <w:color w:val="auto"/>
          <w:sz w:val="18"/>
          <w:szCs w:val="18"/>
        </w:rPr>
        <w:t>Furthermore,</w:t>
      </w:r>
      <w:r w:rsidRPr="00C952F3">
        <w:rPr>
          <w:rFonts w:ascii="Arial" w:hAnsi="Arial" w:cs="Arial"/>
          <w:bCs/>
          <w:color w:val="auto"/>
          <w:sz w:val="18"/>
          <w:szCs w:val="18"/>
        </w:rPr>
        <w:t xml:space="preserve"> by</w:t>
      </w:r>
      <w:r w:rsidRPr="00C952F3">
        <w:rPr>
          <w:rFonts w:ascii="Arial" w:hAnsi="Arial" w:cs="Arial"/>
          <w:color w:val="auto"/>
          <w:sz w:val="18"/>
          <w:szCs w:val="18"/>
        </w:rPr>
        <w:t xml:space="preserve"> executing this </w:t>
      </w:r>
      <w:r w:rsidR="00D06EF2" w:rsidRPr="00C952F3">
        <w:rPr>
          <w:rFonts w:ascii="Arial" w:hAnsi="Arial" w:cs="Arial"/>
          <w:color w:val="auto"/>
          <w:sz w:val="18"/>
          <w:szCs w:val="18"/>
        </w:rPr>
        <w:t>bid</w:t>
      </w:r>
      <w:r w:rsidRPr="00C952F3">
        <w:rPr>
          <w:rFonts w:ascii="Arial" w:hAnsi="Arial" w:cs="Arial"/>
          <w:color w:val="auto"/>
          <w:sz w:val="18"/>
          <w:szCs w:val="18"/>
        </w:rPr>
        <w:t>, the undersigned certifies to the best of Vendor’s knowledge and belief, that it and its principals are not presently debarred, suspended, proposed for debarment, declared ineligible or voluntarily excluded from covered transactions by any Federal or State department or agency. As required by G.S. 143-48.5</w:t>
      </w:r>
      <w:r w:rsidR="000537C5" w:rsidRPr="00C952F3">
        <w:rPr>
          <w:rFonts w:ascii="Arial" w:hAnsi="Arial" w:cs="Arial"/>
          <w:color w:val="auto"/>
          <w:sz w:val="18"/>
          <w:szCs w:val="18"/>
        </w:rPr>
        <w:t xml:space="preserve">, </w:t>
      </w:r>
      <w:r w:rsidRPr="00C952F3">
        <w:rPr>
          <w:rFonts w:ascii="Arial" w:hAnsi="Arial" w:cs="Arial"/>
          <w:color w:val="auto"/>
          <w:sz w:val="18"/>
          <w:szCs w:val="18"/>
        </w:rPr>
        <w:t xml:space="preserve">the undersigned Vendor certifies that it, and each of its sub-Contractors for any Contract awarded as a result of this </w:t>
      </w:r>
      <w:r w:rsidR="00D06EF2" w:rsidRPr="00C952F3">
        <w:rPr>
          <w:rFonts w:ascii="Arial" w:hAnsi="Arial" w:cs="Arial"/>
          <w:color w:val="auto"/>
          <w:sz w:val="18"/>
          <w:szCs w:val="18"/>
        </w:rPr>
        <w:t>IFB</w:t>
      </w:r>
      <w:r w:rsidRPr="00C952F3">
        <w:rPr>
          <w:rFonts w:ascii="Arial" w:hAnsi="Arial" w:cs="Arial"/>
          <w:color w:val="auto"/>
          <w:sz w:val="18"/>
          <w:szCs w:val="18"/>
        </w:rPr>
        <w:t>, complies with the requirements of Article 2 of Chapter 64 of the NC General Statutes, including the requirement for each employer with more than 25 employees in North Carolina to verify the work authorization of its employees through the federal E-Verify system.  G.S. 133-32 and Executive Order 24</w:t>
      </w:r>
      <w:r w:rsidR="000537C5" w:rsidRPr="00C952F3">
        <w:rPr>
          <w:rFonts w:ascii="Arial" w:hAnsi="Arial" w:cs="Arial"/>
          <w:color w:val="auto"/>
          <w:sz w:val="18"/>
          <w:szCs w:val="18"/>
        </w:rPr>
        <w:t xml:space="preserve"> (2009)</w:t>
      </w:r>
      <w:r w:rsidRPr="00C952F3">
        <w:rPr>
          <w:rFonts w:ascii="Arial" w:hAnsi="Arial" w:cs="Arial"/>
          <w:color w:val="auto"/>
          <w:sz w:val="18"/>
          <w:szCs w:val="18"/>
        </w:rPr>
        <w:t xml:space="preserve">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w:t>
      </w:r>
      <w:r w:rsidR="00CE0A7E" w:rsidRPr="00C952F3">
        <w:rPr>
          <w:rFonts w:ascii="Arial" w:hAnsi="Arial" w:cs="Arial"/>
          <w:color w:val="auto"/>
          <w:sz w:val="18"/>
          <w:szCs w:val="18"/>
        </w:rPr>
        <w:t xml:space="preserve">this </w:t>
      </w:r>
      <w:r w:rsidR="00F043A8" w:rsidRPr="00C952F3">
        <w:rPr>
          <w:rFonts w:ascii="Arial" w:hAnsi="Arial" w:cs="Arial"/>
          <w:color w:val="auto"/>
          <w:sz w:val="18"/>
          <w:szCs w:val="18"/>
        </w:rPr>
        <w:t xml:space="preserve">bid </w:t>
      </w:r>
      <w:r w:rsidR="00CE0A7E" w:rsidRPr="00C952F3">
        <w:rPr>
          <w:rFonts w:ascii="Arial" w:hAnsi="Arial" w:cs="Arial"/>
          <w:color w:val="auto"/>
          <w:sz w:val="18"/>
          <w:szCs w:val="18"/>
        </w:rPr>
        <w:t xml:space="preserve">response to the </w:t>
      </w:r>
      <w:r w:rsidR="00F043A8" w:rsidRPr="00C952F3">
        <w:rPr>
          <w:rFonts w:ascii="Arial" w:hAnsi="Arial" w:cs="Arial"/>
          <w:color w:val="auto"/>
          <w:sz w:val="18"/>
          <w:szCs w:val="18"/>
        </w:rPr>
        <w:t>IFB</w:t>
      </w:r>
      <w:r w:rsidRPr="00C952F3">
        <w:rPr>
          <w:rFonts w:ascii="Arial" w:hAnsi="Arial" w:cs="Arial"/>
          <w:color w:val="auto"/>
          <w:sz w:val="18"/>
          <w:szCs w:val="18"/>
        </w:rPr>
        <w:t xml:space="preserve">, </w:t>
      </w:r>
      <w:r w:rsidR="009A3F46" w:rsidRPr="00C952F3">
        <w:rPr>
          <w:rFonts w:ascii="Arial" w:hAnsi="Arial" w:cs="Arial"/>
          <w:color w:val="auto"/>
          <w:sz w:val="18"/>
          <w:szCs w:val="18"/>
        </w:rPr>
        <w:t xml:space="preserve">the undersigned </w:t>
      </w:r>
      <w:r w:rsidR="00CE0A7E" w:rsidRPr="00C952F3">
        <w:rPr>
          <w:rFonts w:ascii="Arial" w:hAnsi="Arial" w:cs="Arial"/>
          <w:color w:val="auto"/>
          <w:sz w:val="18"/>
          <w:szCs w:val="18"/>
        </w:rPr>
        <w:t>certif</w:t>
      </w:r>
      <w:r w:rsidR="009A3F46" w:rsidRPr="00C952F3">
        <w:rPr>
          <w:rFonts w:ascii="Arial" w:hAnsi="Arial" w:cs="Arial"/>
          <w:color w:val="auto"/>
          <w:sz w:val="18"/>
          <w:szCs w:val="18"/>
        </w:rPr>
        <w:t>ies</w:t>
      </w:r>
      <w:r w:rsidRPr="00C952F3">
        <w:rPr>
          <w:rFonts w:ascii="Arial" w:hAnsi="Arial" w:cs="Arial"/>
          <w:color w:val="auto"/>
          <w:sz w:val="18"/>
          <w:szCs w:val="18"/>
        </w:rPr>
        <w:t xml:space="preserve">, for </w:t>
      </w:r>
      <w:r w:rsidR="00A640CC" w:rsidRPr="00C952F3">
        <w:rPr>
          <w:rFonts w:ascii="Arial" w:hAnsi="Arial" w:cs="Arial"/>
          <w:color w:val="auto"/>
          <w:sz w:val="18"/>
          <w:szCs w:val="18"/>
        </w:rPr>
        <w:t>Vendor’s</w:t>
      </w:r>
      <w:r w:rsidRPr="00C952F3">
        <w:rPr>
          <w:rFonts w:ascii="Arial" w:hAnsi="Arial" w:cs="Arial"/>
          <w:color w:val="auto"/>
          <w:sz w:val="18"/>
          <w:szCs w:val="18"/>
        </w:rPr>
        <w:t xml:space="preserve"> entire organization and its employees or agents, that </w:t>
      </w:r>
      <w:r w:rsidR="00A640CC" w:rsidRPr="00C952F3">
        <w:rPr>
          <w:rFonts w:ascii="Arial" w:hAnsi="Arial" w:cs="Arial"/>
          <w:color w:val="auto"/>
          <w:sz w:val="18"/>
          <w:szCs w:val="18"/>
        </w:rPr>
        <w:t>Vendor</w:t>
      </w:r>
      <w:r w:rsidRPr="00C952F3">
        <w:rPr>
          <w:rFonts w:ascii="Arial" w:hAnsi="Arial" w:cs="Arial"/>
          <w:color w:val="auto"/>
          <w:sz w:val="18"/>
          <w:szCs w:val="18"/>
        </w:rPr>
        <w:t xml:space="preserve"> are not aware that any such gift has been offered, accepted, or promised by any employees</w:t>
      </w:r>
      <w:r w:rsidR="00A640CC" w:rsidRPr="00C952F3">
        <w:rPr>
          <w:rFonts w:ascii="Arial" w:hAnsi="Arial" w:cs="Arial"/>
          <w:color w:val="auto"/>
          <w:sz w:val="18"/>
          <w:szCs w:val="18"/>
        </w:rPr>
        <w:t xml:space="preserve"> or agents</w:t>
      </w:r>
      <w:r w:rsidRPr="00C952F3">
        <w:rPr>
          <w:rFonts w:ascii="Arial" w:hAnsi="Arial" w:cs="Arial"/>
          <w:color w:val="auto"/>
          <w:sz w:val="18"/>
          <w:szCs w:val="18"/>
        </w:rPr>
        <w:t xml:space="preserve"> of </w:t>
      </w:r>
      <w:r w:rsidR="00A640CC" w:rsidRPr="00C952F3">
        <w:rPr>
          <w:rFonts w:ascii="Arial" w:hAnsi="Arial" w:cs="Arial"/>
          <w:color w:val="auto"/>
          <w:sz w:val="18"/>
          <w:szCs w:val="18"/>
        </w:rPr>
        <w:t>Vendor’s</w:t>
      </w:r>
      <w:r w:rsidRPr="00C952F3">
        <w:rPr>
          <w:rFonts w:ascii="Arial" w:hAnsi="Arial" w:cs="Arial"/>
          <w:color w:val="auto"/>
          <w:sz w:val="18"/>
          <w:szCs w:val="18"/>
        </w:rPr>
        <w:t xml:space="preserve"> organization.</w:t>
      </w:r>
    </w:p>
    <w:p w14:paraId="48895FAD" w14:textId="4CF6C3FE" w:rsidR="00B953A6" w:rsidRPr="00C952F3" w:rsidRDefault="007E449F" w:rsidP="00AB1D16">
      <w:pPr>
        <w:spacing w:before="60" w:after="60" w:line="264" w:lineRule="auto"/>
        <w:jc w:val="both"/>
        <w:rPr>
          <w:rFonts w:ascii="Arial" w:hAnsi="Arial" w:cs="Arial"/>
          <w:b/>
          <w:color w:val="auto"/>
          <w:sz w:val="20"/>
        </w:rPr>
      </w:pPr>
      <w:r w:rsidRPr="00C952F3">
        <w:rPr>
          <w:rFonts w:ascii="Arial" w:hAnsi="Arial" w:cs="Arial"/>
          <w:b/>
          <w:color w:val="auto"/>
          <w:sz w:val="20"/>
        </w:rPr>
        <w:t xml:space="preserve">Failure to execute/sign </w:t>
      </w:r>
      <w:r w:rsidR="00D06EF2" w:rsidRPr="00C952F3">
        <w:rPr>
          <w:rFonts w:ascii="Arial" w:hAnsi="Arial" w:cs="Arial"/>
          <w:b/>
          <w:color w:val="auto"/>
          <w:sz w:val="20"/>
        </w:rPr>
        <w:t>bid</w:t>
      </w:r>
      <w:r w:rsidRPr="00C952F3">
        <w:rPr>
          <w:rFonts w:ascii="Arial" w:hAnsi="Arial" w:cs="Arial"/>
          <w:b/>
          <w:color w:val="auto"/>
          <w:sz w:val="20"/>
        </w:rPr>
        <w:t xml:space="preserve"> prior to submittal shall render </w:t>
      </w:r>
      <w:r w:rsidR="00D06EF2" w:rsidRPr="00C952F3">
        <w:rPr>
          <w:rFonts w:ascii="Arial" w:hAnsi="Arial" w:cs="Arial"/>
          <w:b/>
          <w:color w:val="auto"/>
          <w:sz w:val="20"/>
        </w:rPr>
        <w:t>bid</w:t>
      </w:r>
      <w:r w:rsidRPr="00C952F3">
        <w:rPr>
          <w:rFonts w:ascii="Arial" w:hAnsi="Arial" w:cs="Arial"/>
          <w:b/>
          <w:color w:val="auto"/>
          <w:sz w:val="20"/>
        </w:rPr>
        <w:t xml:space="preserve"> invalid and it WILL BE REJECTED. Late </w:t>
      </w:r>
      <w:r w:rsidR="00D06EF2" w:rsidRPr="00C952F3">
        <w:rPr>
          <w:rFonts w:ascii="Arial" w:hAnsi="Arial" w:cs="Arial"/>
          <w:b/>
          <w:color w:val="auto"/>
          <w:sz w:val="20"/>
        </w:rPr>
        <w:t>bids</w:t>
      </w:r>
      <w:r w:rsidRPr="00C952F3">
        <w:rPr>
          <w:rFonts w:ascii="Arial" w:hAnsi="Arial" w:cs="Arial"/>
          <w:b/>
          <w:color w:val="auto"/>
          <w:sz w:val="20"/>
        </w:rPr>
        <w:t xml:space="preserve"> cannot be accepted.</w:t>
      </w: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BF287B" w:rsidRPr="00C952F3" w14:paraId="7428EF5D" w14:textId="77777777" w:rsidTr="00DC6B22">
        <w:trPr>
          <w:trHeight w:val="366"/>
          <w:jc w:val="center"/>
        </w:trPr>
        <w:tc>
          <w:tcPr>
            <w:tcW w:w="10435" w:type="dxa"/>
            <w:gridSpan w:val="4"/>
          </w:tcPr>
          <w:p w14:paraId="645035B3" w14:textId="77777777" w:rsidR="00BF287B" w:rsidRPr="00C952F3" w:rsidRDefault="00BF287B" w:rsidP="00BF287B">
            <w:pPr>
              <w:spacing w:after="200" w:line="264" w:lineRule="auto"/>
              <w:rPr>
                <w:rFonts w:ascii="Arial" w:hAnsi="Arial" w:cs="Arial"/>
                <w:color w:val="auto"/>
                <w:sz w:val="16"/>
                <w:szCs w:val="22"/>
              </w:rPr>
            </w:pPr>
            <w:bookmarkStart w:id="6" w:name="_Hlk529177467"/>
            <w:r w:rsidRPr="00C952F3">
              <w:rPr>
                <w:rFonts w:ascii="Arial" w:hAnsi="Arial" w:cs="Arial"/>
                <w:color w:val="auto"/>
                <w:sz w:val="16"/>
                <w:szCs w:val="22"/>
              </w:rPr>
              <w:t>COMPLETE/FORMAL NAME OF VENDOR:</w:t>
            </w:r>
          </w:p>
        </w:tc>
      </w:tr>
      <w:tr w:rsidR="00BF287B" w:rsidRPr="00C952F3" w14:paraId="49507A1A" w14:textId="77777777" w:rsidTr="00DC6B22">
        <w:trPr>
          <w:trHeight w:val="432"/>
          <w:jc w:val="center"/>
        </w:trPr>
        <w:tc>
          <w:tcPr>
            <w:tcW w:w="6028" w:type="dxa"/>
            <w:gridSpan w:val="2"/>
          </w:tcPr>
          <w:p w14:paraId="6173ACBB" w14:textId="77777777" w:rsidR="00BF287B" w:rsidRPr="00C952F3" w:rsidRDefault="00BF287B" w:rsidP="00BF287B">
            <w:pPr>
              <w:tabs>
                <w:tab w:val="left" w:pos="4500"/>
              </w:tabs>
              <w:spacing w:after="200" w:line="264" w:lineRule="auto"/>
              <w:rPr>
                <w:rFonts w:ascii="Arial" w:hAnsi="Arial" w:cs="Arial"/>
                <w:color w:val="auto"/>
                <w:sz w:val="16"/>
                <w:szCs w:val="22"/>
              </w:rPr>
            </w:pPr>
            <w:r w:rsidRPr="00C952F3">
              <w:rPr>
                <w:rFonts w:ascii="Arial" w:hAnsi="Arial" w:cs="Arial"/>
                <w:color w:val="auto"/>
                <w:sz w:val="16"/>
                <w:szCs w:val="22"/>
              </w:rPr>
              <w:t>STREET ADDRESS:</w:t>
            </w:r>
          </w:p>
        </w:tc>
        <w:tc>
          <w:tcPr>
            <w:tcW w:w="2070" w:type="dxa"/>
          </w:tcPr>
          <w:p w14:paraId="2DB67C25" w14:textId="77777777" w:rsidR="00BF287B" w:rsidRPr="00C952F3" w:rsidRDefault="00BF287B" w:rsidP="00BF287B">
            <w:pPr>
              <w:tabs>
                <w:tab w:val="left" w:pos="2322"/>
              </w:tabs>
              <w:spacing w:after="200" w:line="264" w:lineRule="auto"/>
              <w:rPr>
                <w:rFonts w:ascii="Arial" w:hAnsi="Arial" w:cs="Arial"/>
                <w:color w:val="auto"/>
                <w:sz w:val="16"/>
                <w:szCs w:val="22"/>
              </w:rPr>
            </w:pPr>
            <w:r w:rsidRPr="00C952F3">
              <w:rPr>
                <w:rFonts w:ascii="Arial" w:hAnsi="Arial" w:cs="Arial"/>
                <w:color w:val="auto"/>
                <w:sz w:val="16"/>
                <w:szCs w:val="22"/>
              </w:rPr>
              <w:t>P.O. BOX:</w:t>
            </w:r>
          </w:p>
        </w:tc>
        <w:tc>
          <w:tcPr>
            <w:tcW w:w="2337" w:type="dxa"/>
          </w:tcPr>
          <w:p w14:paraId="4CC554BB" w14:textId="77777777" w:rsidR="00BF287B" w:rsidRPr="00C952F3" w:rsidRDefault="00BF287B" w:rsidP="00BF287B">
            <w:pPr>
              <w:tabs>
                <w:tab w:val="left" w:pos="1990"/>
              </w:tabs>
              <w:spacing w:after="200" w:line="264" w:lineRule="auto"/>
              <w:rPr>
                <w:rFonts w:ascii="Arial" w:hAnsi="Arial" w:cs="Arial"/>
                <w:color w:val="auto"/>
                <w:sz w:val="16"/>
                <w:szCs w:val="22"/>
              </w:rPr>
            </w:pPr>
            <w:r w:rsidRPr="00C952F3">
              <w:rPr>
                <w:rFonts w:ascii="Arial" w:hAnsi="Arial" w:cs="Arial"/>
                <w:color w:val="auto"/>
                <w:sz w:val="16"/>
                <w:szCs w:val="22"/>
              </w:rPr>
              <w:t>ZIP:</w:t>
            </w:r>
          </w:p>
        </w:tc>
      </w:tr>
      <w:tr w:rsidR="00BF287B" w:rsidRPr="00C952F3" w14:paraId="76152174" w14:textId="77777777" w:rsidTr="00DC6B22">
        <w:trPr>
          <w:trHeight w:val="471"/>
          <w:jc w:val="center"/>
        </w:trPr>
        <w:tc>
          <w:tcPr>
            <w:tcW w:w="6028" w:type="dxa"/>
            <w:gridSpan w:val="2"/>
          </w:tcPr>
          <w:p w14:paraId="2F690E10" w14:textId="77777777" w:rsidR="00BF287B" w:rsidRPr="00C952F3" w:rsidRDefault="00BF287B" w:rsidP="00BF287B">
            <w:pPr>
              <w:spacing w:after="200" w:line="264" w:lineRule="auto"/>
              <w:rPr>
                <w:rFonts w:ascii="Arial" w:hAnsi="Arial" w:cs="Arial"/>
                <w:color w:val="auto"/>
                <w:sz w:val="16"/>
                <w:szCs w:val="22"/>
              </w:rPr>
            </w:pPr>
            <w:r w:rsidRPr="00C952F3">
              <w:rPr>
                <w:rFonts w:ascii="Arial" w:hAnsi="Arial" w:cs="Arial"/>
                <w:color w:val="auto"/>
                <w:sz w:val="16"/>
                <w:szCs w:val="22"/>
              </w:rPr>
              <w:t>CITY &amp; STATE &amp; ZIP:</w:t>
            </w:r>
          </w:p>
        </w:tc>
        <w:tc>
          <w:tcPr>
            <w:tcW w:w="2070" w:type="dxa"/>
          </w:tcPr>
          <w:p w14:paraId="6C4D54C0" w14:textId="77777777" w:rsidR="00BF287B" w:rsidRPr="00C952F3" w:rsidRDefault="00BF287B" w:rsidP="00BF287B">
            <w:pPr>
              <w:spacing w:after="200" w:line="264" w:lineRule="auto"/>
              <w:rPr>
                <w:rFonts w:ascii="Arial" w:hAnsi="Arial" w:cs="Arial"/>
                <w:color w:val="auto"/>
                <w:sz w:val="16"/>
                <w:szCs w:val="22"/>
              </w:rPr>
            </w:pPr>
            <w:r w:rsidRPr="00C952F3">
              <w:rPr>
                <w:rFonts w:ascii="Arial" w:hAnsi="Arial" w:cs="Arial"/>
                <w:color w:val="auto"/>
                <w:sz w:val="16"/>
                <w:szCs w:val="22"/>
              </w:rPr>
              <w:t>TELEPHONE NUMBER:</w:t>
            </w:r>
          </w:p>
        </w:tc>
        <w:tc>
          <w:tcPr>
            <w:tcW w:w="2337" w:type="dxa"/>
          </w:tcPr>
          <w:p w14:paraId="6DB93AE4" w14:textId="77777777" w:rsidR="00BF287B" w:rsidRPr="00C952F3" w:rsidRDefault="00BF287B" w:rsidP="00BF287B">
            <w:pPr>
              <w:spacing w:after="200" w:line="264" w:lineRule="auto"/>
              <w:rPr>
                <w:rFonts w:ascii="Arial" w:hAnsi="Arial" w:cs="Arial"/>
                <w:color w:val="auto"/>
                <w:sz w:val="16"/>
                <w:szCs w:val="22"/>
              </w:rPr>
            </w:pPr>
            <w:r w:rsidRPr="00C952F3">
              <w:rPr>
                <w:rFonts w:ascii="Arial" w:hAnsi="Arial" w:cs="Arial"/>
                <w:color w:val="auto"/>
                <w:sz w:val="16"/>
                <w:szCs w:val="22"/>
              </w:rPr>
              <w:t>TOLL FREE TEL. NO:</w:t>
            </w:r>
            <w:r w:rsidRPr="00C952F3">
              <w:rPr>
                <w:rFonts w:ascii="Arial" w:hAnsi="Arial" w:cs="Arial"/>
                <w:color w:val="auto"/>
                <w:sz w:val="16"/>
                <w:szCs w:val="22"/>
              </w:rPr>
              <w:br/>
            </w:r>
          </w:p>
        </w:tc>
      </w:tr>
      <w:tr w:rsidR="00BF287B" w:rsidRPr="00C952F3" w14:paraId="66530856" w14:textId="77777777" w:rsidTr="00DC6B22">
        <w:trPr>
          <w:trHeight w:val="432"/>
          <w:jc w:val="center"/>
        </w:trPr>
        <w:tc>
          <w:tcPr>
            <w:tcW w:w="10435" w:type="dxa"/>
            <w:gridSpan w:val="4"/>
          </w:tcPr>
          <w:p w14:paraId="23B15D3F" w14:textId="77777777" w:rsidR="00BF287B" w:rsidRPr="00C952F3" w:rsidRDefault="00BF287B" w:rsidP="00BF287B">
            <w:pPr>
              <w:spacing w:after="200" w:line="264" w:lineRule="auto"/>
              <w:rPr>
                <w:rFonts w:ascii="Arial" w:hAnsi="Arial" w:cs="Arial"/>
                <w:color w:val="auto"/>
                <w:sz w:val="16"/>
                <w:szCs w:val="21"/>
              </w:rPr>
            </w:pPr>
            <w:r w:rsidRPr="00C952F3">
              <w:rPr>
                <w:rFonts w:ascii="Arial" w:hAnsi="Arial" w:cs="Arial"/>
                <w:color w:val="auto"/>
                <w:sz w:val="16"/>
                <w:szCs w:val="22"/>
              </w:rPr>
              <w:t>PRINCIPAL PLACE OF BUSINESS ADDRESS IF DIFFERENT FROM ABOVE (SEE INSTRUCTIONS TO VENDORS ITEM #12):</w:t>
            </w:r>
          </w:p>
        </w:tc>
      </w:tr>
      <w:tr w:rsidR="00BF287B" w:rsidRPr="00C952F3" w14:paraId="42344F6A" w14:textId="77777777" w:rsidTr="00DC6B22">
        <w:trPr>
          <w:trHeight w:val="471"/>
          <w:jc w:val="center"/>
        </w:trPr>
        <w:tc>
          <w:tcPr>
            <w:tcW w:w="6028" w:type="dxa"/>
            <w:gridSpan w:val="2"/>
          </w:tcPr>
          <w:p w14:paraId="1A73ABE7" w14:textId="77777777" w:rsidR="00BF287B" w:rsidRPr="00C952F3" w:rsidRDefault="00BF287B" w:rsidP="00BF287B">
            <w:pPr>
              <w:spacing w:after="200" w:line="264" w:lineRule="auto"/>
              <w:rPr>
                <w:rFonts w:ascii="Arial" w:hAnsi="Arial" w:cs="Arial"/>
                <w:color w:val="auto"/>
                <w:sz w:val="16"/>
                <w:szCs w:val="22"/>
              </w:rPr>
            </w:pPr>
            <w:r w:rsidRPr="00C952F3">
              <w:rPr>
                <w:rFonts w:ascii="Arial" w:hAnsi="Arial" w:cs="Arial"/>
                <w:color w:val="auto"/>
                <w:sz w:val="16"/>
                <w:szCs w:val="22"/>
              </w:rPr>
              <w:t>PRINT NAME &amp; TITLE OF PERSON SIGNING ON BEHALF OF VENDOR:</w:t>
            </w:r>
          </w:p>
        </w:tc>
        <w:tc>
          <w:tcPr>
            <w:tcW w:w="4407" w:type="dxa"/>
            <w:gridSpan w:val="2"/>
          </w:tcPr>
          <w:p w14:paraId="62967C88" w14:textId="77777777" w:rsidR="00BF287B" w:rsidRPr="00C952F3" w:rsidRDefault="00BF287B" w:rsidP="00BF287B">
            <w:pPr>
              <w:spacing w:after="200" w:line="264" w:lineRule="auto"/>
              <w:rPr>
                <w:rFonts w:ascii="Arial" w:hAnsi="Arial" w:cs="Arial"/>
                <w:color w:val="auto"/>
                <w:sz w:val="16"/>
                <w:szCs w:val="22"/>
              </w:rPr>
            </w:pPr>
            <w:r w:rsidRPr="00C952F3">
              <w:rPr>
                <w:rFonts w:ascii="Arial" w:hAnsi="Arial" w:cs="Arial"/>
                <w:color w:val="auto"/>
                <w:sz w:val="16"/>
                <w:szCs w:val="22"/>
              </w:rPr>
              <w:t>FAX NUMBER:</w:t>
            </w:r>
          </w:p>
        </w:tc>
      </w:tr>
      <w:tr w:rsidR="00BF287B" w:rsidRPr="00C952F3" w14:paraId="778E4517" w14:textId="77777777" w:rsidTr="00DC6B22">
        <w:trPr>
          <w:trHeight w:val="417"/>
          <w:jc w:val="center"/>
        </w:trPr>
        <w:tc>
          <w:tcPr>
            <w:tcW w:w="4512" w:type="dxa"/>
            <w:shd w:val="clear" w:color="auto" w:fill="auto"/>
          </w:tcPr>
          <w:p w14:paraId="6BD75F76" w14:textId="77777777" w:rsidR="00BF287B" w:rsidRPr="00C952F3" w:rsidRDefault="00BF287B" w:rsidP="00BF287B">
            <w:pPr>
              <w:tabs>
                <w:tab w:val="left" w:pos="4500"/>
              </w:tabs>
              <w:spacing w:after="200" w:line="264" w:lineRule="auto"/>
              <w:rPr>
                <w:rFonts w:ascii="Arial" w:hAnsi="Arial" w:cs="Arial"/>
                <w:color w:val="auto"/>
                <w:sz w:val="16"/>
                <w:szCs w:val="22"/>
              </w:rPr>
            </w:pPr>
            <w:r w:rsidRPr="00C952F3">
              <w:rPr>
                <w:rFonts w:ascii="Arial" w:hAnsi="Arial" w:cs="Arial"/>
                <w:b/>
                <w:color w:val="auto"/>
                <w:sz w:val="16"/>
                <w:szCs w:val="22"/>
              </w:rPr>
              <w:t>VENDOR’S AUTHORIZED SIGNATURE*</w:t>
            </w:r>
            <w:r w:rsidRPr="00C952F3">
              <w:rPr>
                <w:rFonts w:ascii="Arial" w:hAnsi="Arial" w:cs="Arial"/>
                <w:color w:val="auto"/>
                <w:sz w:val="16"/>
                <w:szCs w:val="22"/>
              </w:rPr>
              <w:t>:</w:t>
            </w:r>
          </w:p>
        </w:tc>
        <w:tc>
          <w:tcPr>
            <w:tcW w:w="1516" w:type="dxa"/>
            <w:shd w:val="clear" w:color="auto" w:fill="auto"/>
          </w:tcPr>
          <w:p w14:paraId="4076166C" w14:textId="77777777" w:rsidR="00BF287B" w:rsidRPr="00C952F3" w:rsidRDefault="00BF287B" w:rsidP="00BF287B">
            <w:pPr>
              <w:tabs>
                <w:tab w:val="left" w:pos="4500"/>
              </w:tabs>
              <w:spacing w:after="200" w:line="264" w:lineRule="auto"/>
              <w:rPr>
                <w:rFonts w:ascii="Arial" w:hAnsi="Arial" w:cs="Arial"/>
                <w:b/>
                <w:color w:val="auto"/>
                <w:sz w:val="16"/>
                <w:szCs w:val="22"/>
              </w:rPr>
            </w:pPr>
            <w:r w:rsidRPr="00C952F3">
              <w:rPr>
                <w:rFonts w:ascii="Arial" w:hAnsi="Arial" w:cs="Arial"/>
                <w:b/>
                <w:color w:val="auto"/>
                <w:sz w:val="16"/>
                <w:szCs w:val="22"/>
              </w:rPr>
              <w:t>DATE:</w:t>
            </w:r>
          </w:p>
        </w:tc>
        <w:tc>
          <w:tcPr>
            <w:tcW w:w="4407" w:type="dxa"/>
            <w:gridSpan w:val="2"/>
          </w:tcPr>
          <w:p w14:paraId="0D46FE16" w14:textId="77777777" w:rsidR="00BF287B" w:rsidRPr="00C952F3" w:rsidRDefault="00BF287B" w:rsidP="00BF287B">
            <w:pPr>
              <w:spacing w:after="200" w:line="264" w:lineRule="auto"/>
              <w:rPr>
                <w:rFonts w:ascii="Arial" w:hAnsi="Arial" w:cs="Arial"/>
                <w:color w:val="auto"/>
                <w:sz w:val="16"/>
                <w:szCs w:val="22"/>
              </w:rPr>
            </w:pPr>
            <w:r w:rsidRPr="00C952F3">
              <w:rPr>
                <w:rFonts w:ascii="Arial" w:hAnsi="Arial" w:cs="Arial"/>
                <w:color w:val="auto"/>
                <w:sz w:val="16"/>
                <w:szCs w:val="22"/>
              </w:rPr>
              <w:t xml:space="preserve">EMAIL: </w:t>
            </w:r>
          </w:p>
        </w:tc>
      </w:tr>
      <w:tr w:rsidR="00BF287B" w:rsidRPr="00C952F3" w14:paraId="42FA9EB7" w14:textId="77777777" w:rsidTr="00DC6B22">
        <w:trPr>
          <w:trHeight w:val="417"/>
          <w:jc w:val="center"/>
        </w:trPr>
        <w:tc>
          <w:tcPr>
            <w:tcW w:w="10435" w:type="dxa"/>
            <w:gridSpan w:val="4"/>
            <w:shd w:val="clear" w:color="auto" w:fill="auto"/>
          </w:tcPr>
          <w:p w14:paraId="27FD7EEA" w14:textId="72D375EB" w:rsidR="00BF287B" w:rsidRPr="00C952F3" w:rsidRDefault="00BF287B" w:rsidP="00BF287B">
            <w:pPr>
              <w:rPr>
                <w:rFonts w:ascii="Arial" w:hAnsi="Arial" w:cs="Arial"/>
                <w:i/>
                <w:color w:val="auto"/>
                <w:sz w:val="15"/>
                <w:szCs w:val="15"/>
              </w:rPr>
            </w:pPr>
            <w:r w:rsidRPr="00C952F3">
              <w:rPr>
                <w:rFonts w:ascii="Arial" w:hAnsi="Arial" w:cs="Arial"/>
                <w:i/>
                <w:color w:val="auto"/>
                <w:sz w:val="15"/>
                <w:szCs w:val="15"/>
              </w:rPr>
              <w:t xml:space="preserve">*If submitting an electronic response Vendor has two options:1) Vendor may apply a wet signature, scan, and then upload this attestation page as an attachment for submission through NC </w:t>
            </w:r>
            <w:r w:rsidR="0027300C" w:rsidRPr="00C952F3">
              <w:rPr>
                <w:rFonts w:ascii="Arial" w:hAnsi="Arial" w:cs="Arial"/>
                <w:i/>
                <w:color w:val="auto"/>
                <w:sz w:val="15"/>
                <w:szCs w:val="15"/>
              </w:rPr>
              <w:t>BIDS</w:t>
            </w:r>
            <w:r w:rsidRPr="00C952F3">
              <w:rPr>
                <w:rFonts w:ascii="Arial" w:hAnsi="Arial" w:cs="Arial"/>
                <w:i/>
                <w:color w:val="auto"/>
                <w:sz w:val="15"/>
                <w:szCs w:val="15"/>
              </w:rPr>
              <w:t xml:space="preserve">s; or 2) Vendor may apply a digital/electronic signature in the designated box, scan, and then upload as an attachment along with its </w:t>
            </w:r>
            <w:r w:rsidR="009A3F77" w:rsidRPr="00C952F3">
              <w:rPr>
                <w:rFonts w:ascii="Arial" w:hAnsi="Arial" w:cs="Arial"/>
                <w:i/>
                <w:color w:val="auto"/>
                <w:sz w:val="15"/>
                <w:szCs w:val="15"/>
              </w:rPr>
              <w:t>bid.</w:t>
            </w:r>
          </w:p>
        </w:tc>
      </w:tr>
    </w:tbl>
    <w:bookmarkEnd w:id="6"/>
    <w:p w14:paraId="13E875B7" w14:textId="05A7F12E" w:rsidR="007E449F" w:rsidRPr="00C952F3" w:rsidRDefault="007E449F" w:rsidP="00A640CC">
      <w:pPr>
        <w:pStyle w:val="Text"/>
        <w:spacing w:after="120"/>
        <w:jc w:val="both"/>
        <w:rPr>
          <w:rFonts w:ascii="Arial" w:hAnsi="Arial" w:cs="Arial"/>
          <w:color w:val="auto"/>
          <w:sz w:val="18"/>
          <w:szCs w:val="18"/>
        </w:rPr>
      </w:pPr>
      <w:r w:rsidRPr="00C952F3">
        <w:rPr>
          <w:rFonts w:ascii="Arial" w:hAnsi="Arial" w:cs="Arial"/>
          <w:color w:val="auto"/>
          <w:sz w:val="18"/>
          <w:szCs w:val="18"/>
        </w:rPr>
        <w:t xml:space="preserve">Offer valid for at least 60 days from date of </w:t>
      </w:r>
      <w:r w:rsidR="00D06EF2" w:rsidRPr="00C952F3">
        <w:rPr>
          <w:rFonts w:ascii="Arial" w:hAnsi="Arial" w:cs="Arial"/>
          <w:color w:val="auto"/>
          <w:sz w:val="18"/>
          <w:szCs w:val="18"/>
        </w:rPr>
        <w:t>bid</w:t>
      </w:r>
      <w:r w:rsidRPr="00C952F3">
        <w:rPr>
          <w:rFonts w:ascii="Arial" w:hAnsi="Arial" w:cs="Arial"/>
          <w:color w:val="auto"/>
          <w:sz w:val="18"/>
          <w:szCs w:val="18"/>
        </w:rPr>
        <w:t xml:space="preserve"> opening, unless otherwise stated here:  ______ days.  </w:t>
      </w:r>
    </w:p>
    <w:p w14:paraId="7A0BB6CE" w14:textId="498D7A29" w:rsidR="00957FE6" w:rsidRPr="00C952F3" w:rsidRDefault="00146B4E" w:rsidP="00955B83">
      <w:pPr>
        <w:pStyle w:val="Text"/>
        <w:spacing w:after="60"/>
        <w:rPr>
          <w:rFonts w:ascii="Arial" w:hAnsi="Arial" w:cs="Arial"/>
          <w:b/>
          <w:color w:val="auto"/>
          <w:sz w:val="18"/>
          <w:szCs w:val="18"/>
          <w:u w:val="single"/>
        </w:rPr>
      </w:pPr>
      <w:bookmarkStart w:id="7" w:name="_Toc325528252"/>
      <w:r w:rsidRPr="00C952F3">
        <w:rPr>
          <w:rFonts w:ascii="Arial" w:hAnsi="Arial" w:cs="Arial"/>
          <w:b/>
          <w:color w:val="auto"/>
          <w:sz w:val="18"/>
          <w:szCs w:val="18"/>
          <w:u w:val="single"/>
        </w:rPr>
        <w:t xml:space="preserve">ACCEPTANCE OF </w:t>
      </w:r>
      <w:r w:rsidR="00D06EF2" w:rsidRPr="00C952F3">
        <w:rPr>
          <w:rFonts w:ascii="Arial" w:hAnsi="Arial" w:cs="Arial"/>
          <w:b/>
          <w:color w:val="auto"/>
          <w:sz w:val="18"/>
          <w:szCs w:val="18"/>
          <w:u w:val="single"/>
        </w:rPr>
        <w:t>BID</w:t>
      </w:r>
      <w:bookmarkEnd w:id="7"/>
    </w:p>
    <w:p w14:paraId="48090300" w14:textId="08BBC225" w:rsidR="00146B4E" w:rsidRPr="00C952F3" w:rsidRDefault="00955B83" w:rsidP="00146B4E">
      <w:pPr>
        <w:pStyle w:val="Text"/>
        <w:rPr>
          <w:rFonts w:ascii="Arial" w:hAnsi="Arial" w:cs="Arial"/>
          <w:color w:val="auto"/>
          <w:sz w:val="18"/>
          <w:szCs w:val="18"/>
        </w:rPr>
      </w:pPr>
      <w:r w:rsidRPr="00C952F3">
        <w:rPr>
          <w:noProof/>
        </w:rPr>
        <mc:AlternateContent>
          <mc:Choice Requires="wps">
            <w:drawing>
              <wp:anchor distT="0" distB="0" distL="114300" distR="114300" simplePos="0" relativeHeight="251687936" behindDoc="1" locked="0" layoutInCell="1" allowOverlap="1" wp14:anchorId="702C828B" wp14:editId="35D07E91">
                <wp:simplePos x="0" y="0"/>
                <wp:positionH relativeFrom="margin">
                  <wp:posOffset>182880</wp:posOffset>
                </wp:positionH>
                <wp:positionV relativeFrom="paragraph">
                  <wp:posOffset>596900</wp:posOffset>
                </wp:positionV>
                <wp:extent cx="5949315" cy="786384"/>
                <wp:effectExtent l="0" t="0" r="1270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315" cy="786384"/>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1B6A380F" w14:textId="77777777" w:rsidR="00DE3979" w:rsidRDefault="00DE3979" w:rsidP="00A640CC">
                            <w:pPr>
                              <w:spacing w:before="60" w:after="0" w:line="360" w:lineRule="auto"/>
                              <w:ind w:right="-43"/>
                              <w:rPr>
                                <w:rFonts w:ascii="Calibri" w:hAnsi="Calibri" w:cs="Calibri"/>
                                <w:color w:val="auto"/>
                                <w:sz w:val="20"/>
                              </w:rPr>
                            </w:pPr>
                            <w:r w:rsidRPr="005E5F40">
                              <w:rPr>
                                <w:rFonts w:ascii="Calibri" w:hAnsi="Calibri" w:cs="Calibri"/>
                                <w:b/>
                                <w:color w:val="auto"/>
                                <w:sz w:val="20"/>
                                <w:u w:val="single"/>
                              </w:rPr>
                              <w:t>FOR STATE USE ONLY</w:t>
                            </w:r>
                            <w:r w:rsidRPr="005E5F40">
                              <w:rPr>
                                <w:rFonts w:ascii="Calibri" w:hAnsi="Calibri" w:cs="Calibri"/>
                                <w:color w:val="auto"/>
                                <w:sz w:val="20"/>
                              </w:rPr>
                              <w:t>: Offer accepted and Contract awarded this ____ day of _______________, 20____, as indicated on the attached certification, by _______________</w:t>
                            </w:r>
                            <w:r>
                              <w:rPr>
                                <w:rFonts w:ascii="Calibri" w:hAnsi="Calibri" w:cs="Calibri"/>
                                <w:color w:val="auto"/>
                                <w:sz w:val="20"/>
                              </w:rPr>
                              <w:t>_____________________________</w:t>
                            </w:r>
                            <w:r w:rsidRPr="005E5F40">
                              <w:rPr>
                                <w:rFonts w:ascii="Calibri" w:hAnsi="Calibri" w:cs="Calibri"/>
                                <w:color w:val="auto"/>
                                <w:sz w:val="20"/>
                              </w:rPr>
                              <w:t xml:space="preserve">__________ </w:t>
                            </w:r>
                          </w:p>
                          <w:p w14:paraId="2295D19A" w14:textId="2F600D87" w:rsidR="00DE3979" w:rsidRPr="005E5F40" w:rsidRDefault="00DE3979" w:rsidP="00955B83">
                            <w:pPr>
                              <w:tabs>
                                <w:tab w:val="left" w:pos="3600"/>
                              </w:tabs>
                              <w:spacing w:after="200"/>
                              <w:ind w:right="-43"/>
                              <w:rPr>
                                <w:rFonts w:ascii="Calibri" w:hAnsi="Calibri" w:cs="Calibri"/>
                                <w:color w:val="auto"/>
                                <w:sz w:val="20"/>
                              </w:rPr>
                            </w:pPr>
                            <w:r w:rsidRPr="005E5F40">
                              <w:rPr>
                                <w:rFonts w:ascii="Calibri" w:hAnsi="Calibri" w:cs="Calibri"/>
                                <w:color w:val="auto"/>
                                <w:sz w:val="20"/>
                              </w:rPr>
                              <w:t xml:space="preserve">(Authorized Representative of </w:t>
                            </w:r>
                            <w:r w:rsidRPr="00107576">
                              <w:rPr>
                                <w:rFonts w:ascii="Arial" w:hAnsi="Arial"/>
                                <w:b/>
                                <w:sz w:val="18"/>
                                <w:szCs w:val="18"/>
                              </w:rPr>
                              <w:t>[Insert Agency Name]</w:t>
                            </w:r>
                            <w:r w:rsidRPr="005E5F40">
                              <w:rPr>
                                <w:rFonts w:ascii="Calibri" w:hAnsi="Calibri" w:cs="Calibri"/>
                                <w:color w:val="auto"/>
                                <w:sz w:val="20"/>
                              </w:rPr>
                              <w:t>).</w:t>
                            </w:r>
                          </w:p>
                          <w:p w14:paraId="6896BBB0" w14:textId="77777777" w:rsidR="00DE3979" w:rsidRDefault="00DE3979" w:rsidP="00BA2D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2C828B" id="Rectangle 8" o:spid="_x0000_s1027" style="position:absolute;margin-left:14.4pt;margin-top:47pt;width:468.45pt;height:61.9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" fillcolor="#d9d9d9" strokecolor="windowText" strokeweight="1.25pt">
                <v:path arrowok="t"/>
                <v:textbox>
                  <w:txbxContent>
                    <w:p w14:paraId="1B6A380F" w14:textId="77777777" w:rsidR="00DE3979" w:rsidRDefault="00DE3979" w:rsidP="00A640CC">
                      <w:pPr>
                        <w:spacing w:before="60" w:after="0" w:line="360" w:lineRule="auto"/>
                        <w:ind w:right="-43"/>
                        <w:rPr>
                          <w:rFonts w:ascii="Calibri" w:hAnsi="Calibri" w:cs="Calibri"/>
                          <w:color w:val="auto"/>
                          <w:sz w:val="20"/>
                        </w:rPr>
                      </w:pPr>
                      <w:r w:rsidRPr="005E5F40">
                        <w:rPr>
                          <w:rFonts w:ascii="Calibri" w:hAnsi="Calibri" w:cs="Calibri"/>
                          <w:b/>
                          <w:color w:val="auto"/>
                          <w:sz w:val="20"/>
                          <w:u w:val="single"/>
                        </w:rPr>
                        <w:t>FOR STATE USE ONLY</w:t>
                      </w:r>
                      <w:r w:rsidRPr="005E5F40">
                        <w:rPr>
                          <w:rFonts w:ascii="Calibri" w:hAnsi="Calibri" w:cs="Calibri"/>
                          <w:color w:val="auto"/>
                          <w:sz w:val="20"/>
                        </w:rPr>
                        <w:t>: Offer accepted and Contract awarded this ____ day of _______________, 20____, as indicated on the attached certification, by _______________</w:t>
                      </w:r>
                      <w:r>
                        <w:rPr>
                          <w:rFonts w:ascii="Calibri" w:hAnsi="Calibri" w:cs="Calibri"/>
                          <w:color w:val="auto"/>
                          <w:sz w:val="20"/>
                        </w:rPr>
                        <w:t>_____________________________</w:t>
                      </w:r>
                      <w:r w:rsidRPr="005E5F40">
                        <w:rPr>
                          <w:rFonts w:ascii="Calibri" w:hAnsi="Calibri" w:cs="Calibri"/>
                          <w:color w:val="auto"/>
                          <w:sz w:val="20"/>
                        </w:rPr>
                        <w:t xml:space="preserve">__________ </w:t>
                      </w:r>
                    </w:p>
                    <w:p w14:paraId="2295D19A" w14:textId="2F600D87" w:rsidR="00DE3979" w:rsidRPr="005E5F40" w:rsidRDefault="00DE3979" w:rsidP="00955B83">
                      <w:pPr>
                        <w:tabs>
                          <w:tab w:val="left" w:pos="3600"/>
                        </w:tabs>
                        <w:spacing w:after="200"/>
                        <w:ind w:right="-43"/>
                        <w:rPr>
                          <w:rFonts w:ascii="Calibri" w:hAnsi="Calibri" w:cs="Calibri"/>
                          <w:color w:val="auto"/>
                          <w:sz w:val="20"/>
                        </w:rPr>
                      </w:pPr>
                      <w:r w:rsidRPr="005E5F40">
                        <w:rPr>
                          <w:rFonts w:ascii="Calibri" w:hAnsi="Calibri" w:cs="Calibri"/>
                          <w:color w:val="auto"/>
                          <w:sz w:val="20"/>
                        </w:rPr>
                        <w:t xml:space="preserve">(Authorized Representative of </w:t>
                      </w:r>
                      <w:r w:rsidRPr="00107576">
                        <w:rPr>
                          <w:rFonts w:ascii="Arial" w:hAnsi="Arial"/>
                          <w:b/>
                          <w:sz w:val="18"/>
                          <w:szCs w:val="18"/>
                        </w:rPr>
                        <w:t>[Insert Agency Name]</w:t>
                      </w:r>
                      <w:r w:rsidRPr="005E5F40">
                        <w:rPr>
                          <w:rFonts w:ascii="Calibri" w:hAnsi="Calibri" w:cs="Calibri"/>
                          <w:color w:val="auto"/>
                          <w:sz w:val="20"/>
                        </w:rPr>
                        <w:t>).</w:t>
                      </w:r>
                    </w:p>
                    <w:p w14:paraId="6896BBB0" w14:textId="77777777" w:rsidR="00DE3979" w:rsidRDefault="00DE3979" w:rsidP="00BA2DE3">
                      <w:pPr>
                        <w:jc w:val="center"/>
                      </w:pPr>
                    </w:p>
                  </w:txbxContent>
                </v:textbox>
                <w10:wrap anchorx="margin"/>
              </v:rect>
            </w:pict>
          </mc:Fallback>
        </mc:AlternateContent>
      </w:r>
      <w:r w:rsidR="00146B4E" w:rsidRPr="00C952F3">
        <w:rPr>
          <w:rFonts w:ascii="Arial" w:hAnsi="Arial" w:cs="Arial"/>
          <w:color w:val="auto"/>
          <w:sz w:val="18"/>
          <w:szCs w:val="18"/>
        </w:rPr>
        <w:t xml:space="preserve">If any or all parts of this </w:t>
      </w:r>
      <w:r w:rsidR="00D06EF2" w:rsidRPr="00C952F3">
        <w:rPr>
          <w:rFonts w:ascii="Arial" w:hAnsi="Arial" w:cs="Arial"/>
          <w:color w:val="auto"/>
          <w:sz w:val="18"/>
          <w:szCs w:val="18"/>
        </w:rPr>
        <w:t>bid</w:t>
      </w:r>
      <w:r w:rsidR="00146B4E" w:rsidRPr="00C952F3">
        <w:rPr>
          <w:rFonts w:ascii="Arial" w:hAnsi="Arial" w:cs="Arial"/>
          <w:color w:val="auto"/>
          <w:sz w:val="18"/>
          <w:szCs w:val="18"/>
        </w:rPr>
        <w:t xml:space="preserve"> are accepted by the State of North Carolina, an authorized representative of </w:t>
      </w:r>
      <w:r w:rsidR="009E6FB5" w:rsidRPr="00C952F3">
        <w:rPr>
          <w:rFonts w:ascii="Arial" w:hAnsi="Arial"/>
          <w:b/>
          <w:color w:val="FF0000"/>
          <w:sz w:val="18"/>
          <w:szCs w:val="18"/>
        </w:rPr>
        <w:t>[Insert Agency Name]</w:t>
      </w:r>
      <w:r w:rsidR="009E6FB5" w:rsidRPr="00C952F3">
        <w:rPr>
          <w:rFonts w:ascii="Arial" w:hAnsi="Arial"/>
          <w:color w:val="auto"/>
          <w:sz w:val="18"/>
        </w:rPr>
        <w:t xml:space="preserve">  </w:t>
      </w:r>
      <w:r w:rsidR="009E6FB5" w:rsidRPr="00C952F3">
        <w:rPr>
          <w:rFonts w:ascii="Arial" w:hAnsi="Arial" w:cs="Arial"/>
          <w:color w:val="auto"/>
          <w:sz w:val="18"/>
          <w:szCs w:val="18"/>
        </w:rPr>
        <w:t xml:space="preserve"> </w:t>
      </w:r>
      <w:r w:rsidR="00146B4E" w:rsidRPr="00C952F3">
        <w:rPr>
          <w:rFonts w:ascii="Arial" w:hAnsi="Arial" w:cs="Arial"/>
          <w:color w:val="auto"/>
          <w:sz w:val="18"/>
          <w:szCs w:val="18"/>
        </w:rPr>
        <w:t xml:space="preserve">shall affix his/her signature hereto and this document and all provisions of this </w:t>
      </w:r>
      <w:r w:rsidR="00D06EF2" w:rsidRPr="00C952F3">
        <w:rPr>
          <w:rFonts w:ascii="Arial" w:hAnsi="Arial" w:cs="Arial"/>
          <w:color w:val="auto"/>
          <w:sz w:val="18"/>
          <w:szCs w:val="18"/>
        </w:rPr>
        <w:t>Invitation for Bid</w:t>
      </w:r>
      <w:r w:rsidR="00146B4E" w:rsidRPr="00C952F3">
        <w:rPr>
          <w:rFonts w:ascii="Arial" w:hAnsi="Arial" w:cs="Arial"/>
          <w:color w:val="auto"/>
          <w:sz w:val="18"/>
          <w:szCs w:val="18"/>
        </w:rPr>
        <w:t xml:space="preserve"> along with the Vendor </w:t>
      </w:r>
      <w:r w:rsidR="00D06EF2" w:rsidRPr="00C952F3">
        <w:rPr>
          <w:rFonts w:ascii="Arial" w:hAnsi="Arial" w:cs="Arial"/>
          <w:color w:val="auto"/>
          <w:sz w:val="18"/>
          <w:szCs w:val="18"/>
        </w:rPr>
        <w:t>bid</w:t>
      </w:r>
      <w:r w:rsidR="00146B4E" w:rsidRPr="00C952F3">
        <w:rPr>
          <w:rFonts w:ascii="Arial" w:hAnsi="Arial" w:cs="Arial"/>
          <w:color w:val="auto"/>
          <w:sz w:val="18"/>
          <w:szCs w:val="18"/>
        </w:rPr>
        <w:t xml:space="preserve"> response and the written results of any negotiations shall then constitute the written agreement between the parties. A copy of this acceptance will be forwarded to the successful Vendor(s).</w:t>
      </w:r>
    </w:p>
    <w:p w14:paraId="389E1111" w14:textId="19DBA828" w:rsidR="00957FE6" w:rsidRPr="00C952F3" w:rsidRDefault="00957FE6" w:rsidP="00957FE6">
      <w:pPr>
        <w:pStyle w:val="Text"/>
        <w:spacing w:after="0"/>
        <w:rPr>
          <w:rFonts w:ascii="Arial" w:hAnsi="Arial"/>
        </w:rPr>
      </w:pPr>
    </w:p>
    <w:p w14:paraId="23018588" w14:textId="77777777" w:rsidR="00957FE6" w:rsidRPr="00C952F3" w:rsidRDefault="00957FE6" w:rsidP="00957FE6">
      <w:pPr>
        <w:pStyle w:val="Text"/>
        <w:spacing w:after="0"/>
        <w:rPr>
          <w:rFonts w:ascii="Arial" w:hAnsi="Arial"/>
        </w:rPr>
      </w:pPr>
    </w:p>
    <w:p w14:paraId="0C6C6968" w14:textId="77777777" w:rsidR="00957FE6" w:rsidRPr="00C952F3" w:rsidRDefault="00957FE6" w:rsidP="00957FE6">
      <w:pPr>
        <w:pStyle w:val="Text"/>
        <w:spacing w:after="0"/>
        <w:rPr>
          <w:rFonts w:ascii="Arial" w:hAnsi="Arial"/>
        </w:rPr>
      </w:pPr>
    </w:p>
    <w:p w14:paraId="4AB3D62E" w14:textId="77777777" w:rsidR="003C1535" w:rsidRPr="00C952F3" w:rsidRDefault="003C1535" w:rsidP="009B2A1A">
      <w:pPr>
        <w:pStyle w:val="Text"/>
        <w:rPr>
          <w:rFonts w:ascii="Arial" w:hAnsi="Arial" w:cs="Arial"/>
          <w:color w:val="auto"/>
          <w:sz w:val="18"/>
          <w:szCs w:val="18"/>
        </w:rPr>
      </w:pPr>
      <w:r w:rsidRPr="00C952F3">
        <w:rPr>
          <w:rFonts w:ascii="Arial" w:hAnsi="Arial"/>
        </w:rPr>
        <w:br w:type="page"/>
      </w:r>
    </w:p>
    <w:p w14:paraId="0D91403F" w14:textId="2C27CE32" w:rsidR="00CD67F6" w:rsidRPr="00C952F3" w:rsidRDefault="00CD67F6" w:rsidP="00362FF1">
      <w:pPr>
        <w:pStyle w:val="Explenation"/>
        <w:jc w:val="center"/>
        <w:rPr>
          <w:rFonts w:ascii="Arial" w:hAnsi="Arial"/>
          <w:sz w:val="20"/>
        </w:rPr>
      </w:pPr>
      <w:r w:rsidRPr="00C952F3">
        <w:rPr>
          <w:rFonts w:ascii="Arial" w:hAnsi="Arial"/>
          <w:sz w:val="20"/>
        </w:rPr>
        <w:lastRenderedPageBreak/>
        <w:t xml:space="preserve">[Use Microsoft Office Table of Contents functionality to </w:t>
      </w:r>
      <w:r w:rsidR="002C62D4" w:rsidRPr="00C952F3">
        <w:rPr>
          <w:rFonts w:ascii="Arial" w:hAnsi="Arial"/>
          <w:sz w:val="20"/>
        </w:rPr>
        <w:t>update this</w:t>
      </w:r>
      <w:r w:rsidRPr="00C952F3">
        <w:rPr>
          <w:rFonts w:ascii="Arial" w:hAnsi="Arial"/>
          <w:sz w:val="20"/>
        </w:rPr>
        <w:t xml:space="preserve"> Table of Contents, once the body of the </w:t>
      </w:r>
      <w:r w:rsidR="00D06EF2" w:rsidRPr="00C952F3">
        <w:rPr>
          <w:rFonts w:ascii="Arial" w:hAnsi="Arial"/>
          <w:sz w:val="20"/>
        </w:rPr>
        <w:t>IFB</w:t>
      </w:r>
      <w:r w:rsidRPr="00C952F3">
        <w:rPr>
          <w:rFonts w:ascii="Arial" w:hAnsi="Arial"/>
          <w:sz w:val="20"/>
        </w:rPr>
        <w:t xml:space="preserve"> has been finalized and approved</w:t>
      </w:r>
      <w:r w:rsidR="005A10AC" w:rsidRPr="00C952F3">
        <w:rPr>
          <w:rFonts w:ascii="Arial" w:hAnsi="Arial"/>
          <w:sz w:val="20"/>
        </w:rPr>
        <w:t>.  Edits may be needed to correct flaws in the TOC generation process.</w:t>
      </w:r>
      <w:r w:rsidRPr="00C952F3">
        <w:rPr>
          <w:rFonts w:ascii="Arial" w:hAnsi="Arial"/>
          <w:sz w:val="20"/>
        </w:rPr>
        <w:t>]</w:t>
      </w:r>
    </w:p>
    <w:sdt>
      <w:sdtPr>
        <w:rPr>
          <w:rFonts w:ascii="Times New Roman" w:hAnsi="Times New Roman" w:cs="Times New Roman"/>
          <w:b w:val="0"/>
          <w:color w:val="FF0000"/>
          <w:sz w:val="24"/>
        </w:rPr>
        <w:id w:val="1256558347"/>
        <w:docPartObj>
          <w:docPartGallery w:val="Table of Contents"/>
          <w:docPartUnique/>
        </w:docPartObj>
      </w:sdtPr>
      <w:sdtEndPr>
        <w:rPr>
          <w:color w:val="auto"/>
        </w:rPr>
      </w:sdtEndPr>
      <w:sdtContent>
        <w:p w14:paraId="235845C0" w14:textId="4FCF7FED" w:rsidR="00991716" w:rsidRPr="00C952F3" w:rsidRDefault="00991716" w:rsidP="00362FF1">
          <w:pPr>
            <w:pStyle w:val="TOCHeading"/>
          </w:pPr>
          <w:r w:rsidRPr="00C952F3">
            <w:t>Table of Contents</w:t>
          </w:r>
        </w:p>
        <w:p w14:paraId="5C96E225" w14:textId="0CDA1A24" w:rsidR="00B26E59" w:rsidRPr="00C952F3" w:rsidRDefault="00991716">
          <w:pPr>
            <w:pStyle w:val="TOC1"/>
            <w:tabs>
              <w:tab w:val="left" w:pos="1080"/>
              <w:tab w:val="right" w:leader="dot" w:pos="10214"/>
            </w:tabs>
            <w:rPr>
              <w:rFonts w:asciiTheme="minorHAnsi" w:eastAsiaTheme="minorEastAsia" w:hAnsiTheme="minorHAnsi" w:cstheme="minorBidi"/>
              <w:b w:val="0"/>
              <w:bCs w:val="0"/>
              <w:noProof/>
              <w:szCs w:val="22"/>
            </w:rPr>
          </w:pPr>
          <w:r w:rsidRPr="00C952F3">
            <w:rPr>
              <w:b w:val="0"/>
              <w:caps/>
            </w:rPr>
            <w:fldChar w:fldCharType="begin"/>
          </w:r>
          <w:r w:rsidRPr="00C952F3">
            <w:instrText xml:space="preserve"> TOC \o "1-3" \h \z \u </w:instrText>
          </w:r>
          <w:r w:rsidRPr="00C952F3">
            <w:rPr>
              <w:b w:val="0"/>
              <w:caps/>
            </w:rPr>
            <w:fldChar w:fldCharType="separate"/>
          </w:r>
          <w:hyperlink w:anchor="_Toc531600871" w:history="1">
            <w:r w:rsidR="00B26E59" w:rsidRPr="00C952F3">
              <w:rPr>
                <w:rStyle w:val="Hyperlink"/>
                <w:noProof/>
              </w:rPr>
              <w:t>1.0</w:t>
            </w:r>
            <w:r w:rsidR="00B26E59" w:rsidRPr="00C952F3">
              <w:rPr>
                <w:rFonts w:asciiTheme="minorHAnsi" w:eastAsiaTheme="minorEastAsia" w:hAnsiTheme="minorHAnsi" w:cstheme="minorBidi"/>
                <w:b w:val="0"/>
                <w:bCs w:val="0"/>
                <w:noProof/>
                <w:szCs w:val="22"/>
              </w:rPr>
              <w:tab/>
            </w:r>
            <w:r w:rsidR="00B26E59" w:rsidRPr="00C952F3">
              <w:rPr>
                <w:rStyle w:val="Hyperlink"/>
                <w:noProof/>
              </w:rPr>
              <w:t>PURPOSE AND BACKGROUND</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_Toc531600871 \h </w:instrText>
            </w:r>
            <w:r w:rsidR="00B26E59" w:rsidRPr="00C952F3">
              <w:rPr>
                <w:noProof/>
                <w:webHidden/>
              </w:rPr>
            </w:r>
            <w:r w:rsidR="00B26E59" w:rsidRPr="00C952F3">
              <w:rPr>
                <w:noProof/>
                <w:webHidden/>
              </w:rPr>
              <w:fldChar w:fldCharType="separate"/>
            </w:r>
            <w:r w:rsidR="00B26E59" w:rsidRPr="00C952F3">
              <w:rPr>
                <w:noProof/>
                <w:webHidden/>
              </w:rPr>
              <w:t>4</w:t>
            </w:r>
            <w:r w:rsidR="00B26E59" w:rsidRPr="00C952F3">
              <w:rPr>
                <w:noProof/>
                <w:webHidden/>
              </w:rPr>
              <w:fldChar w:fldCharType="end"/>
            </w:r>
          </w:hyperlink>
        </w:p>
        <w:p w14:paraId="236E9A2F" w14:textId="0F11CF71" w:rsidR="00B26E59" w:rsidRPr="00C952F3" w:rsidRDefault="00B53A2A">
          <w:pPr>
            <w:pStyle w:val="TOC1"/>
            <w:tabs>
              <w:tab w:val="left" w:pos="1080"/>
              <w:tab w:val="right" w:leader="dot" w:pos="10214"/>
            </w:tabs>
            <w:rPr>
              <w:rFonts w:asciiTheme="minorHAnsi" w:eastAsiaTheme="minorEastAsia" w:hAnsiTheme="minorHAnsi" w:cstheme="minorBidi"/>
              <w:b w:val="0"/>
              <w:bCs w:val="0"/>
              <w:noProof/>
              <w:szCs w:val="22"/>
            </w:rPr>
          </w:pPr>
          <w:hyperlink w:anchor="_Toc531600872" w:history="1">
            <w:r w:rsidR="00B26E59" w:rsidRPr="00C952F3">
              <w:rPr>
                <w:rStyle w:val="Hyperlink"/>
                <w:noProof/>
              </w:rPr>
              <w:t>2.0</w:t>
            </w:r>
            <w:r w:rsidR="00B26E59" w:rsidRPr="00C952F3">
              <w:rPr>
                <w:rFonts w:asciiTheme="minorHAnsi" w:eastAsiaTheme="minorEastAsia" w:hAnsiTheme="minorHAnsi" w:cstheme="minorBidi"/>
                <w:b w:val="0"/>
                <w:bCs w:val="0"/>
                <w:noProof/>
                <w:szCs w:val="22"/>
              </w:rPr>
              <w:tab/>
            </w:r>
            <w:r w:rsidR="00B26E59" w:rsidRPr="00C952F3">
              <w:rPr>
                <w:rStyle w:val="Hyperlink"/>
                <w:noProof/>
              </w:rPr>
              <w:t>GENERAL INFORMATION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_Toc531600872 \h </w:instrText>
            </w:r>
            <w:r w:rsidR="00B26E59" w:rsidRPr="00C952F3">
              <w:rPr>
                <w:noProof/>
                <w:webHidden/>
              </w:rPr>
            </w:r>
            <w:r w:rsidR="00B26E59" w:rsidRPr="00C952F3">
              <w:rPr>
                <w:noProof/>
                <w:webHidden/>
              </w:rPr>
              <w:fldChar w:fldCharType="separate"/>
            </w:r>
            <w:r w:rsidR="00B26E59" w:rsidRPr="00C952F3">
              <w:rPr>
                <w:noProof/>
                <w:webHidden/>
              </w:rPr>
              <w:t>4</w:t>
            </w:r>
            <w:r w:rsidR="00B26E59" w:rsidRPr="00C952F3">
              <w:rPr>
                <w:noProof/>
                <w:webHidden/>
              </w:rPr>
              <w:fldChar w:fldCharType="end"/>
            </w:r>
          </w:hyperlink>
        </w:p>
        <w:p w14:paraId="651DB066" w14:textId="2E9FC34B"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3" w:history="1">
            <w:r w:rsidR="00B26E59" w:rsidRPr="00C952F3">
              <w:rPr>
                <w:rStyle w:val="Hyperlink"/>
                <w:noProof/>
              </w:rPr>
              <w:t>2.1</w:t>
            </w:r>
            <w:r w:rsidR="00B26E59" w:rsidRPr="00C952F3">
              <w:rPr>
                <w:rFonts w:asciiTheme="minorHAnsi" w:eastAsiaTheme="minorEastAsia" w:hAnsiTheme="minorHAnsi" w:cstheme="minorBidi"/>
                <w:noProof/>
                <w:szCs w:val="22"/>
              </w:rPr>
              <w:tab/>
            </w:r>
            <w:r w:rsidR="00B26E59" w:rsidRPr="00C952F3">
              <w:rPr>
                <w:rStyle w:val="Hyperlink"/>
                <w:noProof/>
              </w:rPr>
              <w:t>INVITATION FOR BIDS DOCUMENT</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_Toc531600873 \h </w:instrText>
            </w:r>
            <w:r w:rsidR="00B26E59" w:rsidRPr="00C952F3">
              <w:rPr>
                <w:noProof/>
                <w:webHidden/>
              </w:rPr>
            </w:r>
            <w:r w:rsidR="00B26E59" w:rsidRPr="00C952F3">
              <w:rPr>
                <w:noProof/>
                <w:webHidden/>
              </w:rPr>
              <w:fldChar w:fldCharType="separate"/>
            </w:r>
            <w:r w:rsidR="00B26E59" w:rsidRPr="00C952F3">
              <w:rPr>
                <w:noProof/>
                <w:webHidden/>
              </w:rPr>
              <w:t>4</w:t>
            </w:r>
            <w:r w:rsidR="00B26E59" w:rsidRPr="00C952F3">
              <w:rPr>
                <w:noProof/>
                <w:webHidden/>
              </w:rPr>
              <w:fldChar w:fldCharType="end"/>
            </w:r>
          </w:hyperlink>
        </w:p>
        <w:p w14:paraId="3F052327" w14:textId="34C82DF0"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4" w:history="1">
            <w:r w:rsidR="00B26E59" w:rsidRPr="00C952F3">
              <w:rPr>
                <w:rStyle w:val="Hyperlink"/>
                <w:noProof/>
              </w:rPr>
              <w:t>2.2</w:t>
            </w:r>
            <w:r w:rsidR="00B26E59" w:rsidRPr="00C952F3">
              <w:rPr>
                <w:rFonts w:asciiTheme="minorHAnsi" w:eastAsiaTheme="minorEastAsia" w:hAnsiTheme="minorHAnsi" w:cstheme="minorBidi"/>
                <w:noProof/>
                <w:szCs w:val="22"/>
              </w:rPr>
              <w:tab/>
            </w:r>
            <w:r w:rsidR="00B26E59" w:rsidRPr="00C952F3">
              <w:rPr>
                <w:rStyle w:val="Hyperlink"/>
                <w:noProof/>
              </w:rPr>
              <w:t>E-PROCUREMENT SOLICITATION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_Toc531600874 \h </w:instrText>
            </w:r>
            <w:r w:rsidR="00B26E59" w:rsidRPr="00C952F3">
              <w:rPr>
                <w:noProof/>
                <w:webHidden/>
              </w:rPr>
            </w:r>
            <w:r w:rsidR="00B26E59" w:rsidRPr="00C952F3">
              <w:rPr>
                <w:noProof/>
                <w:webHidden/>
              </w:rPr>
              <w:fldChar w:fldCharType="separate"/>
            </w:r>
            <w:r w:rsidR="00B26E59" w:rsidRPr="00C952F3">
              <w:rPr>
                <w:noProof/>
                <w:webHidden/>
              </w:rPr>
              <w:t>4</w:t>
            </w:r>
            <w:r w:rsidR="00B26E59" w:rsidRPr="00C952F3">
              <w:rPr>
                <w:noProof/>
                <w:webHidden/>
              </w:rPr>
              <w:fldChar w:fldCharType="end"/>
            </w:r>
          </w:hyperlink>
        </w:p>
        <w:p w14:paraId="432270CD" w14:textId="0EBB16A0"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5" w:history="1">
            <w:r w:rsidR="00B26E59" w:rsidRPr="00C952F3">
              <w:rPr>
                <w:rStyle w:val="Hyperlink"/>
                <w:rFonts w:cs="Arial"/>
                <w:noProof/>
              </w:rPr>
              <w:t>2.3</w:t>
            </w:r>
            <w:r w:rsidR="00B26E59" w:rsidRPr="00C952F3">
              <w:rPr>
                <w:rFonts w:asciiTheme="minorHAnsi" w:eastAsiaTheme="minorEastAsia" w:hAnsiTheme="minorHAnsi" w:cstheme="minorBidi"/>
                <w:noProof/>
                <w:szCs w:val="22"/>
              </w:rPr>
              <w:tab/>
            </w:r>
            <w:r w:rsidR="00B26E59" w:rsidRPr="00C952F3">
              <w:rPr>
                <w:rStyle w:val="Hyperlink"/>
                <w:noProof/>
              </w:rPr>
              <w:t>NOTICE TO VENDORS REGARDING IFB TERMS AND CONDITIONS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_Toc531600875 \h </w:instrText>
            </w:r>
            <w:r w:rsidR="00B26E59" w:rsidRPr="00C952F3">
              <w:rPr>
                <w:noProof/>
                <w:webHidden/>
              </w:rPr>
            </w:r>
            <w:r w:rsidR="00B26E59" w:rsidRPr="00C952F3">
              <w:rPr>
                <w:noProof/>
                <w:webHidden/>
              </w:rPr>
              <w:fldChar w:fldCharType="separate"/>
            </w:r>
            <w:r w:rsidR="00B26E59" w:rsidRPr="00C952F3">
              <w:rPr>
                <w:noProof/>
                <w:webHidden/>
              </w:rPr>
              <w:t>4</w:t>
            </w:r>
            <w:r w:rsidR="00B26E59" w:rsidRPr="00C952F3">
              <w:rPr>
                <w:noProof/>
                <w:webHidden/>
              </w:rPr>
              <w:fldChar w:fldCharType="end"/>
            </w:r>
          </w:hyperlink>
        </w:p>
        <w:p w14:paraId="1B4E35F3" w14:textId="735802BB"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6" w:history="1">
            <w:r w:rsidR="00B26E59" w:rsidRPr="00C952F3">
              <w:rPr>
                <w:rStyle w:val="Hyperlink"/>
                <w:noProof/>
              </w:rPr>
              <w:t>2.4</w:t>
            </w:r>
            <w:r w:rsidR="00B26E59" w:rsidRPr="00C952F3">
              <w:rPr>
                <w:rFonts w:asciiTheme="minorHAnsi" w:eastAsiaTheme="minorEastAsia" w:hAnsiTheme="minorHAnsi" w:cstheme="minorBidi"/>
                <w:noProof/>
                <w:szCs w:val="22"/>
              </w:rPr>
              <w:tab/>
            </w:r>
            <w:r w:rsidR="00B26E59" w:rsidRPr="00C952F3">
              <w:rPr>
                <w:rStyle w:val="Hyperlink"/>
                <w:noProof/>
              </w:rPr>
              <w:t>IFB SCHEDULE</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_Toc531600876 \h </w:instrText>
            </w:r>
            <w:r w:rsidR="00B26E59" w:rsidRPr="00C952F3">
              <w:rPr>
                <w:noProof/>
                <w:webHidden/>
              </w:rPr>
            </w:r>
            <w:r w:rsidR="00B26E59" w:rsidRPr="00C952F3">
              <w:rPr>
                <w:noProof/>
                <w:webHidden/>
              </w:rPr>
              <w:fldChar w:fldCharType="separate"/>
            </w:r>
            <w:r w:rsidR="00B26E59" w:rsidRPr="00C952F3">
              <w:rPr>
                <w:noProof/>
                <w:webHidden/>
              </w:rPr>
              <w:t>5</w:t>
            </w:r>
            <w:r w:rsidR="00B26E59" w:rsidRPr="00C952F3">
              <w:rPr>
                <w:noProof/>
                <w:webHidden/>
              </w:rPr>
              <w:fldChar w:fldCharType="end"/>
            </w:r>
          </w:hyperlink>
        </w:p>
        <w:p w14:paraId="22787E13" w14:textId="105B140C"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7" w:history="1">
            <w:r w:rsidR="00B26E59" w:rsidRPr="00C952F3">
              <w:rPr>
                <w:rStyle w:val="Hyperlink"/>
                <w:noProof/>
              </w:rPr>
              <w:t>2.5</w:t>
            </w:r>
            <w:r w:rsidR="00B26E59" w:rsidRPr="00C952F3">
              <w:rPr>
                <w:rFonts w:asciiTheme="minorHAnsi" w:eastAsiaTheme="minorEastAsia" w:hAnsiTheme="minorHAnsi" w:cstheme="minorBidi"/>
                <w:noProof/>
                <w:szCs w:val="22"/>
              </w:rPr>
              <w:tab/>
            </w:r>
            <w:r w:rsidR="00B26E59" w:rsidRPr="00C952F3">
              <w:rPr>
                <w:rStyle w:val="Hyperlink"/>
                <w:noProof/>
              </w:rPr>
              <w:t>BID QUESTIONS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_Toc531600877 \h </w:instrText>
            </w:r>
            <w:r w:rsidR="00B26E59" w:rsidRPr="00C952F3">
              <w:rPr>
                <w:noProof/>
                <w:webHidden/>
              </w:rPr>
            </w:r>
            <w:r w:rsidR="00B26E59" w:rsidRPr="00C952F3">
              <w:rPr>
                <w:noProof/>
                <w:webHidden/>
              </w:rPr>
              <w:fldChar w:fldCharType="separate"/>
            </w:r>
            <w:r w:rsidR="00B26E59" w:rsidRPr="00C952F3">
              <w:rPr>
                <w:noProof/>
                <w:webHidden/>
              </w:rPr>
              <w:t>6</w:t>
            </w:r>
            <w:r w:rsidR="00B26E59" w:rsidRPr="00C952F3">
              <w:rPr>
                <w:noProof/>
                <w:webHidden/>
              </w:rPr>
              <w:fldChar w:fldCharType="end"/>
            </w:r>
          </w:hyperlink>
        </w:p>
        <w:p w14:paraId="03896DBB" w14:textId="7003CC08"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8" w:history="1">
            <w:r w:rsidR="00B26E59" w:rsidRPr="00C952F3">
              <w:rPr>
                <w:rStyle w:val="Hyperlink"/>
                <w:noProof/>
              </w:rPr>
              <w:t>2.6</w:t>
            </w:r>
            <w:r w:rsidR="00B26E59" w:rsidRPr="00C952F3">
              <w:rPr>
                <w:rFonts w:asciiTheme="minorHAnsi" w:eastAsiaTheme="minorEastAsia" w:hAnsiTheme="minorHAnsi" w:cstheme="minorBidi"/>
                <w:noProof/>
                <w:szCs w:val="22"/>
              </w:rPr>
              <w:tab/>
            </w:r>
            <w:r w:rsidR="00B26E59" w:rsidRPr="00C952F3">
              <w:rPr>
                <w:rStyle w:val="Hyperlink"/>
                <w:noProof/>
              </w:rPr>
              <w:t>BID SUBMITTAL</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_Toc531600878 \h </w:instrText>
            </w:r>
            <w:r w:rsidR="00B26E59" w:rsidRPr="00C952F3">
              <w:rPr>
                <w:noProof/>
                <w:webHidden/>
              </w:rPr>
            </w:r>
            <w:r w:rsidR="00B26E59" w:rsidRPr="00C952F3">
              <w:rPr>
                <w:noProof/>
                <w:webHidden/>
              </w:rPr>
              <w:fldChar w:fldCharType="separate"/>
            </w:r>
            <w:r w:rsidR="00B26E59" w:rsidRPr="00C952F3">
              <w:rPr>
                <w:noProof/>
                <w:webHidden/>
              </w:rPr>
              <w:t>6</w:t>
            </w:r>
            <w:r w:rsidR="00B26E59" w:rsidRPr="00C952F3">
              <w:rPr>
                <w:noProof/>
                <w:webHidden/>
              </w:rPr>
              <w:fldChar w:fldCharType="end"/>
            </w:r>
          </w:hyperlink>
        </w:p>
        <w:p w14:paraId="4A4355B5" w14:textId="3336CFA0"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79" w:history="1">
            <w:r w:rsidR="00B26E59" w:rsidRPr="00C952F3">
              <w:rPr>
                <w:rStyle w:val="Hyperlink"/>
                <w:noProof/>
              </w:rPr>
              <w:t>2.7</w:t>
            </w:r>
            <w:r w:rsidR="00B26E59" w:rsidRPr="00C952F3">
              <w:rPr>
                <w:rFonts w:asciiTheme="minorHAnsi" w:eastAsiaTheme="minorEastAsia" w:hAnsiTheme="minorHAnsi" w:cstheme="minorBidi"/>
                <w:noProof/>
                <w:szCs w:val="22"/>
              </w:rPr>
              <w:tab/>
            </w:r>
            <w:r w:rsidR="00B26E59" w:rsidRPr="00C952F3">
              <w:rPr>
                <w:rStyle w:val="Hyperlink"/>
                <w:noProof/>
              </w:rPr>
              <w:t>BID CONTENTS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_Toc531600879 \h </w:instrText>
            </w:r>
            <w:r w:rsidR="00B26E59" w:rsidRPr="00C952F3">
              <w:rPr>
                <w:noProof/>
                <w:webHidden/>
              </w:rPr>
            </w:r>
            <w:r w:rsidR="00B26E59" w:rsidRPr="00C952F3">
              <w:rPr>
                <w:noProof/>
                <w:webHidden/>
              </w:rPr>
              <w:fldChar w:fldCharType="separate"/>
            </w:r>
            <w:r w:rsidR="00B26E59" w:rsidRPr="00C952F3">
              <w:rPr>
                <w:noProof/>
                <w:webHidden/>
              </w:rPr>
              <w:t>8</w:t>
            </w:r>
            <w:r w:rsidR="00B26E59" w:rsidRPr="00C952F3">
              <w:rPr>
                <w:noProof/>
                <w:webHidden/>
              </w:rPr>
              <w:fldChar w:fldCharType="end"/>
            </w:r>
          </w:hyperlink>
        </w:p>
        <w:p w14:paraId="143BD221" w14:textId="36912E00"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0" w:history="1">
            <w:r w:rsidR="00B26E59" w:rsidRPr="00C952F3">
              <w:rPr>
                <w:rStyle w:val="Hyperlink"/>
                <w:noProof/>
              </w:rPr>
              <w:t>2.8</w:t>
            </w:r>
            <w:r w:rsidR="00B26E59" w:rsidRPr="00C952F3">
              <w:rPr>
                <w:rFonts w:asciiTheme="minorHAnsi" w:eastAsiaTheme="minorEastAsia" w:hAnsiTheme="minorHAnsi" w:cstheme="minorBidi"/>
                <w:noProof/>
                <w:szCs w:val="22"/>
              </w:rPr>
              <w:tab/>
            </w:r>
            <w:r w:rsidR="00B26E59" w:rsidRPr="00C952F3">
              <w:rPr>
                <w:rStyle w:val="Hyperlink"/>
                <w:noProof/>
              </w:rPr>
              <w:t>ALTERNATE BIDS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_Toc531600880 \h </w:instrText>
            </w:r>
            <w:r w:rsidR="00B26E59" w:rsidRPr="00C952F3">
              <w:rPr>
                <w:noProof/>
                <w:webHidden/>
              </w:rPr>
            </w:r>
            <w:r w:rsidR="00B26E59" w:rsidRPr="00C952F3">
              <w:rPr>
                <w:noProof/>
                <w:webHidden/>
              </w:rPr>
              <w:fldChar w:fldCharType="separate"/>
            </w:r>
            <w:r w:rsidR="00B26E59" w:rsidRPr="00C952F3">
              <w:rPr>
                <w:noProof/>
                <w:webHidden/>
              </w:rPr>
              <w:t>8</w:t>
            </w:r>
            <w:r w:rsidR="00B26E59" w:rsidRPr="00C952F3">
              <w:rPr>
                <w:noProof/>
                <w:webHidden/>
              </w:rPr>
              <w:fldChar w:fldCharType="end"/>
            </w:r>
          </w:hyperlink>
        </w:p>
        <w:p w14:paraId="55F8F981" w14:textId="3C45FE03"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1" w:history="1">
            <w:r w:rsidR="00B26E59" w:rsidRPr="00C952F3">
              <w:rPr>
                <w:rStyle w:val="Hyperlink"/>
                <w:noProof/>
              </w:rPr>
              <w:t>2.9</w:t>
            </w:r>
            <w:r w:rsidR="00B26E59" w:rsidRPr="00C952F3">
              <w:rPr>
                <w:rFonts w:asciiTheme="minorHAnsi" w:eastAsiaTheme="minorEastAsia" w:hAnsiTheme="minorHAnsi" w:cstheme="minorBidi"/>
                <w:noProof/>
                <w:szCs w:val="22"/>
              </w:rPr>
              <w:tab/>
            </w:r>
            <w:r w:rsidR="00B26E59" w:rsidRPr="00C952F3">
              <w:rPr>
                <w:rStyle w:val="Hyperlink"/>
                <w:noProof/>
              </w:rPr>
              <w:t>DEFINITIONS, ACRONYMS, AND ABBREVIATIONS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_Toc531600881 \h </w:instrText>
            </w:r>
            <w:r w:rsidR="00B26E59" w:rsidRPr="00C952F3">
              <w:rPr>
                <w:noProof/>
                <w:webHidden/>
              </w:rPr>
            </w:r>
            <w:r w:rsidR="00B26E59" w:rsidRPr="00C952F3">
              <w:rPr>
                <w:noProof/>
                <w:webHidden/>
              </w:rPr>
              <w:fldChar w:fldCharType="separate"/>
            </w:r>
            <w:r w:rsidR="00B26E59" w:rsidRPr="00C952F3">
              <w:rPr>
                <w:noProof/>
                <w:webHidden/>
              </w:rPr>
              <w:t>8</w:t>
            </w:r>
            <w:r w:rsidR="00B26E59" w:rsidRPr="00C952F3">
              <w:rPr>
                <w:noProof/>
                <w:webHidden/>
              </w:rPr>
              <w:fldChar w:fldCharType="end"/>
            </w:r>
          </w:hyperlink>
        </w:p>
        <w:p w14:paraId="4B88A892" w14:textId="32724950" w:rsidR="00B26E59" w:rsidRPr="00C952F3" w:rsidRDefault="00B53A2A">
          <w:pPr>
            <w:pStyle w:val="TOC1"/>
            <w:tabs>
              <w:tab w:val="left" w:pos="1080"/>
              <w:tab w:val="right" w:leader="dot" w:pos="10214"/>
            </w:tabs>
            <w:rPr>
              <w:rFonts w:asciiTheme="minorHAnsi" w:eastAsiaTheme="minorEastAsia" w:hAnsiTheme="minorHAnsi" w:cstheme="minorBidi"/>
              <w:b w:val="0"/>
              <w:bCs w:val="0"/>
              <w:noProof/>
              <w:szCs w:val="22"/>
            </w:rPr>
          </w:pPr>
          <w:hyperlink w:anchor="_Toc531600882" w:history="1">
            <w:r w:rsidR="00B26E59" w:rsidRPr="00C952F3">
              <w:rPr>
                <w:rStyle w:val="Hyperlink"/>
                <w:noProof/>
              </w:rPr>
              <w:t>3.0</w:t>
            </w:r>
            <w:r w:rsidR="00B26E59" w:rsidRPr="00C952F3">
              <w:rPr>
                <w:rFonts w:asciiTheme="minorHAnsi" w:eastAsiaTheme="minorEastAsia" w:hAnsiTheme="minorHAnsi" w:cstheme="minorBidi"/>
                <w:b w:val="0"/>
                <w:bCs w:val="0"/>
                <w:noProof/>
                <w:szCs w:val="22"/>
              </w:rPr>
              <w:tab/>
            </w:r>
            <w:r w:rsidR="00B26E59" w:rsidRPr="00C952F3">
              <w:rPr>
                <w:rStyle w:val="Hyperlink"/>
                <w:noProof/>
              </w:rPr>
              <w:t>METHOD OF AWARD AND BID EVALUATION PROCESS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_Toc531600882 \h </w:instrText>
            </w:r>
            <w:r w:rsidR="00B26E59" w:rsidRPr="00C952F3">
              <w:rPr>
                <w:noProof/>
                <w:webHidden/>
              </w:rPr>
            </w:r>
            <w:r w:rsidR="00B26E59" w:rsidRPr="00C952F3">
              <w:rPr>
                <w:noProof/>
                <w:webHidden/>
              </w:rPr>
              <w:fldChar w:fldCharType="separate"/>
            </w:r>
            <w:r w:rsidR="00B26E59" w:rsidRPr="00C952F3">
              <w:rPr>
                <w:noProof/>
                <w:webHidden/>
              </w:rPr>
              <w:t>9</w:t>
            </w:r>
            <w:r w:rsidR="00B26E59" w:rsidRPr="00C952F3">
              <w:rPr>
                <w:noProof/>
                <w:webHidden/>
              </w:rPr>
              <w:fldChar w:fldCharType="end"/>
            </w:r>
          </w:hyperlink>
        </w:p>
        <w:p w14:paraId="54B7D9A8" w14:textId="28AF093C"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3" w:history="1">
            <w:r w:rsidR="00B26E59" w:rsidRPr="00C952F3">
              <w:rPr>
                <w:rStyle w:val="Hyperlink"/>
                <w:noProof/>
              </w:rPr>
              <w:t>3.1</w:t>
            </w:r>
            <w:r w:rsidR="00B26E59" w:rsidRPr="00C952F3">
              <w:rPr>
                <w:rFonts w:asciiTheme="minorHAnsi" w:eastAsiaTheme="minorEastAsia" w:hAnsiTheme="minorHAnsi" w:cstheme="minorBidi"/>
                <w:noProof/>
                <w:szCs w:val="22"/>
              </w:rPr>
              <w:tab/>
            </w:r>
            <w:r w:rsidR="00B26E59" w:rsidRPr="00C952F3">
              <w:rPr>
                <w:rStyle w:val="Hyperlink"/>
                <w:noProof/>
              </w:rPr>
              <w:t>METHOD OF AWARD</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_Toc531600883 \h </w:instrText>
            </w:r>
            <w:r w:rsidR="00B26E59" w:rsidRPr="00C952F3">
              <w:rPr>
                <w:noProof/>
                <w:webHidden/>
              </w:rPr>
            </w:r>
            <w:r w:rsidR="00B26E59" w:rsidRPr="00C952F3">
              <w:rPr>
                <w:noProof/>
                <w:webHidden/>
              </w:rPr>
              <w:fldChar w:fldCharType="separate"/>
            </w:r>
            <w:r w:rsidR="00B26E59" w:rsidRPr="00C952F3">
              <w:rPr>
                <w:noProof/>
                <w:webHidden/>
              </w:rPr>
              <w:t>9</w:t>
            </w:r>
            <w:r w:rsidR="00B26E59" w:rsidRPr="00C952F3">
              <w:rPr>
                <w:noProof/>
                <w:webHidden/>
              </w:rPr>
              <w:fldChar w:fldCharType="end"/>
            </w:r>
          </w:hyperlink>
        </w:p>
        <w:p w14:paraId="2C25DC19" w14:textId="05111E68"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4" w:history="1">
            <w:r w:rsidR="00B26E59" w:rsidRPr="00C952F3">
              <w:rPr>
                <w:rStyle w:val="Hyperlink"/>
                <w:noProof/>
              </w:rPr>
              <w:t>3.2</w:t>
            </w:r>
            <w:r w:rsidR="00B26E59" w:rsidRPr="00C952F3">
              <w:rPr>
                <w:rFonts w:asciiTheme="minorHAnsi" w:eastAsiaTheme="minorEastAsia" w:hAnsiTheme="minorHAnsi" w:cstheme="minorBidi"/>
                <w:noProof/>
                <w:szCs w:val="22"/>
              </w:rPr>
              <w:tab/>
            </w:r>
            <w:r w:rsidR="00B26E59" w:rsidRPr="00C952F3">
              <w:rPr>
                <w:rStyle w:val="Hyperlink"/>
                <w:noProof/>
              </w:rPr>
              <w:t>CONFIDENTIALITY AND PROHIBITED COMMUNICATIONS DURING EVALUATION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_Toc531600884 \h </w:instrText>
            </w:r>
            <w:r w:rsidR="00B26E59" w:rsidRPr="00C952F3">
              <w:rPr>
                <w:noProof/>
                <w:webHidden/>
              </w:rPr>
            </w:r>
            <w:r w:rsidR="00B26E59" w:rsidRPr="00C952F3">
              <w:rPr>
                <w:noProof/>
                <w:webHidden/>
              </w:rPr>
              <w:fldChar w:fldCharType="separate"/>
            </w:r>
            <w:r w:rsidR="00B26E59" w:rsidRPr="00C952F3">
              <w:rPr>
                <w:noProof/>
                <w:webHidden/>
              </w:rPr>
              <w:t>10</w:t>
            </w:r>
            <w:r w:rsidR="00B26E59" w:rsidRPr="00C952F3">
              <w:rPr>
                <w:noProof/>
                <w:webHidden/>
              </w:rPr>
              <w:fldChar w:fldCharType="end"/>
            </w:r>
          </w:hyperlink>
        </w:p>
        <w:p w14:paraId="43796B4C" w14:textId="67DD4DD5"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5" w:history="1">
            <w:r w:rsidR="00B26E59" w:rsidRPr="00C952F3">
              <w:rPr>
                <w:rStyle w:val="Hyperlink"/>
                <w:noProof/>
              </w:rPr>
              <w:t>3.3</w:t>
            </w:r>
            <w:r w:rsidR="00B26E59" w:rsidRPr="00C952F3">
              <w:rPr>
                <w:rFonts w:asciiTheme="minorHAnsi" w:eastAsiaTheme="minorEastAsia" w:hAnsiTheme="minorHAnsi" w:cstheme="minorBidi"/>
                <w:noProof/>
                <w:szCs w:val="22"/>
              </w:rPr>
              <w:tab/>
            </w:r>
            <w:r w:rsidR="00B26E59" w:rsidRPr="00C952F3">
              <w:rPr>
                <w:rStyle w:val="Hyperlink"/>
                <w:rFonts w:cs="Arial"/>
                <w:noProof/>
              </w:rPr>
              <w:t>BID</w:t>
            </w:r>
            <w:r w:rsidR="00B26E59" w:rsidRPr="00C952F3">
              <w:rPr>
                <w:rStyle w:val="Hyperlink"/>
                <w:noProof/>
              </w:rPr>
              <w:t xml:space="preserve"> EVALUATION PROCESS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_Toc531600885 \h </w:instrText>
            </w:r>
            <w:r w:rsidR="00B26E59" w:rsidRPr="00C952F3">
              <w:rPr>
                <w:noProof/>
                <w:webHidden/>
              </w:rPr>
            </w:r>
            <w:r w:rsidR="00B26E59" w:rsidRPr="00C952F3">
              <w:rPr>
                <w:noProof/>
                <w:webHidden/>
              </w:rPr>
              <w:fldChar w:fldCharType="separate"/>
            </w:r>
            <w:r w:rsidR="00B26E59" w:rsidRPr="00C952F3">
              <w:rPr>
                <w:noProof/>
                <w:webHidden/>
              </w:rPr>
              <w:t>10</w:t>
            </w:r>
            <w:r w:rsidR="00B26E59" w:rsidRPr="00C952F3">
              <w:rPr>
                <w:noProof/>
                <w:webHidden/>
              </w:rPr>
              <w:fldChar w:fldCharType="end"/>
            </w:r>
          </w:hyperlink>
        </w:p>
        <w:p w14:paraId="24160FA3" w14:textId="0CF03BAA"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6" w:history="1">
            <w:r w:rsidR="00B26E59" w:rsidRPr="00C952F3">
              <w:rPr>
                <w:rStyle w:val="Hyperlink"/>
                <w:noProof/>
              </w:rPr>
              <w:t>3.4</w:t>
            </w:r>
            <w:r w:rsidR="00B26E59" w:rsidRPr="00C952F3">
              <w:rPr>
                <w:rFonts w:asciiTheme="minorHAnsi" w:eastAsiaTheme="minorEastAsia" w:hAnsiTheme="minorHAnsi" w:cstheme="minorBidi"/>
                <w:noProof/>
                <w:szCs w:val="22"/>
              </w:rPr>
              <w:tab/>
            </w:r>
            <w:r w:rsidR="00B26E59" w:rsidRPr="00C952F3">
              <w:rPr>
                <w:rStyle w:val="Hyperlink"/>
                <w:noProof/>
              </w:rPr>
              <w:t>PERFORMANCE OUTSIDE THE UNITED STATES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_Toc531600886 \h </w:instrText>
            </w:r>
            <w:r w:rsidR="00B26E59" w:rsidRPr="00C952F3">
              <w:rPr>
                <w:noProof/>
                <w:webHidden/>
              </w:rPr>
            </w:r>
            <w:r w:rsidR="00B26E59" w:rsidRPr="00C952F3">
              <w:rPr>
                <w:noProof/>
                <w:webHidden/>
              </w:rPr>
              <w:fldChar w:fldCharType="separate"/>
            </w:r>
            <w:r w:rsidR="00B26E59" w:rsidRPr="00C952F3">
              <w:rPr>
                <w:noProof/>
                <w:webHidden/>
              </w:rPr>
              <w:t>11</w:t>
            </w:r>
            <w:r w:rsidR="00B26E59" w:rsidRPr="00C952F3">
              <w:rPr>
                <w:noProof/>
                <w:webHidden/>
              </w:rPr>
              <w:fldChar w:fldCharType="end"/>
            </w:r>
          </w:hyperlink>
        </w:p>
        <w:p w14:paraId="7D62AF8F" w14:textId="2397AE60"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7" w:history="1">
            <w:r w:rsidR="00B26E59" w:rsidRPr="00C952F3">
              <w:rPr>
                <w:rStyle w:val="Hyperlink"/>
                <w:noProof/>
              </w:rPr>
              <w:t>3.5</w:t>
            </w:r>
            <w:r w:rsidR="00B26E59" w:rsidRPr="00C952F3">
              <w:rPr>
                <w:rFonts w:asciiTheme="minorHAnsi" w:eastAsiaTheme="minorEastAsia" w:hAnsiTheme="minorHAnsi" w:cstheme="minorBidi"/>
                <w:noProof/>
                <w:szCs w:val="22"/>
              </w:rPr>
              <w:tab/>
            </w:r>
            <w:r w:rsidR="00B26E59" w:rsidRPr="00C952F3">
              <w:rPr>
                <w:rStyle w:val="Hyperlink"/>
                <w:noProof/>
              </w:rPr>
              <w:t>INTERPRETATION OF TERMS AND PHRASES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_Toc531600887 \h </w:instrText>
            </w:r>
            <w:r w:rsidR="00B26E59" w:rsidRPr="00C952F3">
              <w:rPr>
                <w:noProof/>
                <w:webHidden/>
              </w:rPr>
            </w:r>
            <w:r w:rsidR="00B26E59" w:rsidRPr="00C952F3">
              <w:rPr>
                <w:noProof/>
                <w:webHidden/>
              </w:rPr>
              <w:fldChar w:fldCharType="separate"/>
            </w:r>
            <w:r w:rsidR="00B26E59" w:rsidRPr="00C952F3">
              <w:rPr>
                <w:noProof/>
                <w:webHidden/>
              </w:rPr>
              <w:t>11</w:t>
            </w:r>
            <w:r w:rsidR="00B26E59" w:rsidRPr="00C952F3">
              <w:rPr>
                <w:noProof/>
                <w:webHidden/>
              </w:rPr>
              <w:fldChar w:fldCharType="end"/>
            </w:r>
          </w:hyperlink>
        </w:p>
        <w:p w14:paraId="4DF60EDD" w14:textId="13760C84" w:rsidR="00B26E59" w:rsidRPr="00C952F3" w:rsidRDefault="00B53A2A">
          <w:pPr>
            <w:pStyle w:val="TOC1"/>
            <w:tabs>
              <w:tab w:val="left" w:pos="1080"/>
              <w:tab w:val="right" w:leader="dot" w:pos="10214"/>
            </w:tabs>
            <w:rPr>
              <w:rFonts w:asciiTheme="minorHAnsi" w:eastAsiaTheme="minorEastAsia" w:hAnsiTheme="minorHAnsi" w:cstheme="minorBidi"/>
              <w:b w:val="0"/>
              <w:bCs w:val="0"/>
              <w:noProof/>
              <w:szCs w:val="22"/>
            </w:rPr>
          </w:pPr>
          <w:hyperlink w:anchor="_Toc531600888" w:history="1">
            <w:r w:rsidR="00B26E59" w:rsidRPr="00C952F3">
              <w:rPr>
                <w:rStyle w:val="Hyperlink"/>
                <w:noProof/>
              </w:rPr>
              <w:t>4.0</w:t>
            </w:r>
            <w:r w:rsidR="00B26E59" w:rsidRPr="00C952F3">
              <w:rPr>
                <w:rFonts w:asciiTheme="minorHAnsi" w:eastAsiaTheme="minorEastAsia" w:hAnsiTheme="minorHAnsi" w:cstheme="minorBidi"/>
                <w:b w:val="0"/>
                <w:bCs w:val="0"/>
                <w:noProof/>
                <w:szCs w:val="22"/>
              </w:rPr>
              <w:tab/>
            </w:r>
            <w:r w:rsidR="00B26E59" w:rsidRPr="00C952F3">
              <w:rPr>
                <w:rStyle w:val="Hyperlink"/>
                <w:noProof/>
              </w:rPr>
              <w:t>REQUIREMENTS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_Toc531600888 \h </w:instrText>
            </w:r>
            <w:r w:rsidR="00B26E59" w:rsidRPr="00C952F3">
              <w:rPr>
                <w:noProof/>
                <w:webHidden/>
              </w:rPr>
            </w:r>
            <w:r w:rsidR="00B26E59" w:rsidRPr="00C952F3">
              <w:rPr>
                <w:noProof/>
                <w:webHidden/>
              </w:rPr>
              <w:fldChar w:fldCharType="separate"/>
            </w:r>
            <w:r w:rsidR="00B26E59" w:rsidRPr="00C952F3">
              <w:rPr>
                <w:noProof/>
                <w:webHidden/>
              </w:rPr>
              <w:t>11</w:t>
            </w:r>
            <w:r w:rsidR="00B26E59" w:rsidRPr="00C952F3">
              <w:rPr>
                <w:noProof/>
                <w:webHidden/>
              </w:rPr>
              <w:fldChar w:fldCharType="end"/>
            </w:r>
          </w:hyperlink>
        </w:p>
        <w:p w14:paraId="73A50F52" w14:textId="758323BC"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89" w:history="1">
            <w:r w:rsidR="00B26E59" w:rsidRPr="00C952F3">
              <w:rPr>
                <w:rStyle w:val="Hyperlink"/>
                <w:noProof/>
              </w:rPr>
              <w:t>4.1</w:t>
            </w:r>
            <w:r w:rsidR="00B26E59" w:rsidRPr="00C952F3">
              <w:rPr>
                <w:rFonts w:asciiTheme="minorHAnsi" w:eastAsiaTheme="minorEastAsia" w:hAnsiTheme="minorHAnsi" w:cstheme="minorBidi"/>
                <w:noProof/>
                <w:szCs w:val="22"/>
              </w:rPr>
              <w:tab/>
            </w:r>
            <w:r w:rsidR="00B26E59" w:rsidRPr="00C952F3">
              <w:rPr>
                <w:rStyle w:val="Hyperlink"/>
                <w:noProof/>
              </w:rPr>
              <w:t>CONTRACT TERM</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_Toc531600889 \h </w:instrText>
            </w:r>
            <w:r w:rsidR="00B26E59" w:rsidRPr="00C952F3">
              <w:rPr>
                <w:noProof/>
                <w:webHidden/>
              </w:rPr>
            </w:r>
            <w:r w:rsidR="00B26E59" w:rsidRPr="00C952F3">
              <w:rPr>
                <w:noProof/>
                <w:webHidden/>
              </w:rPr>
              <w:fldChar w:fldCharType="separate"/>
            </w:r>
            <w:r w:rsidR="00B26E59" w:rsidRPr="00C952F3">
              <w:rPr>
                <w:noProof/>
                <w:webHidden/>
              </w:rPr>
              <w:t>12</w:t>
            </w:r>
            <w:r w:rsidR="00B26E59" w:rsidRPr="00C952F3">
              <w:rPr>
                <w:noProof/>
                <w:webHidden/>
              </w:rPr>
              <w:fldChar w:fldCharType="end"/>
            </w:r>
          </w:hyperlink>
        </w:p>
        <w:p w14:paraId="1E49B13B" w14:textId="38D1ED9B"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0" w:history="1">
            <w:r w:rsidR="00B26E59" w:rsidRPr="00C952F3">
              <w:rPr>
                <w:rStyle w:val="Hyperlink"/>
                <w:noProof/>
              </w:rPr>
              <w:t>4.2</w:t>
            </w:r>
            <w:r w:rsidR="00B26E59" w:rsidRPr="00C952F3">
              <w:rPr>
                <w:rFonts w:asciiTheme="minorHAnsi" w:eastAsiaTheme="minorEastAsia" w:hAnsiTheme="minorHAnsi" w:cstheme="minorBidi"/>
                <w:noProof/>
                <w:szCs w:val="22"/>
              </w:rPr>
              <w:tab/>
            </w:r>
            <w:r w:rsidR="00B26E59" w:rsidRPr="00C952F3">
              <w:rPr>
                <w:rStyle w:val="Hyperlink"/>
                <w:noProof/>
              </w:rPr>
              <w:t>PRICING</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_Toc531600890 \h </w:instrText>
            </w:r>
            <w:r w:rsidR="00B26E59" w:rsidRPr="00C952F3">
              <w:rPr>
                <w:noProof/>
                <w:webHidden/>
              </w:rPr>
            </w:r>
            <w:r w:rsidR="00B26E59" w:rsidRPr="00C952F3">
              <w:rPr>
                <w:noProof/>
                <w:webHidden/>
              </w:rPr>
              <w:fldChar w:fldCharType="separate"/>
            </w:r>
            <w:r w:rsidR="00B26E59" w:rsidRPr="00C952F3">
              <w:rPr>
                <w:noProof/>
                <w:webHidden/>
              </w:rPr>
              <w:t>12</w:t>
            </w:r>
            <w:r w:rsidR="00B26E59" w:rsidRPr="00C952F3">
              <w:rPr>
                <w:noProof/>
                <w:webHidden/>
              </w:rPr>
              <w:fldChar w:fldCharType="end"/>
            </w:r>
          </w:hyperlink>
        </w:p>
        <w:p w14:paraId="0C20E267" w14:textId="72AD78F4"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1" w:history="1">
            <w:r w:rsidR="00B26E59" w:rsidRPr="00C952F3">
              <w:rPr>
                <w:rStyle w:val="Hyperlink"/>
                <w:noProof/>
              </w:rPr>
              <w:t>4.3</w:t>
            </w:r>
            <w:r w:rsidR="00B26E59" w:rsidRPr="00C952F3">
              <w:rPr>
                <w:rFonts w:asciiTheme="minorHAnsi" w:eastAsiaTheme="minorEastAsia" w:hAnsiTheme="minorHAnsi" w:cstheme="minorBidi"/>
                <w:noProof/>
                <w:szCs w:val="22"/>
              </w:rPr>
              <w:tab/>
            </w:r>
            <w:r w:rsidR="00B26E59" w:rsidRPr="00C952F3">
              <w:rPr>
                <w:rStyle w:val="Hyperlink"/>
                <w:noProof/>
              </w:rPr>
              <w:t>INVOICES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_Toc531600891 \h </w:instrText>
            </w:r>
            <w:r w:rsidR="00B26E59" w:rsidRPr="00C952F3">
              <w:rPr>
                <w:noProof/>
                <w:webHidden/>
              </w:rPr>
            </w:r>
            <w:r w:rsidR="00B26E59" w:rsidRPr="00C952F3">
              <w:rPr>
                <w:noProof/>
                <w:webHidden/>
              </w:rPr>
              <w:fldChar w:fldCharType="separate"/>
            </w:r>
            <w:r w:rsidR="00B26E59" w:rsidRPr="00C952F3">
              <w:rPr>
                <w:noProof/>
                <w:webHidden/>
              </w:rPr>
              <w:t>12</w:t>
            </w:r>
            <w:r w:rsidR="00B26E59" w:rsidRPr="00C952F3">
              <w:rPr>
                <w:noProof/>
                <w:webHidden/>
              </w:rPr>
              <w:fldChar w:fldCharType="end"/>
            </w:r>
          </w:hyperlink>
        </w:p>
        <w:p w14:paraId="649A4535" w14:textId="489FFC89"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2" w:history="1">
            <w:r w:rsidR="00B26E59" w:rsidRPr="00C952F3">
              <w:rPr>
                <w:rStyle w:val="Hyperlink"/>
                <w:noProof/>
              </w:rPr>
              <w:t>4.4</w:t>
            </w:r>
            <w:r w:rsidR="00B26E59" w:rsidRPr="00C952F3">
              <w:rPr>
                <w:rFonts w:asciiTheme="minorHAnsi" w:eastAsiaTheme="minorEastAsia" w:hAnsiTheme="minorHAnsi" w:cstheme="minorBidi"/>
                <w:noProof/>
                <w:szCs w:val="22"/>
              </w:rPr>
              <w:tab/>
            </w:r>
            <w:r w:rsidR="00B26E59" w:rsidRPr="00C952F3">
              <w:rPr>
                <w:rStyle w:val="Hyperlink"/>
                <w:noProof/>
              </w:rPr>
              <w:t>PRODUCT IDENTIFICATION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_Toc531600892 \h </w:instrText>
            </w:r>
            <w:r w:rsidR="00B26E59" w:rsidRPr="00C952F3">
              <w:rPr>
                <w:noProof/>
                <w:webHidden/>
              </w:rPr>
            </w:r>
            <w:r w:rsidR="00B26E59" w:rsidRPr="00C952F3">
              <w:rPr>
                <w:noProof/>
                <w:webHidden/>
              </w:rPr>
              <w:fldChar w:fldCharType="separate"/>
            </w:r>
            <w:r w:rsidR="00B26E59" w:rsidRPr="00C952F3">
              <w:rPr>
                <w:noProof/>
                <w:webHidden/>
              </w:rPr>
              <w:t>12</w:t>
            </w:r>
            <w:r w:rsidR="00B26E59" w:rsidRPr="00C952F3">
              <w:rPr>
                <w:noProof/>
                <w:webHidden/>
              </w:rPr>
              <w:fldChar w:fldCharType="end"/>
            </w:r>
          </w:hyperlink>
        </w:p>
        <w:p w14:paraId="0D5E0083" w14:textId="35A5386E"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3" w:history="1">
            <w:r w:rsidR="00B26E59" w:rsidRPr="00C952F3">
              <w:rPr>
                <w:rStyle w:val="Hyperlink"/>
                <w:noProof/>
              </w:rPr>
              <w:t>4.5</w:t>
            </w:r>
            <w:r w:rsidR="00B26E59" w:rsidRPr="00C952F3">
              <w:rPr>
                <w:rFonts w:asciiTheme="minorHAnsi" w:eastAsiaTheme="minorEastAsia" w:hAnsiTheme="minorHAnsi" w:cstheme="minorBidi"/>
                <w:noProof/>
                <w:szCs w:val="22"/>
              </w:rPr>
              <w:tab/>
            </w:r>
            <w:r w:rsidR="00B26E59" w:rsidRPr="00C952F3">
              <w:rPr>
                <w:rStyle w:val="Hyperlink"/>
                <w:noProof/>
              </w:rPr>
              <w:t>TRANSPORTATION AND IDENTIFICATION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_Toc531600893 \h </w:instrText>
            </w:r>
            <w:r w:rsidR="00B26E59" w:rsidRPr="00C952F3">
              <w:rPr>
                <w:noProof/>
                <w:webHidden/>
              </w:rPr>
            </w:r>
            <w:r w:rsidR="00B26E59" w:rsidRPr="00C952F3">
              <w:rPr>
                <w:noProof/>
                <w:webHidden/>
              </w:rPr>
              <w:fldChar w:fldCharType="separate"/>
            </w:r>
            <w:r w:rsidR="00B26E59" w:rsidRPr="00C952F3">
              <w:rPr>
                <w:noProof/>
                <w:webHidden/>
              </w:rPr>
              <w:t>13</w:t>
            </w:r>
            <w:r w:rsidR="00B26E59" w:rsidRPr="00C952F3">
              <w:rPr>
                <w:noProof/>
                <w:webHidden/>
              </w:rPr>
              <w:fldChar w:fldCharType="end"/>
            </w:r>
          </w:hyperlink>
        </w:p>
        <w:p w14:paraId="6A465789" w14:textId="7D502339"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4" w:history="1">
            <w:r w:rsidR="00B26E59" w:rsidRPr="00C952F3">
              <w:rPr>
                <w:rStyle w:val="Hyperlink"/>
                <w:noProof/>
              </w:rPr>
              <w:t>4.6</w:t>
            </w:r>
            <w:r w:rsidR="00B26E59" w:rsidRPr="00C952F3">
              <w:rPr>
                <w:rFonts w:asciiTheme="minorHAnsi" w:eastAsiaTheme="minorEastAsia" w:hAnsiTheme="minorHAnsi" w:cstheme="minorBidi"/>
                <w:noProof/>
                <w:szCs w:val="22"/>
              </w:rPr>
              <w:tab/>
            </w:r>
            <w:r w:rsidR="00B26E59" w:rsidRPr="00C952F3">
              <w:rPr>
                <w:rStyle w:val="Hyperlink"/>
                <w:noProof/>
              </w:rPr>
              <w:t>DELIVERY [AND INSTALLATION (IF APPLICABLE)]</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_Toc531600894 \h </w:instrText>
            </w:r>
            <w:r w:rsidR="00B26E59" w:rsidRPr="00C952F3">
              <w:rPr>
                <w:noProof/>
                <w:webHidden/>
              </w:rPr>
            </w:r>
            <w:r w:rsidR="00B26E59" w:rsidRPr="00C952F3">
              <w:rPr>
                <w:noProof/>
                <w:webHidden/>
              </w:rPr>
              <w:fldChar w:fldCharType="separate"/>
            </w:r>
            <w:r w:rsidR="00B26E59" w:rsidRPr="00C952F3">
              <w:rPr>
                <w:noProof/>
                <w:webHidden/>
              </w:rPr>
              <w:t>13</w:t>
            </w:r>
            <w:r w:rsidR="00B26E59" w:rsidRPr="00C952F3">
              <w:rPr>
                <w:noProof/>
                <w:webHidden/>
              </w:rPr>
              <w:fldChar w:fldCharType="end"/>
            </w:r>
          </w:hyperlink>
        </w:p>
        <w:p w14:paraId="27991A95" w14:textId="61A10BBA"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5" w:history="1">
            <w:r w:rsidR="00B26E59" w:rsidRPr="00C952F3">
              <w:rPr>
                <w:rStyle w:val="Hyperlink"/>
                <w:noProof/>
              </w:rPr>
              <w:t>4.7</w:t>
            </w:r>
            <w:r w:rsidR="00B26E59" w:rsidRPr="00C952F3">
              <w:rPr>
                <w:rFonts w:asciiTheme="minorHAnsi" w:eastAsiaTheme="minorEastAsia" w:hAnsiTheme="minorHAnsi" w:cstheme="minorBidi"/>
                <w:noProof/>
                <w:szCs w:val="22"/>
              </w:rPr>
              <w:tab/>
            </w:r>
            <w:r w:rsidR="00B26E59" w:rsidRPr="00C952F3">
              <w:rPr>
                <w:rStyle w:val="Hyperlink"/>
                <w:noProof/>
              </w:rPr>
              <w:t>AUTHORIZED RESELLER</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_Toc531600895 \h </w:instrText>
            </w:r>
            <w:r w:rsidR="00B26E59" w:rsidRPr="00C952F3">
              <w:rPr>
                <w:noProof/>
                <w:webHidden/>
              </w:rPr>
            </w:r>
            <w:r w:rsidR="00B26E59" w:rsidRPr="00C952F3">
              <w:rPr>
                <w:noProof/>
                <w:webHidden/>
              </w:rPr>
              <w:fldChar w:fldCharType="separate"/>
            </w:r>
            <w:r w:rsidR="00B26E59" w:rsidRPr="00C952F3">
              <w:rPr>
                <w:noProof/>
                <w:webHidden/>
              </w:rPr>
              <w:t>13</w:t>
            </w:r>
            <w:r w:rsidR="00B26E59" w:rsidRPr="00C952F3">
              <w:rPr>
                <w:noProof/>
                <w:webHidden/>
              </w:rPr>
              <w:fldChar w:fldCharType="end"/>
            </w:r>
          </w:hyperlink>
        </w:p>
        <w:p w14:paraId="379D8A9D" w14:textId="694A3DCC"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6" w:history="1">
            <w:r w:rsidR="00B26E59" w:rsidRPr="00C952F3">
              <w:rPr>
                <w:rStyle w:val="Hyperlink"/>
                <w:noProof/>
              </w:rPr>
              <w:t>4.8</w:t>
            </w:r>
            <w:r w:rsidR="00B26E59" w:rsidRPr="00C952F3">
              <w:rPr>
                <w:rFonts w:asciiTheme="minorHAnsi" w:eastAsiaTheme="minorEastAsia" w:hAnsiTheme="minorHAnsi" w:cstheme="minorBidi"/>
                <w:noProof/>
                <w:szCs w:val="22"/>
              </w:rPr>
              <w:tab/>
            </w:r>
            <w:r w:rsidR="00B26E59" w:rsidRPr="00C952F3">
              <w:rPr>
                <w:rStyle w:val="Hyperlink"/>
                <w:noProof/>
              </w:rPr>
              <w:t>QUALITY ACCEPTANCE INSPECTION [OPTIONAL ADD IF REQUIRED]</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_Toc531600896 \h </w:instrText>
            </w:r>
            <w:r w:rsidR="00B26E59" w:rsidRPr="00C952F3">
              <w:rPr>
                <w:noProof/>
                <w:webHidden/>
              </w:rPr>
            </w:r>
            <w:r w:rsidR="00B26E59" w:rsidRPr="00C952F3">
              <w:rPr>
                <w:noProof/>
                <w:webHidden/>
              </w:rPr>
              <w:fldChar w:fldCharType="separate"/>
            </w:r>
            <w:r w:rsidR="00B26E59" w:rsidRPr="00C952F3">
              <w:rPr>
                <w:noProof/>
                <w:webHidden/>
              </w:rPr>
              <w:t>13</w:t>
            </w:r>
            <w:r w:rsidR="00B26E59" w:rsidRPr="00C952F3">
              <w:rPr>
                <w:noProof/>
                <w:webHidden/>
              </w:rPr>
              <w:fldChar w:fldCharType="end"/>
            </w:r>
          </w:hyperlink>
        </w:p>
        <w:p w14:paraId="31DB83A0" w14:textId="71E43A6E"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7" w:history="1">
            <w:r w:rsidR="00B26E59" w:rsidRPr="00C952F3">
              <w:rPr>
                <w:rStyle w:val="Hyperlink"/>
                <w:noProof/>
              </w:rPr>
              <w:t>4.9</w:t>
            </w:r>
            <w:r w:rsidR="00B26E59" w:rsidRPr="00C952F3">
              <w:rPr>
                <w:rFonts w:asciiTheme="minorHAnsi" w:eastAsiaTheme="minorEastAsia" w:hAnsiTheme="minorHAnsi" w:cstheme="minorBidi"/>
                <w:noProof/>
                <w:szCs w:val="22"/>
              </w:rPr>
              <w:tab/>
            </w:r>
            <w:r w:rsidR="00B26E59" w:rsidRPr="00C952F3">
              <w:rPr>
                <w:rStyle w:val="Hyperlink"/>
                <w:noProof/>
              </w:rPr>
              <w:t>WARRANTY</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_Toc531600897 \h </w:instrText>
            </w:r>
            <w:r w:rsidR="00B26E59" w:rsidRPr="00C952F3">
              <w:rPr>
                <w:noProof/>
                <w:webHidden/>
              </w:rPr>
            </w:r>
            <w:r w:rsidR="00B26E59" w:rsidRPr="00C952F3">
              <w:rPr>
                <w:noProof/>
                <w:webHidden/>
              </w:rPr>
              <w:fldChar w:fldCharType="separate"/>
            </w:r>
            <w:r w:rsidR="00B26E59" w:rsidRPr="00C952F3">
              <w:rPr>
                <w:noProof/>
                <w:webHidden/>
              </w:rPr>
              <w:t>13</w:t>
            </w:r>
            <w:r w:rsidR="00B26E59" w:rsidRPr="00C952F3">
              <w:rPr>
                <w:noProof/>
                <w:webHidden/>
              </w:rPr>
              <w:fldChar w:fldCharType="end"/>
            </w:r>
          </w:hyperlink>
        </w:p>
        <w:p w14:paraId="4D555BC1" w14:textId="03818255"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8" w:history="1">
            <w:r w:rsidR="00B26E59" w:rsidRPr="00C952F3">
              <w:rPr>
                <w:rStyle w:val="Hyperlink"/>
                <w:noProof/>
              </w:rPr>
              <w:t>4.10</w:t>
            </w:r>
            <w:r w:rsidR="00B26E59" w:rsidRPr="00C952F3">
              <w:rPr>
                <w:rFonts w:asciiTheme="minorHAnsi" w:eastAsiaTheme="minorEastAsia" w:hAnsiTheme="minorHAnsi" w:cstheme="minorBidi"/>
                <w:noProof/>
                <w:szCs w:val="22"/>
              </w:rPr>
              <w:tab/>
            </w:r>
            <w:r w:rsidR="00B26E59" w:rsidRPr="00C952F3">
              <w:rPr>
                <w:rStyle w:val="Hyperlink"/>
                <w:noProof/>
              </w:rPr>
              <w:t>MAINTENANCE OPTION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_Toc531600898 \h </w:instrText>
            </w:r>
            <w:r w:rsidR="00B26E59" w:rsidRPr="00C952F3">
              <w:rPr>
                <w:noProof/>
                <w:webHidden/>
              </w:rPr>
            </w:r>
            <w:r w:rsidR="00B26E59" w:rsidRPr="00C952F3">
              <w:rPr>
                <w:noProof/>
                <w:webHidden/>
              </w:rPr>
              <w:fldChar w:fldCharType="separate"/>
            </w:r>
            <w:r w:rsidR="00B26E59" w:rsidRPr="00C952F3">
              <w:rPr>
                <w:noProof/>
                <w:webHidden/>
              </w:rPr>
              <w:t>14</w:t>
            </w:r>
            <w:r w:rsidR="00B26E59" w:rsidRPr="00C952F3">
              <w:rPr>
                <w:noProof/>
                <w:webHidden/>
              </w:rPr>
              <w:fldChar w:fldCharType="end"/>
            </w:r>
          </w:hyperlink>
        </w:p>
        <w:p w14:paraId="5EADD1A7" w14:textId="759B03FA"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899" w:history="1">
            <w:r w:rsidR="00B26E59" w:rsidRPr="00C952F3">
              <w:rPr>
                <w:rStyle w:val="Hyperlink"/>
                <w:noProof/>
              </w:rPr>
              <w:t>4.11</w:t>
            </w:r>
            <w:r w:rsidR="00B26E59" w:rsidRPr="00C952F3">
              <w:rPr>
                <w:rFonts w:asciiTheme="minorHAnsi" w:eastAsiaTheme="minorEastAsia" w:hAnsiTheme="minorHAnsi" w:cstheme="minorBidi"/>
                <w:noProof/>
                <w:szCs w:val="22"/>
              </w:rPr>
              <w:tab/>
            </w:r>
            <w:r w:rsidR="00B26E59" w:rsidRPr="00C952F3">
              <w:rPr>
                <w:rStyle w:val="Hyperlink"/>
                <w:noProof/>
              </w:rPr>
              <w:t>REFERENCES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_Toc531600899 \h </w:instrText>
            </w:r>
            <w:r w:rsidR="00B26E59" w:rsidRPr="00C952F3">
              <w:rPr>
                <w:noProof/>
                <w:webHidden/>
              </w:rPr>
            </w:r>
            <w:r w:rsidR="00B26E59" w:rsidRPr="00C952F3">
              <w:rPr>
                <w:noProof/>
                <w:webHidden/>
              </w:rPr>
              <w:fldChar w:fldCharType="separate"/>
            </w:r>
            <w:r w:rsidR="00B26E59" w:rsidRPr="00C952F3">
              <w:rPr>
                <w:noProof/>
                <w:webHidden/>
              </w:rPr>
              <w:t>14</w:t>
            </w:r>
            <w:r w:rsidR="00B26E59" w:rsidRPr="00C952F3">
              <w:rPr>
                <w:noProof/>
                <w:webHidden/>
              </w:rPr>
              <w:fldChar w:fldCharType="end"/>
            </w:r>
          </w:hyperlink>
        </w:p>
        <w:p w14:paraId="4D50EC01" w14:textId="47EF6E05"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0" w:history="1">
            <w:r w:rsidR="00B26E59" w:rsidRPr="00C952F3">
              <w:rPr>
                <w:rStyle w:val="Hyperlink"/>
                <w:noProof/>
              </w:rPr>
              <w:t>4.12</w:t>
            </w:r>
            <w:r w:rsidR="00B26E59" w:rsidRPr="00C952F3">
              <w:rPr>
                <w:rFonts w:asciiTheme="minorHAnsi" w:eastAsiaTheme="minorEastAsia" w:hAnsiTheme="minorHAnsi" w:cstheme="minorBidi"/>
                <w:noProof/>
                <w:szCs w:val="22"/>
              </w:rPr>
              <w:tab/>
            </w:r>
            <w:r w:rsidR="00B26E59" w:rsidRPr="00C952F3">
              <w:rPr>
                <w:rStyle w:val="Hyperlink"/>
                <w:noProof/>
              </w:rPr>
              <w:t>FINANCIAL STABILITY</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_Toc531600900 \h </w:instrText>
            </w:r>
            <w:r w:rsidR="00B26E59" w:rsidRPr="00C952F3">
              <w:rPr>
                <w:noProof/>
                <w:webHidden/>
              </w:rPr>
            </w:r>
            <w:r w:rsidR="00B26E59" w:rsidRPr="00C952F3">
              <w:rPr>
                <w:noProof/>
                <w:webHidden/>
              </w:rPr>
              <w:fldChar w:fldCharType="separate"/>
            </w:r>
            <w:r w:rsidR="00B26E59" w:rsidRPr="00C952F3">
              <w:rPr>
                <w:noProof/>
                <w:webHidden/>
              </w:rPr>
              <w:t>15</w:t>
            </w:r>
            <w:r w:rsidR="00B26E59" w:rsidRPr="00C952F3">
              <w:rPr>
                <w:noProof/>
                <w:webHidden/>
              </w:rPr>
              <w:fldChar w:fldCharType="end"/>
            </w:r>
          </w:hyperlink>
        </w:p>
        <w:p w14:paraId="347AB144" w14:textId="2673BDAF"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1" w:history="1">
            <w:r w:rsidR="00B26E59" w:rsidRPr="00C952F3">
              <w:rPr>
                <w:rStyle w:val="Hyperlink"/>
                <w:noProof/>
              </w:rPr>
              <w:t>4.13</w:t>
            </w:r>
            <w:r w:rsidR="00B26E59" w:rsidRPr="00C952F3">
              <w:rPr>
                <w:rFonts w:asciiTheme="minorHAnsi" w:eastAsiaTheme="minorEastAsia" w:hAnsiTheme="minorHAnsi" w:cstheme="minorBidi"/>
                <w:noProof/>
                <w:szCs w:val="22"/>
              </w:rPr>
              <w:tab/>
            </w:r>
            <w:r w:rsidR="00B26E59" w:rsidRPr="00C952F3">
              <w:rPr>
                <w:rStyle w:val="Hyperlink"/>
                <w:noProof/>
              </w:rPr>
              <w:t>[SAMPLES] [DEMONSTRATION] [DESCRIPTIVE LITERATURE]</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_Toc531600901 \h </w:instrText>
            </w:r>
            <w:r w:rsidR="00B26E59" w:rsidRPr="00C952F3">
              <w:rPr>
                <w:noProof/>
                <w:webHidden/>
              </w:rPr>
            </w:r>
            <w:r w:rsidR="00B26E59" w:rsidRPr="00C952F3">
              <w:rPr>
                <w:noProof/>
                <w:webHidden/>
              </w:rPr>
              <w:fldChar w:fldCharType="separate"/>
            </w:r>
            <w:r w:rsidR="00B26E59" w:rsidRPr="00C952F3">
              <w:rPr>
                <w:noProof/>
                <w:webHidden/>
              </w:rPr>
              <w:t>15</w:t>
            </w:r>
            <w:r w:rsidR="00B26E59" w:rsidRPr="00C952F3">
              <w:rPr>
                <w:noProof/>
                <w:webHidden/>
              </w:rPr>
              <w:fldChar w:fldCharType="end"/>
            </w:r>
          </w:hyperlink>
        </w:p>
        <w:p w14:paraId="61EF3B71" w14:textId="58AEC1C4" w:rsidR="00B26E59" w:rsidRPr="00C952F3" w:rsidRDefault="00B53A2A">
          <w:pPr>
            <w:pStyle w:val="TOC1"/>
            <w:tabs>
              <w:tab w:val="left" w:pos="1080"/>
              <w:tab w:val="right" w:leader="dot" w:pos="10214"/>
            </w:tabs>
            <w:rPr>
              <w:rFonts w:asciiTheme="minorHAnsi" w:eastAsiaTheme="minorEastAsia" w:hAnsiTheme="minorHAnsi" w:cstheme="minorBidi"/>
              <w:b w:val="0"/>
              <w:bCs w:val="0"/>
              <w:noProof/>
              <w:szCs w:val="22"/>
            </w:rPr>
          </w:pPr>
          <w:hyperlink w:anchor="_Toc531600902" w:history="1">
            <w:r w:rsidR="00B26E59" w:rsidRPr="00C952F3">
              <w:rPr>
                <w:rStyle w:val="Hyperlink"/>
                <w:noProof/>
              </w:rPr>
              <w:t>5.0</w:t>
            </w:r>
            <w:r w:rsidR="00B26E59" w:rsidRPr="00C952F3">
              <w:rPr>
                <w:rFonts w:asciiTheme="minorHAnsi" w:eastAsiaTheme="minorEastAsia" w:hAnsiTheme="minorHAnsi" w:cstheme="minorBidi"/>
                <w:b w:val="0"/>
                <w:bCs w:val="0"/>
                <w:noProof/>
                <w:szCs w:val="22"/>
              </w:rPr>
              <w:tab/>
            </w:r>
            <w:r w:rsidR="00B26E59" w:rsidRPr="00C952F3">
              <w:rPr>
                <w:rStyle w:val="Hyperlink"/>
                <w:noProof/>
              </w:rPr>
              <w:t>PRODUCT SPECIFICATIONS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_Toc531600902 \h </w:instrText>
            </w:r>
            <w:r w:rsidR="00B26E59" w:rsidRPr="00C952F3">
              <w:rPr>
                <w:noProof/>
                <w:webHidden/>
              </w:rPr>
            </w:r>
            <w:r w:rsidR="00B26E59" w:rsidRPr="00C952F3">
              <w:rPr>
                <w:noProof/>
                <w:webHidden/>
              </w:rPr>
              <w:fldChar w:fldCharType="separate"/>
            </w:r>
            <w:r w:rsidR="00B26E59" w:rsidRPr="00C952F3">
              <w:rPr>
                <w:noProof/>
                <w:webHidden/>
              </w:rPr>
              <w:t>16</w:t>
            </w:r>
            <w:r w:rsidR="00B26E59" w:rsidRPr="00C952F3">
              <w:rPr>
                <w:noProof/>
                <w:webHidden/>
              </w:rPr>
              <w:fldChar w:fldCharType="end"/>
            </w:r>
          </w:hyperlink>
        </w:p>
        <w:p w14:paraId="31C851AB" w14:textId="336B85C3"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3" w:history="1">
            <w:r w:rsidR="00B26E59" w:rsidRPr="00C952F3">
              <w:rPr>
                <w:rStyle w:val="Hyperlink"/>
                <w:noProof/>
              </w:rPr>
              <w:t>5.1</w:t>
            </w:r>
            <w:r w:rsidR="00B26E59" w:rsidRPr="00C952F3">
              <w:rPr>
                <w:rFonts w:asciiTheme="minorHAnsi" w:eastAsiaTheme="minorEastAsia" w:hAnsiTheme="minorHAnsi" w:cstheme="minorBidi"/>
                <w:noProof/>
                <w:szCs w:val="22"/>
              </w:rPr>
              <w:tab/>
            </w:r>
            <w:r w:rsidR="00B26E59" w:rsidRPr="00C952F3">
              <w:rPr>
                <w:rStyle w:val="Hyperlink"/>
                <w:noProof/>
              </w:rPr>
              <w:t>SPECIFICATIONS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_Toc531600903 \h </w:instrText>
            </w:r>
            <w:r w:rsidR="00B26E59" w:rsidRPr="00C952F3">
              <w:rPr>
                <w:noProof/>
                <w:webHidden/>
              </w:rPr>
            </w:r>
            <w:r w:rsidR="00B26E59" w:rsidRPr="00C952F3">
              <w:rPr>
                <w:noProof/>
                <w:webHidden/>
              </w:rPr>
              <w:fldChar w:fldCharType="separate"/>
            </w:r>
            <w:r w:rsidR="00B26E59" w:rsidRPr="00C952F3">
              <w:rPr>
                <w:noProof/>
                <w:webHidden/>
              </w:rPr>
              <w:t>16</w:t>
            </w:r>
            <w:r w:rsidR="00B26E59" w:rsidRPr="00C952F3">
              <w:rPr>
                <w:noProof/>
                <w:webHidden/>
              </w:rPr>
              <w:fldChar w:fldCharType="end"/>
            </w:r>
          </w:hyperlink>
        </w:p>
        <w:p w14:paraId="6CF1CB02" w14:textId="19D4603F"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4" w:history="1">
            <w:r w:rsidR="00B26E59" w:rsidRPr="00C952F3">
              <w:rPr>
                <w:rStyle w:val="Hyperlink"/>
                <w:noProof/>
              </w:rPr>
              <w:t>5.2</w:t>
            </w:r>
            <w:r w:rsidR="00B26E59" w:rsidRPr="00C952F3">
              <w:rPr>
                <w:rFonts w:asciiTheme="minorHAnsi" w:eastAsiaTheme="minorEastAsia" w:hAnsiTheme="minorHAnsi" w:cstheme="minorBidi"/>
                <w:noProof/>
                <w:szCs w:val="22"/>
              </w:rPr>
              <w:tab/>
            </w:r>
            <w:r w:rsidR="00B26E59" w:rsidRPr="00C952F3">
              <w:rPr>
                <w:rStyle w:val="Hyperlink"/>
                <w:noProof/>
              </w:rPr>
              <w:t>DEVIATIONS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_Toc531600904 \h </w:instrText>
            </w:r>
            <w:r w:rsidR="00B26E59" w:rsidRPr="00C952F3">
              <w:rPr>
                <w:noProof/>
                <w:webHidden/>
              </w:rPr>
            </w:r>
            <w:r w:rsidR="00B26E59" w:rsidRPr="00C952F3">
              <w:rPr>
                <w:noProof/>
                <w:webHidden/>
              </w:rPr>
              <w:fldChar w:fldCharType="separate"/>
            </w:r>
            <w:r w:rsidR="00B26E59" w:rsidRPr="00C952F3">
              <w:rPr>
                <w:noProof/>
                <w:webHidden/>
              </w:rPr>
              <w:t>17</w:t>
            </w:r>
            <w:r w:rsidR="00B26E59" w:rsidRPr="00C952F3">
              <w:rPr>
                <w:noProof/>
                <w:webHidden/>
              </w:rPr>
              <w:fldChar w:fldCharType="end"/>
            </w:r>
          </w:hyperlink>
        </w:p>
        <w:p w14:paraId="13060D48" w14:textId="0DB67783"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5" w:history="1">
            <w:r w:rsidR="00B26E59" w:rsidRPr="00C952F3">
              <w:rPr>
                <w:rStyle w:val="Hyperlink"/>
                <w:noProof/>
              </w:rPr>
              <w:t>5.3</w:t>
            </w:r>
            <w:r w:rsidR="00B26E59" w:rsidRPr="00C952F3">
              <w:rPr>
                <w:rFonts w:asciiTheme="minorHAnsi" w:eastAsiaTheme="minorEastAsia" w:hAnsiTheme="minorHAnsi" w:cstheme="minorBidi"/>
                <w:noProof/>
                <w:szCs w:val="22"/>
              </w:rPr>
              <w:tab/>
            </w:r>
            <w:r w:rsidR="00B26E59" w:rsidRPr="00C952F3">
              <w:rPr>
                <w:rStyle w:val="Hyperlink"/>
                <w:noProof/>
              </w:rPr>
              <w:t>CERTIFICATION AND SAFETY LABELS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_Toc531600905 \h </w:instrText>
            </w:r>
            <w:r w:rsidR="00B26E59" w:rsidRPr="00C952F3">
              <w:rPr>
                <w:noProof/>
                <w:webHidden/>
              </w:rPr>
            </w:r>
            <w:r w:rsidR="00B26E59" w:rsidRPr="00C952F3">
              <w:rPr>
                <w:noProof/>
                <w:webHidden/>
              </w:rPr>
              <w:fldChar w:fldCharType="separate"/>
            </w:r>
            <w:r w:rsidR="00B26E59" w:rsidRPr="00C952F3">
              <w:rPr>
                <w:noProof/>
                <w:webHidden/>
              </w:rPr>
              <w:t>17</w:t>
            </w:r>
            <w:r w:rsidR="00B26E59" w:rsidRPr="00C952F3">
              <w:rPr>
                <w:noProof/>
                <w:webHidden/>
              </w:rPr>
              <w:fldChar w:fldCharType="end"/>
            </w:r>
          </w:hyperlink>
        </w:p>
        <w:p w14:paraId="6A3838E1" w14:textId="1D72F82D"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6" w:history="1">
            <w:r w:rsidR="00B26E59" w:rsidRPr="00C952F3">
              <w:rPr>
                <w:rStyle w:val="Hyperlink"/>
                <w:noProof/>
              </w:rPr>
              <w:t>5.4</w:t>
            </w:r>
            <w:r w:rsidR="00B26E59" w:rsidRPr="00C952F3">
              <w:rPr>
                <w:rFonts w:asciiTheme="minorHAnsi" w:eastAsiaTheme="minorEastAsia" w:hAnsiTheme="minorHAnsi" w:cstheme="minorBidi"/>
                <w:noProof/>
                <w:szCs w:val="22"/>
              </w:rPr>
              <w:tab/>
            </w:r>
            <w:r w:rsidR="00B26E59" w:rsidRPr="00C952F3">
              <w:rPr>
                <w:rStyle w:val="Hyperlink"/>
                <w:noProof/>
              </w:rPr>
              <w:t>VENDOR’S REPRESENTATIONS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_Toc531600906 \h </w:instrText>
            </w:r>
            <w:r w:rsidR="00B26E59" w:rsidRPr="00C952F3">
              <w:rPr>
                <w:noProof/>
                <w:webHidden/>
              </w:rPr>
            </w:r>
            <w:r w:rsidR="00B26E59" w:rsidRPr="00C952F3">
              <w:rPr>
                <w:noProof/>
                <w:webHidden/>
              </w:rPr>
              <w:fldChar w:fldCharType="separate"/>
            </w:r>
            <w:r w:rsidR="00B26E59" w:rsidRPr="00C952F3">
              <w:rPr>
                <w:noProof/>
                <w:webHidden/>
              </w:rPr>
              <w:t>17</w:t>
            </w:r>
            <w:r w:rsidR="00B26E59" w:rsidRPr="00C952F3">
              <w:rPr>
                <w:noProof/>
                <w:webHidden/>
              </w:rPr>
              <w:fldChar w:fldCharType="end"/>
            </w:r>
          </w:hyperlink>
        </w:p>
        <w:p w14:paraId="09EAF2A6" w14:textId="37E47167" w:rsidR="00B26E59" w:rsidRPr="00C952F3" w:rsidRDefault="00B53A2A">
          <w:pPr>
            <w:pStyle w:val="TOC1"/>
            <w:tabs>
              <w:tab w:val="left" w:pos="1080"/>
              <w:tab w:val="right" w:leader="dot" w:pos="10214"/>
            </w:tabs>
            <w:rPr>
              <w:rFonts w:asciiTheme="minorHAnsi" w:eastAsiaTheme="minorEastAsia" w:hAnsiTheme="minorHAnsi" w:cstheme="minorBidi"/>
              <w:b w:val="0"/>
              <w:bCs w:val="0"/>
              <w:noProof/>
              <w:szCs w:val="22"/>
            </w:rPr>
          </w:pPr>
          <w:hyperlink w:anchor="_Toc531600907" w:history="1">
            <w:r w:rsidR="00B26E59" w:rsidRPr="00C952F3">
              <w:rPr>
                <w:rStyle w:val="Hyperlink"/>
                <w:noProof/>
              </w:rPr>
              <w:t>6.0</w:t>
            </w:r>
            <w:r w:rsidR="00B26E59" w:rsidRPr="00C952F3">
              <w:rPr>
                <w:rFonts w:asciiTheme="minorHAnsi" w:eastAsiaTheme="minorEastAsia" w:hAnsiTheme="minorHAnsi" w:cstheme="minorBidi"/>
                <w:b w:val="0"/>
                <w:bCs w:val="0"/>
                <w:noProof/>
                <w:szCs w:val="22"/>
              </w:rPr>
              <w:tab/>
            </w:r>
            <w:r w:rsidR="00B26E59" w:rsidRPr="00C952F3">
              <w:rPr>
                <w:rStyle w:val="Hyperlink"/>
                <w:noProof/>
              </w:rPr>
              <w:t>CONTRACT ADMINISTRATION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_Toc531600907 \h </w:instrText>
            </w:r>
            <w:r w:rsidR="00B26E59" w:rsidRPr="00C952F3">
              <w:rPr>
                <w:noProof/>
                <w:webHidden/>
              </w:rPr>
            </w:r>
            <w:r w:rsidR="00B26E59" w:rsidRPr="00C952F3">
              <w:rPr>
                <w:noProof/>
                <w:webHidden/>
              </w:rPr>
              <w:fldChar w:fldCharType="separate"/>
            </w:r>
            <w:r w:rsidR="00B26E59" w:rsidRPr="00C952F3">
              <w:rPr>
                <w:noProof/>
                <w:webHidden/>
              </w:rPr>
              <w:t>18</w:t>
            </w:r>
            <w:r w:rsidR="00B26E59" w:rsidRPr="00C952F3">
              <w:rPr>
                <w:noProof/>
                <w:webHidden/>
              </w:rPr>
              <w:fldChar w:fldCharType="end"/>
            </w:r>
          </w:hyperlink>
        </w:p>
        <w:p w14:paraId="156B74CB" w14:textId="5FCD70B5"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8" w:history="1">
            <w:r w:rsidR="00B26E59" w:rsidRPr="00C952F3">
              <w:rPr>
                <w:rStyle w:val="Hyperlink"/>
                <w:noProof/>
              </w:rPr>
              <w:t>6.1</w:t>
            </w:r>
            <w:r w:rsidR="00B26E59" w:rsidRPr="00C952F3">
              <w:rPr>
                <w:rFonts w:asciiTheme="minorHAnsi" w:eastAsiaTheme="minorEastAsia" w:hAnsiTheme="minorHAnsi" w:cstheme="minorBidi"/>
                <w:noProof/>
                <w:szCs w:val="22"/>
              </w:rPr>
              <w:tab/>
            </w:r>
            <w:r w:rsidR="00B26E59" w:rsidRPr="00C952F3">
              <w:rPr>
                <w:rStyle w:val="Hyperlink"/>
                <w:noProof/>
              </w:rPr>
              <w:t>PROJECT MANAGER AND CUSTOMER SERVICE</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_Toc531600908 \h </w:instrText>
            </w:r>
            <w:r w:rsidR="00B26E59" w:rsidRPr="00C952F3">
              <w:rPr>
                <w:noProof/>
                <w:webHidden/>
              </w:rPr>
            </w:r>
            <w:r w:rsidR="00B26E59" w:rsidRPr="00C952F3">
              <w:rPr>
                <w:noProof/>
                <w:webHidden/>
              </w:rPr>
              <w:fldChar w:fldCharType="separate"/>
            </w:r>
            <w:r w:rsidR="00B26E59" w:rsidRPr="00C952F3">
              <w:rPr>
                <w:noProof/>
                <w:webHidden/>
              </w:rPr>
              <w:t>18</w:t>
            </w:r>
            <w:r w:rsidR="00B26E59" w:rsidRPr="00C952F3">
              <w:rPr>
                <w:noProof/>
                <w:webHidden/>
              </w:rPr>
              <w:fldChar w:fldCharType="end"/>
            </w:r>
          </w:hyperlink>
        </w:p>
        <w:p w14:paraId="566C42D9" w14:textId="78EB5A35"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09" w:history="1">
            <w:r w:rsidR="00B26E59" w:rsidRPr="00C952F3">
              <w:rPr>
                <w:rStyle w:val="Hyperlink"/>
                <w:noProof/>
              </w:rPr>
              <w:t>6.2</w:t>
            </w:r>
            <w:r w:rsidR="00B26E59" w:rsidRPr="00C952F3">
              <w:rPr>
                <w:rFonts w:asciiTheme="minorHAnsi" w:eastAsiaTheme="minorEastAsia" w:hAnsiTheme="minorHAnsi" w:cstheme="minorBidi"/>
                <w:noProof/>
                <w:szCs w:val="22"/>
              </w:rPr>
              <w:tab/>
            </w:r>
            <w:r w:rsidR="00B26E59" w:rsidRPr="00C952F3">
              <w:rPr>
                <w:rStyle w:val="Hyperlink"/>
                <w:noProof/>
              </w:rPr>
              <w:t>DISPUTE RESOLUTION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_Toc531600909 \h </w:instrText>
            </w:r>
            <w:r w:rsidR="00B26E59" w:rsidRPr="00C952F3">
              <w:rPr>
                <w:noProof/>
                <w:webHidden/>
              </w:rPr>
            </w:r>
            <w:r w:rsidR="00B26E59" w:rsidRPr="00C952F3">
              <w:rPr>
                <w:noProof/>
                <w:webHidden/>
              </w:rPr>
              <w:fldChar w:fldCharType="separate"/>
            </w:r>
            <w:r w:rsidR="00B26E59" w:rsidRPr="00C952F3">
              <w:rPr>
                <w:noProof/>
                <w:webHidden/>
              </w:rPr>
              <w:t>18</w:t>
            </w:r>
            <w:r w:rsidR="00B26E59" w:rsidRPr="00C952F3">
              <w:rPr>
                <w:noProof/>
                <w:webHidden/>
              </w:rPr>
              <w:fldChar w:fldCharType="end"/>
            </w:r>
          </w:hyperlink>
        </w:p>
        <w:p w14:paraId="124D5407" w14:textId="685B33C3"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10" w:history="1">
            <w:r w:rsidR="00B26E59" w:rsidRPr="00C952F3">
              <w:rPr>
                <w:rStyle w:val="Hyperlink"/>
                <w:noProof/>
              </w:rPr>
              <w:t>6.3</w:t>
            </w:r>
            <w:r w:rsidR="00B26E59" w:rsidRPr="00C952F3">
              <w:rPr>
                <w:rFonts w:asciiTheme="minorHAnsi" w:eastAsiaTheme="minorEastAsia" w:hAnsiTheme="minorHAnsi" w:cstheme="minorBidi"/>
                <w:noProof/>
                <w:szCs w:val="22"/>
              </w:rPr>
              <w:tab/>
            </w:r>
            <w:r w:rsidR="00B26E59" w:rsidRPr="00C952F3">
              <w:rPr>
                <w:rStyle w:val="Hyperlink"/>
                <w:noProof/>
              </w:rPr>
              <w:t>CONTRACT CHANGES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_Toc531600910 \h </w:instrText>
            </w:r>
            <w:r w:rsidR="00B26E59" w:rsidRPr="00C952F3">
              <w:rPr>
                <w:noProof/>
                <w:webHidden/>
              </w:rPr>
            </w:r>
            <w:r w:rsidR="00B26E59" w:rsidRPr="00C952F3">
              <w:rPr>
                <w:noProof/>
                <w:webHidden/>
              </w:rPr>
              <w:fldChar w:fldCharType="separate"/>
            </w:r>
            <w:r w:rsidR="00B26E59" w:rsidRPr="00C952F3">
              <w:rPr>
                <w:noProof/>
                <w:webHidden/>
              </w:rPr>
              <w:t>18</w:t>
            </w:r>
            <w:r w:rsidR="00B26E59" w:rsidRPr="00C952F3">
              <w:rPr>
                <w:noProof/>
                <w:webHidden/>
              </w:rPr>
              <w:fldChar w:fldCharType="end"/>
            </w:r>
          </w:hyperlink>
        </w:p>
        <w:p w14:paraId="3B9D582D" w14:textId="5BD526DB" w:rsidR="00B26E59" w:rsidRPr="00C952F3" w:rsidRDefault="00B53A2A">
          <w:pPr>
            <w:pStyle w:val="TOC2"/>
            <w:tabs>
              <w:tab w:val="left" w:pos="1080"/>
              <w:tab w:val="right" w:leader="dot" w:pos="10214"/>
            </w:tabs>
            <w:rPr>
              <w:rFonts w:asciiTheme="minorHAnsi" w:eastAsiaTheme="minorEastAsia" w:hAnsiTheme="minorHAnsi" w:cstheme="minorBidi"/>
              <w:noProof/>
              <w:szCs w:val="22"/>
            </w:rPr>
          </w:pPr>
          <w:hyperlink w:anchor="_Toc531600911" w:history="1">
            <w:r w:rsidR="00B26E59" w:rsidRPr="00C952F3">
              <w:rPr>
                <w:rStyle w:val="Hyperlink"/>
                <w:noProof/>
              </w:rPr>
              <w:t>6.4</w:t>
            </w:r>
            <w:r w:rsidR="00B26E59" w:rsidRPr="00C952F3">
              <w:rPr>
                <w:rFonts w:asciiTheme="minorHAnsi" w:eastAsiaTheme="minorEastAsia" w:hAnsiTheme="minorHAnsi" w:cstheme="minorBidi"/>
                <w:noProof/>
                <w:szCs w:val="22"/>
              </w:rPr>
              <w:tab/>
            </w:r>
            <w:r w:rsidR="00B26E59" w:rsidRPr="00C952F3">
              <w:rPr>
                <w:rStyle w:val="Hyperlink"/>
                <w:noProof/>
              </w:rPr>
              <w:t>PRODUCT RECALL</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_Toc531600911 \h </w:instrText>
            </w:r>
            <w:r w:rsidR="00B26E59" w:rsidRPr="00C952F3">
              <w:rPr>
                <w:noProof/>
                <w:webHidden/>
              </w:rPr>
            </w:r>
            <w:r w:rsidR="00B26E59" w:rsidRPr="00C952F3">
              <w:rPr>
                <w:noProof/>
                <w:webHidden/>
              </w:rPr>
              <w:fldChar w:fldCharType="separate"/>
            </w:r>
            <w:r w:rsidR="00B26E59" w:rsidRPr="00C952F3">
              <w:rPr>
                <w:noProof/>
                <w:webHidden/>
              </w:rPr>
              <w:t>18</w:t>
            </w:r>
            <w:r w:rsidR="00B26E59" w:rsidRPr="00C952F3">
              <w:rPr>
                <w:noProof/>
                <w:webHidden/>
              </w:rPr>
              <w:fldChar w:fldCharType="end"/>
            </w:r>
          </w:hyperlink>
        </w:p>
        <w:p w14:paraId="1E4C82B4" w14:textId="3AF4296D"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2" w:history="1">
            <w:r w:rsidR="00B26E59" w:rsidRPr="00C952F3">
              <w:rPr>
                <w:rStyle w:val="Hyperlink"/>
                <w:noProof/>
              </w:rPr>
              <w:t>ATTACHMENT A:  PRICING</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_Toc531600912 \h </w:instrText>
            </w:r>
            <w:r w:rsidR="00B26E59" w:rsidRPr="00C952F3">
              <w:rPr>
                <w:noProof/>
                <w:webHidden/>
              </w:rPr>
            </w:r>
            <w:r w:rsidR="00B26E59" w:rsidRPr="00C952F3">
              <w:rPr>
                <w:noProof/>
                <w:webHidden/>
              </w:rPr>
              <w:fldChar w:fldCharType="separate"/>
            </w:r>
            <w:r w:rsidR="00B26E59" w:rsidRPr="00C952F3">
              <w:rPr>
                <w:noProof/>
                <w:webHidden/>
              </w:rPr>
              <w:t>19</w:t>
            </w:r>
            <w:r w:rsidR="00B26E59" w:rsidRPr="00C952F3">
              <w:rPr>
                <w:noProof/>
                <w:webHidden/>
              </w:rPr>
              <w:fldChar w:fldCharType="end"/>
            </w:r>
          </w:hyperlink>
        </w:p>
        <w:p w14:paraId="783EEA63" w14:textId="229AD50F"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3" w:history="1">
            <w:r w:rsidR="00B26E59" w:rsidRPr="00C952F3">
              <w:rPr>
                <w:rStyle w:val="Hyperlink"/>
                <w:noProof/>
              </w:rPr>
              <w:t>ATTACHMENT B:  INSTRUCTIONS TO VENDORS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_Toc531600913 \h </w:instrText>
            </w:r>
            <w:r w:rsidR="00B26E59" w:rsidRPr="00C952F3">
              <w:rPr>
                <w:noProof/>
                <w:webHidden/>
              </w:rPr>
            </w:r>
            <w:r w:rsidR="00B26E59" w:rsidRPr="00C952F3">
              <w:rPr>
                <w:noProof/>
                <w:webHidden/>
              </w:rPr>
              <w:fldChar w:fldCharType="separate"/>
            </w:r>
            <w:r w:rsidR="00B26E59" w:rsidRPr="00C952F3">
              <w:rPr>
                <w:noProof/>
                <w:webHidden/>
              </w:rPr>
              <w:t>20</w:t>
            </w:r>
            <w:r w:rsidR="00B26E59" w:rsidRPr="00C952F3">
              <w:rPr>
                <w:noProof/>
                <w:webHidden/>
              </w:rPr>
              <w:fldChar w:fldCharType="end"/>
            </w:r>
          </w:hyperlink>
        </w:p>
        <w:p w14:paraId="20B2BE3F" w14:textId="3956AC12"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4" w:history="1">
            <w:r w:rsidR="00B26E59" w:rsidRPr="00C952F3">
              <w:rPr>
                <w:rStyle w:val="Hyperlink"/>
                <w:noProof/>
              </w:rPr>
              <w:t>ATTACHMENT C:  NORTH CAROLINA GENERAL CONTRACT TERMS &amp; CONDITIONS</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_Toc531600914 \h </w:instrText>
            </w:r>
            <w:r w:rsidR="00B26E59" w:rsidRPr="00C952F3">
              <w:rPr>
                <w:noProof/>
                <w:webHidden/>
              </w:rPr>
            </w:r>
            <w:r w:rsidR="00B26E59" w:rsidRPr="00C952F3">
              <w:rPr>
                <w:noProof/>
                <w:webHidden/>
              </w:rPr>
              <w:fldChar w:fldCharType="separate"/>
            </w:r>
            <w:r w:rsidR="00B26E59" w:rsidRPr="00C952F3">
              <w:rPr>
                <w:noProof/>
                <w:webHidden/>
              </w:rPr>
              <w:t>24</w:t>
            </w:r>
            <w:r w:rsidR="00B26E59" w:rsidRPr="00C952F3">
              <w:rPr>
                <w:noProof/>
                <w:webHidden/>
              </w:rPr>
              <w:fldChar w:fldCharType="end"/>
            </w:r>
          </w:hyperlink>
        </w:p>
        <w:p w14:paraId="0439281E" w14:textId="386374F1"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5" w:history="1">
            <w:r w:rsidR="00B26E59" w:rsidRPr="00C952F3">
              <w:rPr>
                <w:rStyle w:val="Hyperlink"/>
                <w:noProof/>
              </w:rPr>
              <w:t>ATTACHMENT D:  LOCATION OF WORKERS UTILIZED BY VENDOR</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_Toc531600915 \h </w:instrText>
            </w:r>
            <w:r w:rsidR="00B26E59" w:rsidRPr="00C952F3">
              <w:rPr>
                <w:noProof/>
                <w:webHidden/>
              </w:rPr>
            </w:r>
            <w:r w:rsidR="00B26E59" w:rsidRPr="00C952F3">
              <w:rPr>
                <w:noProof/>
                <w:webHidden/>
              </w:rPr>
              <w:fldChar w:fldCharType="separate"/>
            </w:r>
            <w:r w:rsidR="00B26E59" w:rsidRPr="00C952F3">
              <w:rPr>
                <w:noProof/>
                <w:webHidden/>
              </w:rPr>
              <w:t>30</w:t>
            </w:r>
            <w:r w:rsidR="00B26E59" w:rsidRPr="00C952F3">
              <w:rPr>
                <w:noProof/>
                <w:webHidden/>
              </w:rPr>
              <w:fldChar w:fldCharType="end"/>
            </w:r>
          </w:hyperlink>
        </w:p>
        <w:p w14:paraId="1FC4C757" w14:textId="5F420B45"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6" w:history="1">
            <w:r w:rsidR="00B26E59" w:rsidRPr="00C952F3">
              <w:rPr>
                <w:rStyle w:val="Hyperlink"/>
                <w:noProof/>
              </w:rPr>
              <w:t>ATTACHMENT E:  DESCRIPTION OF EXECUTIVE ORDER #50 AND CERTIFICATION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_Toc531600916 \h </w:instrText>
            </w:r>
            <w:r w:rsidR="00B26E59" w:rsidRPr="00C952F3">
              <w:rPr>
                <w:noProof/>
                <w:webHidden/>
              </w:rPr>
            </w:r>
            <w:r w:rsidR="00B26E59" w:rsidRPr="00C952F3">
              <w:rPr>
                <w:noProof/>
                <w:webHidden/>
              </w:rPr>
              <w:fldChar w:fldCharType="separate"/>
            </w:r>
            <w:r w:rsidR="00B26E59" w:rsidRPr="00C952F3">
              <w:rPr>
                <w:noProof/>
                <w:webHidden/>
              </w:rPr>
              <w:t>31</w:t>
            </w:r>
            <w:r w:rsidR="00B26E59" w:rsidRPr="00C952F3">
              <w:rPr>
                <w:noProof/>
                <w:webHidden/>
              </w:rPr>
              <w:fldChar w:fldCharType="end"/>
            </w:r>
          </w:hyperlink>
        </w:p>
        <w:p w14:paraId="5B20102C" w14:textId="6FF6290D"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7" w:history="1">
            <w:r w:rsidR="00B26E59" w:rsidRPr="00C952F3">
              <w:rPr>
                <w:rStyle w:val="Hyperlink"/>
                <w:noProof/>
              </w:rPr>
              <w:t>ATTACHMENT F:  CERTIFICATION OF FINANCIAL CONDITION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_Toc531600917 \h </w:instrText>
            </w:r>
            <w:r w:rsidR="00B26E59" w:rsidRPr="00C952F3">
              <w:rPr>
                <w:noProof/>
                <w:webHidden/>
              </w:rPr>
            </w:r>
            <w:r w:rsidR="00B26E59" w:rsidRPr="00C952F3">
              <w:rPr>
                <w:noProof/>
                <w:webHidden/>
              </w:rPr>
              <w:fldChar w:fldCharType="separate"/>
            </w:r>
            <w:r w:rsidR="00B26E59" w:rsidRPr="00C952F3">
              <w:rPr>
                <w:noProof/>
                <w:webHidden/>
              </w:rPr>
              <w:t>35</w:t>
            </w:r>
            <w:r w:rsidR="00B26E59" w:rsidRPr="00C952F3">
              <w:rPr>
                <w:noProof/>
                <w:webHidden/>
              </w:rPr>
              <w:fldChar w:fldCharType="end"/>
            </w:r>
          </w:hyperlink>
        </w:p>
        <w:p w14:paraId="78195155" w14:textId="51909519" w:rsidR="00B26E59" w:rsidRPr="00C952F3" w:rsidRDefault="00B53A2A">
          <w:pPr>
            <w:pStyle w:val="TOC1"/>
            <w:tabs>
              <w:tab w:val="right" w:leader="dot" w:pos="10214"/>
            </w:tabs>
            <w:rPr>
              <w:rFonts w:asciiTheme="minorHAnsi" w:eastAsiaTheme="minorEastAsia" w:hAnsiTheme="minorHAnsi" w:cstheme="minorBidi"/>
              <w:b w:val="0"/>
              <w:bCs w:val="0"/>
              <w:noProof/>
              <w:szCs w:val="22"/>
            </w:rPr>
          </w:pPr>
          <w:hyperlink w:anchor="_Toc531600918" w:history="1">
            <w:r w:rsidR="00B26E59" w:rsidRPr="00C952F3">
              <w:rPr>
                <w:rStyle w:val="Hyperlink"/>
                <w:noProof/>
              </w:rPr>
              <w:t>ATTACHMENT G:  SUPPLEMENTAL VENDOR INFORMATION</w:t>
            </w:r>
            <w:r w:rsidR="00B26E59" w:rsidRPr="00C952F3">
              <w:rPr>
                <w:noProof/>
                <w:webHidden/>
              </w:rPr>
              <w:tab/>
            </w:r>
            <w:r w:rsidR="00B26E59" w:rsidRPr="00C952F3">
              <w:rPr>
                <w:noProof/>
                <w:webHidden/>
              </w:rPr>
              <w:fldChar w:fldCharType="begin"/>
            </w:r>
            <w:r w:rsidR="00B26E59" w:rsidRPr="00C952F3">
              <w:rPr>
                <w:noProof/>
                <w:webHidden/>
              </w:rPr>
              <w:instrText xml:space="preserve"> PAGEREF _Toc531600918 \h </w:instrText>
            </w:r>
            <w:r w:rsidR="00B26E59" w:rsidRPr="00C952F3">
              <w:rPr>
                <w:noProof/>
                <w:webHidden/>
              </w:rPr>
            </w:r>
            <w:r w:rsidR="00B26E59" w:rsidRPr="00C952F3">
              <w:rPr>
                <w:noProof/>
                <w:webHidden/>
              </w:rPr>
              <w:fldChar w:fldCharType="separate"/>
            </w:r>
            <w:r w:rsidR="00B26E59" w:rsidRPr="00C952F3">
              <w:rPr>
                <w:noProof/>
                <w:webHidden/>
              </w:rPr>
              <w:t>36</w:t>
            </w:r>
            <w:r w:rsidR="00B26E59" w:rsidRPr="00C952F3">
              <w:rPr>
                <w:noProof/>
                <w:webHidden/>
              </w:rPr>
              <w:fldChar w:fldCharType="end"/>
            </w:r>
          </w:hyperlink>
        </w:p>
        <w:p w14:paraId="0C789851" w14:textId="417FBD88" w:rsidR="00991716" w:rsidRPr="00C952F3" w:rsidRDefault="00991716">
          <w:pPr>
            <w:rPr>
              <w:color w:val="auto"/>
            </w:rPr>
          </w:pPr>
          <w:r w:rsidRPr="00C952F3">
            <w:rPr>
              <w:b/>
            </w:rPr>
            <w:fldChar w:fldCharType="end"/>
          </w:r>
        </w:p>
      </w:sdtContent>
    </w:sdt>
    <w:p w14:paraId="282DDF2F" w14:textId="2371738E" w:rsidR="006A3CD4" w:rsidRPr="00C952F3" w:rsidRDefault="006A3CD4" w:rsidP="0078082C">
      <w:pPr>
        <w:spacing w:after="0"/>
        <w:rPr>
          <w:rFonts w:ascii="Arial" w:hAnsi="Arial"/>
          <w:color w:val="auto"/>
          <w:szCs w:val="28"/>
        </w:rPr>
      </w:pPr>
      <w:r w:rsidRPr="00C952F3">
        <w:rPr>
          <w:rFonts w:ascii="Arial" w:hAnsi="Arial"/>
          <w:color w:val="auto"/>
        </w:rPr>
        <w:br w:type="page"/>
      </w:r>
    </w:p>
    <w:p w14:paraId="0A82E41D" w14:textId="31E5F5C5" w:rsidR="005124D6" w:rsidRPr="00C952F3" w:rsidRDefault="005124D6" w:rsidP="00215815">
      <w:pPr>
        <w:pStyle w:val="Heading1"/>
        <w:numPr>
          <w:ilvl w:val="0"/>
          <w:numId w:val="31"/>
        </w:numPr>
        <w:rPr>
          <w:sz w:val="28"/>
          <w:szCs w:val="28"/>
        </w:rPr>
      </w:pPr>
      <w:bookmarkStart w:id="8" w:name="_Toc506815752"/>
      <w:bookmarkStart w:id="9" w:name="_Toc531600871"/>
      <w:bookmarkEnd w:id="0"/>
      <w:r w:rsidRPr="00C952F3">
        <w:rPr>
          <w:sz w:val="28"/>
          <w:szCs w:val="28"/>
        </w:rPr>
        <w:lastRenderedPageBreak/>
        <w:t>PURPOSE AND BACKGROUND</w:t>
      </w:r>
      <w:bookmarkEnd w:id="8"/>
      <w:bookmarkEnd w:id="9"/>
    </w:p>
    <w:p w14:paraId="575340C7" w14:textId="2179D4A9" w:rsidR="00452413" w:rsidRPr="00C952F3" w:rsidRDefault="00452413" w:rsidP="00950F88">
      <w:pPr>
        <w:spacing w:before="120"/>
        <w:rPr>
          <w:rFonts w:ascii="Arial" w:hAnsi="Arial" w:cs="Arial"/>
          <w:color w:val="auto"/>
          <w:sz w:val="20"/>
        </w:rPr>
      </w:pPr>
      <w:r w:rsidRPr="00C952F3">
        <w:rPr>
          <w:rFonts w:ascii="Arial" w:hAnsi="Arial" w:cs="Arial"/>
          <w:i/>
          <w:sz w:val="20"/>
        </w:rPr>
        <w:t xml:space="preserve">[Give </w:t>
      </w:r>
      <w:r w:rsidR="007D6FC3" w:rsidRPr="00C952F3">
        <w:rPr>
          <w:rFonts w:ascii="Arial" w:hAnsi="Arial" w:cs="Arial"/>
          <w:i/>
          <w:sz w:val="20"/>
        </w:rPr>
        <w:t xml:space="preserve">a </w:t>
      </w:r>
      <w:r w:rsidRPr="00C952F3">
        <w:rPr>
          <w:rFonts w:ascii="Arial" w:hAnsi="Arial" w:cs="Arial"/>
          <w:i/>
          <w:sz w:val="20"/>
        </w:rPr>
        <w:t>brief description of requested</w:t>
      </w:r>
      <w:r w:rsidR="00E86C8C" w:rsidRPr="00C952F3">
        <w:rPr>
          <w:rFonts w:ascii="Arial" w:hAnsi="Arial" w:cs="Arial"/>
          <w:i/>
          <w:sz w:val="20"/>
        </w:rPr>
        <w:t xml:space="preserve"> good</w:t>
      </w:r>
      <w:r w:rsidR="00362FF1" w:rsidRPr="00C952F3">
        <w:rPr>
          <w:rFonts w:ascii="Arial" w:hAnsi="Arial" w:cs="Arial"/>
          <w:i/>
          <w:sz w:val="20"/>
        </w:rPr>
        <w:t>s</w:t>
      </w:r>
      <w:r w:rsidR="00E86C8C" w:rsidRPr="00C952F3">
        <w:rPr>
          <w:rFonts w:ascii="Arial" w:hAnsi="Arial" w:cs="Arial"/>
          <w:i/>
          <w:sz w:val="20"/>
        </w:rPr>
        <w:t xml:space="preserve"> </w:t>
      </w:r>
      <w:r w:rsidRPr="00C952F3">
        <w:rPr>
          <w:rFonts w:ascii="Arial" w:hAnsi="Arial" w:cs="Arial"/>
          <w:i/>
          <w:sz w:val="20"/>
        </w:rPr>
        <w:t xml:space="preserve">and describe how the </w:t>
      </w:r>
      <w:r w:rsidR="00362FF1" w:rsidRPr="00C952F3">
        <w:rPr>
          <w:rFonts w:ascii="Arial" w:hAnsi="Arial" w:cs="Arial"/>
          <w:i/>
          <w:sz w:val="20"/>
        </w:rPr>
        <w:t>goods</w:t>
      </w:r>
      <w:r w:rsidRPr="00C952F3">
        <w:rPr>
          <w:rFonts w:ascii="Arial" w:hAnsi="Arial" w:cs="Arial"/>
          <w:i/>
          <w:sz w:val="20"/>
        </w:rPr>
        <w:t xml:space="preserve"> fit into the using agency's function,</w:t>
      </w:r>
      <w:r w:rsidR="009063E3" w:rsidRPr="00C952F3">
        <w:rPr>
          <w:rFonts w:ascii="Arial" w:hAnsi="Arial" w:cs="Arial"/>
          <w:i/>
          <w:sz w:val="20"/>
        </w:rPr>
        <w:t xml:space="preserve"> how they are to be used</w:t>
      </w:r>
      <w:r w:rsidRPr="00C952F3">
        <w:rPr>
          <w:rFonts w:ascii="Arial" w:hAnsi="Arial" w:cs="Arial"/>
          <w:i/>
          <w:sz w:val="20"/>
        </w:rPr>
        <w:t xml:space="preserve"> or new initiatives that necessitate these </w:t>
      </w:r>
      <w:r w:rsidR="00362FF1" w:rsidRPr="00C952F3">
        <w:rPr>
          <w:rFonts w:ascii="Arial" w:hAnsi="Arial" w:cs="Arial"/>
          <w:i/>
          <w:sz w:val="20"/>
        </w:rPr>
        <w:t>goods</w:t>
      </w:r>
      <w:r w:rsidRPr="00C952F3">
        <w:rPr>
          <w:rFonts w:ascii="Arial" w:hAnsi="Arial" w:cs="Arial"/>
          <w:i/>
          <w:sz w:val="20"/>
        </w:rPr>
        <w:t xml:space="preserve">, etc. This section should allow potential </w:t>
      </w:r>
      <w:r w:rsidR="00AB1E4F" w:rsidRPr="00C952F3">
        <w:rPr>
          <w:rFonts w:ascii="Arial" w:hAnsi="Arial" w:cs="Arial"/>
          <w:i/>
          <w:sz w:val="20"/>
        </w:rPr>
        <w:t>Vendor</w:t>
      </w:r>
      <w:r w:rsidRPr="00C952F3">
        <w:rPr>
          <w:rFonts w:ascii="Arial" w:hAnsi="Arial" w:cs="Arial"/>
          <w:i/>
          <w:sz w:val="20"/>
        </w:rPr>
        <w:t xml:space="preserve">s to judge whether they are interested in this </w:t>
      </w:r>
      <w:r w:rsidR="00E86C8C" w:rsidRPr="00C952F3">
        <w:rPr>
          <w:rFonts w:ascii="Arial" w:hAnsi="Arial" w:cs="Arial"/>
          <w:i/>
          <w:sz w:val="20"/>
        </w:rPr>
        <w:t>IFB</w:t>
      </w:r>
      <w:r w:rsidRPr="00C952F3">
        <w:rPr>
          <w:rFonts w:ascii="Arial" w:hAnsi="Arial" w:cs="Arial"/>
          <w:i/>
          <w:sz w:val="20"/>
        </w:rPr>
        <w:t>.</w:t>
      </w:r>
      <w:r w:rsidR="00767604" w:rsidRPr="00C952F3">
        <w:rPr>
          <w:rFonts w:ascii="Arial" w:hAnsi="Arial" w:cs="Arial"/>
          <w:i/>
          <w:sz w:val="20"/>
        </w:rPr>
        <w:t>]</w:t>
      </w:r>
    </w:p>
    <w:p w14:paraId="4792A07F" w14:textId="39952835" w:rsidR="00452413" w:rsidRPr="00C952F3" w:rsidRDefault="00296AC5" w:rsidP="00950F88">
      <w:pPr>
        <w:pStyle w:val="Text"/>
        <w:rPr>
          <w:rFonts w:ascii="Arial" w:hAnsi="Arial"/>
        </w:rPr>
      </w:pPr>
      <w:r w:rsidRPr="00C952F3">
        <w:rPr>
          <w:rFonts w:ascii="Arial" w:hAnsi="Arial" w:cs="Arial"/>
          <w:color w:val="auto"/>
        </w:rPr>
        <w:t>Bid</w:t>
      </w:r>
      <w:r w:rsidR="00323DA2" w:rsidRPr="00C952F3">
        <w:rPr>
          <w:rFonts w:ascii="Arial" w:hAnsi="Arial" w:cs="Arial"/>
          <w:color w:val="auto"/>
        </w:rPr>
        <w:t>s</w:t>
      </w:r>
      <w:r w:rsidR="00420123" w:rsidRPr="00C952F3">
        <w:rPr>
          <w:rFonts w:ascii="Arial" w:hAnsi="Arial"/>
        </w:rPr>
        <w:t xml:space="preserve"> </w:t>
      </w:r>
      <w:r w:rsidR="00452413" w:rsidRPr="00C952F3">
        <w:rPr>
          <w:rFonts w:ascii="Arial" w:hAnsi="Arial"/>
        </w:rPr>
        <w:t xml:space="preserve">shall be submitted in accordance with the terms and conditions of this </w:t>
      </w:r>
      <w:r w:rsidR="00F64619" w:rsidRPr="00C952F3">
        <w:rPr>
          <w:rFonts w:ascii="Arial" w:hAnsi="Arial" w:cs="Arial"/>
          <w:color w:val="auto"/>
        </w:rPr>
        <w:t>IFB</w:t>
      </w:r>
      <w:r w:rsidR="00452413" w:rsidRPr="00C952F3">
        <w:rPr>
          <w:rFonts w:ascii="Arial" w:hAnsi="Arial"/>
        </w:rPr>
        <w:t xml:space="preserve"> and any addenda issued hereto.</w:t>
      </w:r>
    </w:p>
    <w:p w14:paraId="743CBE90" w14:textId="77777777" w:rsidR="00323DA2" w:rsidRPr="00C952F3" w:rsidRDefault="00323DA2" w:rsidP="00215815">
      <w:pPr>
        <w:pStyle w:val="Heading1"/>
        <w:numPr>
          <w:ilvl w:val="0"/>
          <w:numId w:val="31"/>
        </w:numPr>
        <w:spacing w:after="200"/>
        <w:rPr>
          <w:sz w:val="28"/>
          <w:szCs w:val="28"/>
        </w:rPr>
      </w:pPr>
      <w:bookmarkStart w:id="10" w:name="_Toc370813221"/>
      <w:bookmarkStart w:id="11" w:name="_Toc374120575"/>
      <w:bookmarkStart w:id="12" w:name="_Toc506815753"/>
      <w:bookmarkStart w:id="13" w:name="_Toc459794466"/>
      <w:bookmarkStart w:id="14" w:name="_Toc531600872"/>
      <w:r w:rsidRPr="00C952F3">
        <w:rPr>
          <w:sz w:val="28"/>
          <w:szCs w:val="28"/>
        </w:rPr>
        <w:t>GENERAL INFORMATION</w:t>
      </w:r>
      <w:bookmarkEnd w:id="10"/>
      <w:bookmarkEnd w:id="11"/>
      <w:bookmarkEnd w:id="12"/>
      <w:bookmarkEnd w:id="13"/>
      <w:bookmarkEnd w:id="14"/>
    </w:p>
    <w:p w14:paraId="2502209C" w14:textId="73FC5D1C" w:rsidR="00985252" w:rsidRPr="00C952F3" w:rsidRDefault="00985252" w:rsidP="00950F88">
      <w:pPr>
        <w:pStyle w:val="Explenation"/>
        <w:spacing w:line="276" w:lineRule="auto"/>
        <w:rPr>
          <w:rFonts w:ascii="Arial" w:hAnsi="Arial"/>
          <w:color w:val="auto"/>
          <w:sz w:val="20"/>
        </w:rPr>
      </w:pPr>
      <w:r w:rsidRPr="00C952F3">
        <w:rPr>
          <w:rFonts w:ascii="Arial" w:hAnsi="Arial" w:cs="Arial"/>
          <w:sz w:val="20"/>
        </w:rPr>
        <w:t>[This section provides information and instructions to Vendors</w:t>
      </w:r>
      <w:r w:rsidR="002E6CAA" w:rsidRPr="00C952F3">
        <w:rPr>
          <w:rFonts w:ascii="Arial" w:hAnsi="Arial" w:cs="Arial"/>
          <w:sz w:val="20"/>
        </w:rPr>
        <w:t xml:space="preserve"> on how to respond to</w:t>
      </w:r>
      <w:r w:rsidRPr="00C952F3">
        <w:rPr>
          <w:rFonts w:ascii="Arial" w:hAnsi="Arial" w:cs="Arial"/>
          <w:sz w:val="20"/>
        </w:rPr>
        <w:t xml:space="preserve"> the </w:t>
      </w:r>
      <w:r w:rsidR="00D44ABD" w:rsidRPr="00C952F3">
        <w:rPr>
          <w:rFonts w:ascii="Arial" w:hAnsi="Arial" w:cs="Arial"/>
          <w:sz w:val="20"/>
        </w:rPr>
        <w:t>IFB</w:t>
      </w:r>
      <w:r w:rsidRPr="00C952F3">
        <w:rPr>
          <w:rFonts w:ascii="Arial" w:hAnsi="Arial" w:cs="Arial"/>
          <w:sz w:val="20"/>
        </w:rPr>
        <w:t xml:space="preserve">.  This section should </w:t>
      </w:r>
      <w:r w:rsidRPr="00C952F3">
        <w:rPr>
          <w:rFonts w:ascii="Arial" w:hAnsi="Arial" w:cs="Arial"/>
          <w:b/>
          <w:sz w:val="20"/>
        </w:rPr>
        <w:t>not</w:t>
      </w:r>
      <w:r w:rsidRPr="00C952F3">
        <w:rPr>
          <w:rFonts w:ascii="Arial" w:hAnsi="Arial" w:cs="Arial"/>
          <w:sz w:val="20"/>
        </w:rPr>
        <w:t xml:space="preserve"> contain any </w:t>
      </w:r>
      <w:r w:rsidR="00267912" w:rsidRPr="00C952F3">
        <w:rPr>
          <w:rFonts w:ascii="Arial" w:hAnsi="Arial" w:cs="Arial"/>
          <w:sz w:val="20"/>
        </w:rPr>
        <w:t xml:space="preserve">specific </w:t>
      </w:r>
      <w:r w:rsidRPr="00C952F3">
        <w:rPr>
          <w:rFonts w:ascii="Arial" w:hAnsi="Arial" w:cs="Arial"/>
          <w:sz w:val="20"/>
        </w:rPr>
        <w:t>requirements relat</w:t>
      </w:r>
      <w:r w:rsidR="007A63F6" w:rsidRPr="00C952F3">
        <w:rPr>
          <w:rFonts w:ascii="Arial" w:hAnsi="Arial" w:cs="Arial"/>
          <w:sz w:val="20"/>
        </w:rPr>
        <w:t>ed to the actual</w:t>
      </w:r>
      <w:r w:rsidRPr="00C952F3">
        <w:rPr>
          <w:rFonts w:ascii="Arial" w:hAnsi="Arial" w:cs="Arial"/>
          <w:sz w:val="20"/>
        </w:rPr>
        <w:t xml:space="preserve"> </w:t>
      </w:r>
      <w:r w:rsidR="00D44ABD" w:rsidRPr="00C952F3">
        <w:rPr>
          <w:rFonts w:ascii="Arial" w:hAnsi="Arial" w:cs="Arial"/>
          <w:sz w:val="20"/>
        </w:rPr>
        <w:t xml:space="preserve">products </w:t>
      </w:r>
      <w:r w:rsidRPr="00C952F3">
        <w:rPr>
          <w:rFonts w:ascii="Arial" w:hAnsi="Arial" w:cs="Arial"/>
          <w:sz w:val="20"/>
        </w:rPr>
        <w:t xml:space="preserve">to be provided such as </w:t>
      </w:r>
      <w:r w:rsidR="00D44ABD" w:rsidRPr="00C952F3">
        <w:rPr>
          <w:rFonts w:ascii="Arial" w:hAnsi="Arial" w:cs="Arial"/>
          <w:sz w:val="20"/>
        </w:rPr>
        <w:t>product specifications, delivery specifications</w:t>
      </w:r>
      <w:r w:rsidR="007A63F6" w:rsidRPr="00C952F3">
        <w:rPr>
          <w:rFonts w:ascii="Arial" w:hAnsi="Arial" w:cs="Arial"/>
          <w:sz w:val="20"/>
        </w:rPr>
        <w:t>, deliverables</w:t>
      </w:r>
      <w:r w:rsidRPr="00C952F3">
        <w:rPr>
          <w:rFonts w:ascii="Arial" w:hAnsi="Arial" w:cs="Arial"/>
          <w:sz w:val="20"/>
        </w:rPr>
        <w:t xml:space="preserve">, etc.] </w:t>
      </w:r>
    </w:p>
    <w:p w14:paraId="743CBE91" w14:textId="7580A2C9" w:rsidR="00323DA2" w:rsidRPr="00C952F3" w:rsidRDefault="00296AC5" w:rsidP="00215815">
      <w:pPr>
        <w:pStyle w:val="Heading2"/>
        <w:numPr>
          <w:ilvl w:val="1"/>
          <w:numId w:val="32"/>
        </w:numPr>
        <w:spacing w:before="200" w:after="120"/>
      </w:pPr>
      <w:bookmarkStart w:id="15" w:name="_Toc370999730"/>
      <w:bookmarkStart w:id="16" w:name="_Toc374120576"/>
      <w:bookmarkStart w:id="17" w:name="_Toc506815754"/>
      <w:bookmarkStart w:id="18" w:name="_Toc459794467"/>
      <w:bookmarkStart w:id="19" w:name="_Toc531600873"/>
      <w:bookmarkStart w:id="20" w:name="_Toc370999723"/>
      <w:r w:rsidRPr="00C952F3">
        <w:t>INVITATION</w:t>
      </w:r>
      <w:r w:rsidR="008008F7" w:rsidRPr="00C952F3">
        <w:t xml:space="preserve"> FOR </w:t>
      </w:r>
      <w:r w:rsidRPr="00C952F3">
        <w:t>BIDS</w:t>
      </w:r>
      <w:r w:rsidR="00323DA2" w:rsidRPr="00C952F3">
        <w:t xml:space="preserve"> DOCUMENT</w:t>
      </w:r>
      <w:bookmarkEnd w:id="15"/>
      <w:bookmarkEnd w:id="16"/>
      <w:bookmarkEnd w:id="17"/>
      <w:bookmarkEnd w:id="18"/>
      <w:bookmarkEnd w:id="19"/>
    </w:p>
    <w:p w14:paraId="743CBE92" w14:textId="6DF3A484" w:rsidR="00323DA2" w:rsidRPr="00C952F3" w:rsidRDefault="00323DA2" w:rsidP="00950F88">
      <w:pPr>
        <w:pStyle w:val="Text"/>
        <w:jc w:val="both"/>
        <w:rPr>
          <w:rFonts w:ascii="Arial" w:hAnsi="Arial"/>
        </w:rPr>
      </w:pPr>
      <w:r w:rsidRPr="00C952F3">
        <w:rPr>
          <w:rFonts w:ascii="Arial" w:hAnsi="Arial"/>
        </w:rPr>
        <w:t xml:space="preserve">The </w:t>
      </w:r>
      <w:r w:rsidR="00F64619" w:rsidRPr="00C952F3">
        <w:rPr>
          <w:rFonts w:ascii="Arial" w:hAnsi="Arial"/>
        </w:rPr>
        <w:t>IFB</w:t>
      </w:r>
      <w:r w:rsidRPr="00C952F3">
        <w:rPr>
          <w:rFonts w:ascii="Arial" w:hAnsi="Arial"/>
        </w:rPr>
        <w:t xml:space="preserve"> is comprised of the base </w:t>
      </w:r>
      <w:r w:rsidR="00F64619" w:rsidRPr="00C952F3">
        <w:rPr>
          <w:rFonts w:ascii="Arial" w:hAnsi="Arial"/>
        </w:rPr>
        <w:t>IFB</w:t>
      </w:r>
      <w:r w:rsidRPr="00C952F3">
        <w:rPr>
          <w:rFonts w:ascii="Arial" w:hAnsi="Arial"/>
        </w:rPr>
        <w:t xml:space="preserve"> document, </w:t>
      </w:r>
      <w:r w:rsidR="003C1535" w:rsidRPr="00C952F3">
        <w:rPr>
          <w:rFonts w:ascii="Arial" w:hAnsi="Arial"/>
        </w:rPr>
        <w:t>any</w:t>
      </w:r>
      <w:r w:rsidRPr="00C952F3">
        <w:rPr>
          <w:rFonts w:ascii="Arial" w:hAnsi="Arial"/>
        </w:rPr>
        <w:t xml:space="preserve"> attachments, and any addenda released before Contract award. </w:t>
      </w:r>
      <w:r w:rsidR="003C1535" w:rsidRPr="00C952F3">
        <w:rPr>
          <w:rFonts w:ascii="Arial" w:hAnsi="Arial"/>
        </w:rPr>
        <w:t>All attachments and</w:t>
      </w:r>
      <w:r w:rsidRPr="00C952F3">
        <w:rPr>
          <w:rFonts w:ascii="Arial" w:hAnsi="Arial"/>
        </w:rPr>
        <w:t xml:space="preserve"> addenda released for this </w:t>
      </w:r>
      <w:r w:rsidR="00F64619" w:rsidRPr="00C952F3">
        <w:rPr>
          <w:rFonts w:ascii="Arial" w:hAnsi="Arial"/>
        </w:rPr>
        <w:t>IFB</w:t>
      </w:r>
      <w:r w:rsidRPr="00C952F3">
        <w:rPr>
          <w:rFonts w:ascii="Arial" w:hAnsi="Arial"/>
        </w:rPr>
        <w:t xml:space="preserve"> in a</w:t>
      </w:r>
      <w:r w:rsidR="0036103C" w:rsidRPr="00C952F3">
        <w:rPr>
          <w:rFonts w:ascii="Arial" w:hAnsi="Arial"/>
        </w:rPr>
        <w:t>dvance of any Contract award</w:t>
      </w:r>
      <w:r w:rsidRPr="00C952F3">
        <w:rPr>
          <w:rFonts w:ascii="Arial" w:hAnsi="Arial"/>
        </w:rPr>
        <w:t xml:space="preserve"> are incorporated herein by reference</w:t>
      </w:r>
      <w:r w:rsidR="00A94E6F" w:rsidRPr="00C952F3">
        <w:rPr>
          <w:rFonts w:ascii="Arial" w:hAnsi="Arial"/>
        </w:rPr>
        <w:t>.</w:t>
      </w:r>
    </w:p>
    <w:p w14:paraId="64114B5C" w14:textId="77777777" w:rsidR="00323DA2" w:rsidRPr="00C952F3" w:rsidRDefault="00323DA2" w:rsidP="00215815">
      <w:pPr>
        <w:pStyle w:val="Heading2"/>
        <w:numPr>
          <w:ilvl w:val="1"/>
          <w:numId w:val="32"/>
        </w:numPr>
        <w:spacing w:before="200" w:after="120"/>
      </w:pPr>
      <w:bookmarkStart w:id="21" w:name="_Toc370999725"/>
      <w:bookmarkStart w:id="22" w:name="_Toc374120578"/>
      <w:bookmarkStart w:id="23" w:name="_Toc459794468"/>
      <w:bookmarkStart w:id="24" w:name="_Toc531600874"/>
      <w:bookmarkStart w:id="25" w:name="_Toc506815755"/>
      <w:bookmarkStart w:id="26" w:name="_Toc370999724"/>
      <w:bookmarkStart w:id="27" w:name="_Toc374120577"/>
      <w:bookmarkStart w:id="28" w:name="_Toc328747419"/>
      <w:bookmarkStart w:id="29" w:name="_Toc370999732"/>
      <w:bookmarkStart w:id="30" w:name="_Toc374120579"/>
      <w:bookmarkEnd w:id="20"/>
      <w:r w:rsidRPr="00C952F3">
        <w:t>E-PROCUREMENT SOLICITATION</w:t>
      </w:r>
      <w:bookmarkEnd w:id="21"/>
      <w:bookmarkEnd w:id="22"/>
      <w:bookmarkEnd w:id="23"/>
      <w:bookmarkEnd w:id="24"/>
    </w:p>
    <w:p w14:paraId="0684F380" w14:textId="77777777" w:rsidR="0036103C" w:rsidRPr="00C952F3" w:rsidRDefault="0036103C" w:rsidP="00950F88">
      <w:pPr>
        <w:spacing w:after="60" w:line="276" w:lineRule="auto"/>
        <w:jc w:val="both"/>
        <w:rPr>
          <w:rFonts w:ascii="Arial" w:hAnsi="Arial" w:cs="Arial"/>
          <w:color w:val="auto"/>
          <w:sz w:val="20"/>
        </w:rPr>
      </w:pPr>
      <w:r w:rsidRPr="00C952F3">
        <w:rPr>
          <w:rFonts w:ascii="Arial" w:hAnsi="Arial" w:cs="Arial"/>
          <w:i/>
          <w:sz w:val="20"/>
        </w:rPr>
        <w:t>***Buyer to include whichever alternative is appropriate***</w:t>
      </w:r>
    </w:p>
    <w:p w14:paraId="357E1845" w14:textId="1DCD58F8" w:rsidR="00323DA2" w:rsidRPr="00C952F3" w:rsidRDefault="00323DA2" w:rsidP="00950F88">
      <w:pPr>
        <w:spacing w:after="200" w:line="276" w:lineRule="auto"/>
        <w:jc w:val="both"/>
        <w:rPr>
          <w:rFonts w:ascii="Arial" w:hAnsi="Arial" w:cs="Arial"/>
          <w:b/>
          <w:bCs/>
          <w:color w:val="auto"/>
          <w:sz w:val="20"/>
        </w:rPr>
      </w:pPr>
      <w:r w:rsidRPr="00C952F3">
        <w:rPr>
          <w:rFonts w:ascii="Arial" w:hAnsi="Arial" w:cs="Arial"/>
          <w:b/>
          <w:bCs/>
          <w:color w:val="auto"/>
          <w:sz w:val="20"/>
        </w:rPr>
        <w:t>ATTENTION: This is an E-Procurem</w:t>
      </w:r>
      <w:r w:rsidR="00A7445A" w:rsidRPr="00C952F3">
        <w:rPr>
          <w:rFonts w:ascii="Arial" w:hAnsi="Arial" w:cs="Arial"/>
          <w:b/>
          <w:bCs/>
          <w:color w:val="auto"/>
          <w:sz w:val="20"/>
        </w:rPr>
        <w:t>ent solicitation. See paragraph</w:t>
      </w:r>
      <w:r w:rsidRPr="00C952F3">
        <w:rPr>
          <w:rFonts w:ascii="Arial" w:hAnsi="Arial" w:cs="Arial"/>
          <w:b/>
          <w:bCs/>
          <w:color w:val="auto"/>
          <w:sz w:val="20"/>
        </w:rPr>
        <w:t xml:space="preserve"> #1</w:t>
      </w:r>
      <w:r w:rsidR="009C6A75" w:rsidRPr="00C952F3">
        <w:rPr>
          <w:rFonts w:ascii="Arial" w:hAnsi="Arial" w:cs="Arial"/>
          <w:b/>
          <w:bCs/>
          <w:color w:val="auto"/>
          <w:sz w:val="20"/>
        </w:rPr>
        <w:t>6</w:t>
      </w:r>
      <w:r w:rsidRPr="00C952F3">
        <w:rPr>
          <w:rFonts w:ascii="Arial" w:hAnsi="Arial" w:cs="Arial"/>
          <w:b/>
          <w:bCs/>
          <w:color w:val="auto"/>
          <w:sz w:val="20"/>
        </w:rPr>
        <w:t xml:space="preserve"> of </w:t>
      </w:r>
      <w:r w:rsidR="007E70B0" w:rsidRPr="00C952F3">
        <w:rPr>
          <w:rFonts w:ascii="Arial" w:hAnsi="Arial" w:cs="Arial"/>
          <w:b/>
          <w:bCs/>
          <w:color w:val="auto"/>
          <w:sz w:val="20"/>
        </w:rPr>
        <w:t xml:space="preserve">Attachment </w:t>
      </w:r>
      <w:r w:rsidR="0053670A" w:rsidRPr="00C952F3">
        <w:rPr>
          <w:rFonts w:ascii="Arial" w:hAnsi="Arial" w:cs="Arial"/>
          <w:b/>
          <w:bCs/>
          <w:color w:val="auto"/>
          <w:sz w:val="20"/>
        </w:rPr>
        <w:t>C</w:t>
      </w:r>
      <w:r w:rsidR="007E70B0" w:rsidRPr="00C952F3">
        <w:rPr>
          <w:rFonts w:ascii="Arial" w:hAnsi="Arial" w:cs="Arial"/>
          <w:b/>
          <w:bCs/>
          <w:color w:val="auto"/>
          <w:sz w:val="20"/>
        </w:rPr>
        <w:t>:</w:t>
      </w:r>
      <w:r w:rsidRPr="00C952F3">
        <w:rPr>
          <w:rFonts w:ascii="Arial" w:hAnsi="Arial" w:cs="Arial"/>
          <w:b/>
          <w:bCs/>
          <w:color w:val="auto"/>
          <w:sz w:val="20"/>
        </w:rPr>
        <w:t xml:space="preserve"> </w:t>
      </w:r>
      <w:r w:rsidR="007E70B0" w:rsidRPr="00C952F3">
        <w:rPr>
          <w:rFonts w:ascii="Arial" w:hAnsi="Arial" w:cs="Arial"/>
          <w:b/>
          <w:bCs/>
          <w:color w:val="auto"/>
          <w:sz w:val="20"/>
        </w:rPr>
        <w:t xml:space="preserve">North Carolina </w:t>
      </w:r>
      <w:r w:rsidRPr="00C952F3">
        <w:rPr>
          <w:rFonts w:ascii="Arial" w:hAnsi="Arial" w:cs="Arial"/>
          <w:b/>
          <w:bCs/>
          <w:color w:val="auto"/>
          <w:sz w:val="20"/>
        </w:rPr>
        <w:t>General</w:t>
      </w:r>
      <w:r w:rsidR="007E70B0" w:rsidRPr="00C952F3">
        <w:rPr>
          <w:rFonts w:ascii="Arial" w:hAnsi="Arial" w:cs="Arial"/>
          <w:b/>
          <w:bCs/>
          <w:color w:val="auto"/>
          <w:sz w:val="20"/>
        </w:rPr>
        <w:t xml:space="preserve"> Contract</w:t>
      </w:r>
      <w:r w:rsidRPr="00C952F3">
        <w:rPr>
          <w:rFonts w:ascii="Arial" w:hAnsi="Arial" w:cs="Arial"/>
          <w:b/>
          <w:bCs/>
          <w:color w:val="auto"/>
          <w:sz w:val="20"/>
        </w:rPr>
        <w:t xml:space="preserve"> Terms and Conditions.</w:t>
      </w:r>
    </w:p>
    <w:p w14:paraId="5F530D8B" w14:textId="77777777" w:rsidR="0097327F" w:rsidRPr="00C952F3" w:rsidRDefault="00323DA2" w:rsidP="00957FE6">
      <w:pPr>
        <w:spacing w:after="200" w:line="276" w:lineRule="auto"/>
        <w:jc w:val="both"/>
        <w:rPr>
          <w:rFonts w:ascii="Arial" w:hAnsi="Arial"/>
          <w:color w:val="666666"/>
          <w:sz w:val="20"/>
          <w:u w:val="single"/>
        </w:rPr>
      </w:pPr>
      <w:r w:rsidRPr="00C952F3">
        <w:rPr>
          <w:rFonts w:ascii="Arial" w:hAnsi="Arial" w:cs="Arial"/>
          <w:bCs/>
          <w:color w:val="auto"/>
          <w:sz w:val="20"/>
        </w:rPr>
        <w:t xml:space="preserve">The Terms and Conditions made part of this solicitation contain language necessary for North Carolina’s Statewide E-Procurement Services. It is the Vendor’s responsibility to read these terms and conditions carefully and </w:t>
      </w:r>
      <w:r w:rsidR="007E70B0" w:rsidRPr="00C952F3">
        <w:rPr>
          <w:rFonts w:ascii="Arial" w:hAnsi="Arial" w:cs="Arial"/>
          <w:bCs/>
          <w:color w:val="auto"/>
          <w:sz w:val="20"/>
        </w:rPr>
        <w:t xml:space="preserve">to </w:t>
      </w:r>
      <w:r w:rsidRPr="00C952F3">
        <w:rPr>
          <w:rFonts w:ascii="Arial" w:hAnsi="Arial" w:cs="Arial"/>
          <w:bCs/>
          <w:color w:val="auto"/>
          <w:sz w:val="20"/>
        </w:rPr>
        <w:t xml:space="preserve">consider them in preparing the offer. By execution of its </w:t>
      </w:r>
      <w:r w:rsidR="00387C46" w:rsidRPr="00C952F3">
        <w:rPr>
          <w:rFonts w:ascii="Arial" w:hAnsi="Arial" w:cs="Arial"/>
          <w:bCs/>
          <w:color w:val="auto"/>
          <w:sz w:val="20"/>
        </w:rPr>
        <w:t>bid</w:t>
      </w:r>
      <w:r w:rsidRPr="00C952F3">
        <w:rPr>
          <w:rFonts w:ascii="Arial" w:hAnsi="Arial" w:cs="Arial"/>
          <w:bCs/>
          <w:color w:val="auto"/>
          <w:sz w:val="20"/>
        </w:rPr>
        <w:t>, Vendor</w:t>
      </w:r>
      <w:r w:rsidR="00387C46" w:rsidRPr="00C952F3">
        <w:rPr>
          <w:rFonts w:ascii="Arial" w:hAnsi="Arial" w:cs="Arial"/>
          <w:bCs/>
          <w:color w:val="auto"/>
          <w:sz w:val="20"/>
        </w:rPr>
        <w:t xml:space="preserve"> agrees to and</w:t>
      </w:r>
      <w:r w:rsidRPr="00C952F3">
        <w:rPr>
          <w:rFonts w:ascii="Arial" w:hAnsi="Arial" w:cs="Arial"/>
          <w:bCs/>
          <w:color w:val="auto"/>
          <w:sz w:val="20"/>
        </w:rPr>
        <w:t xml:space="preserve"> acknowledges acceptance of all terms and conditions, including those related to E-Procurement</w:t>
      </w:r>
      <w:r w:rsidR="007E70B0" w:rsidRPr="00C952F3">
        <w:rPr>
          <w:rFonts w:ascii="Arial" w:hAnsi="Arial" w:cs="Arial"/>
          <w:bCs/>
          <w:color w:val="auto"/>
          <w:sz w:val="20"/>
        </w:rPr>
        <w:t xml:space="preserve"> usage</w:t>
      </w:r>
      <w:r w:rsidRPr="00C952F3">
        <w:rPr>
          <w:rFonts w:ascii="Arial" w:hAnsi="Arial" w:cs="Arial"/>
          <w:bCs/>
          <w:color w:val="auto"/>
          <w:sz w:val="20"/>
        </w:rPr>
        <w:t xml:space="preserve">. General information on the E-Procurement Services can be found at: </w:t>
      </w:r>
      <w:hyperlink r:id="rId19" w:history="1">
        <w:r w:rsidRPr="00C952F3">
          <w:rPr>
            <w:rStyle w:val="Hyperlink"/>
            <w:rFonts w:ascii="Arial" w:hAnsi="Arial"/>
            <w:color w:val="3333FF"/>
            <w:sz w:val="20"/>
          </w:rPr>
          <w:t>http://eprocurement.nc.gov/</w:t>
        </w:r>
      </w:hyperlink>
      <w:r w:rsidRPr="00C952F3">
        <w:rPr>
          <w:rFonts w:ascii="Arial" w:hAnsi="Arial" w:cs="Arial"/>
          <w:color w:val="000080"/>
          <w:sz w:val="20"/>
        </w:rPr>
        <w:t>.</w:t>
      </w:r>
      <w:r w:rsidR="0097327F" w:rsidRPr="00C952F3">
        <w:rPr>
          <w:rFonts w:ascii="Arial" w:hAnsi="Arial" w:cs="Arial"/>
          <w:color w:val="000080"/>
          <w:sz w:val="20"/>
        </w:rPr>
        <w:t xml:space="preserve">  </w:t>
      </w:r>
      <w:r w:rsidR="0097327F" w:rsidRPr="00C952F3">
        <w:rPr>
          <w:rFonts w:ascii="Arial" w:hAnsi="Arial" w:cs="Arial"/>
          <w:b/>
          <w:i/>
          <w:sz w:val="20"/>
        </w:rPr>
        <w:t xml:space="preserve">[Note:  </w:t>
      </w:r>
      <w:r w:rsidR="0097327F" w:rsidRPr="00C952F3">
        <w:rPr>
          <w:rFonts w:ascii="Arial" w:hAnsi="Arial" w:cs="Arial"/>
          <w:b/>
          <w:i/>
          <w:sz w:val="20"/>
          <w:u w:val="single"/>
        </w:rPr>
        <w:t>All</w:t>
      </w:r>
      <w:r w:rsidR="004357D6" w:rsidRPr="00C952F3">
        <w:rPr>
          <w:rFonts w:ascii="Arial" w:hAnsi="Arial" w:cs="Arial"/>
          <w:b/>
          <w:i/>
          <w:sz w:val="20"/>
        </w:rPr>
        <w:t xml:space="preserve"> IFB open market</w:t>
      </w:r>
      <w:r w:rsidR="00963EF4" w:rsidRPr="00C952F3">
        <w:rPr>
          <w:rFonts w:ascii="Arial" w:hAnsi="Arial" w:cs="Arial"/>
          <w:b/>
          <w:i/>
          <w:sz w:val="20"/>
        </w:rPr>
        <w:t xml:space="preserve"> </w:t>
      </w:r>
      <w:r w:rsidR="00963EF4" w:rsidRPr="00C952F3">
        <w:rPr>
          <w:rFonts w:ascii="Arial" w:hAnsi="Arial" w:cs="Arial"/>
          <w:b/>
          <w:i/>
          <w:sz w:val="20"/>
          <w:u w:val="single"/>
        </w:rPr>
        <w:t>goods</w:t>
      </w:r>
      <w:r w:rsidR="004357D6" w:rsidRPr="00C952F3">
        <w:rPr>
          <w:rFonts w:ascii="Arial" w:hAnsi="Arial" w:cs="Arial"/>
          <w:b/>
          <w:i/>
          <w:sz w:val="20"/>
        </w:rPr>
        <w:t xml:space="preserve"> purchases are E-P</w:t>
      </w:r>
      <w:r w:rsidR="0097327F" w:rsidRPr="00C952F3">
        <w:rPr>
          <w:rFonts w:ascii="Arial" w:hAnsi="Arial" w:cs="Arial"/>
          <w:b/>
          <w:i/>
          <w:sz w:val="20"/>
        </w:rPr>
        <w:t xml:space="preserve">rocurement solicitations, unless </w:t>
      </w:r>
      <w:r w:rsidR="00957FE6" w:rsidRPr="00C952F3">
        <w:rPr>
          <w:rFonts w:ascii="Arial" w:hAnsi="Arial" w:cs="Arial"/>
          <w:b/>
          <w:i/>
          <w:sz w:val="20"/>
        </w:rPr>
        <w:t xml:space="preserve">specifically exempted by the SPO.  Be sure to </w:t>
      </w:r>
      <w:r w:rsidR="0097327F" w:rsidRPr="00C952F3">
        <w:rPr>
          <w:rFonts w:ascii="Arial" w:hAnsi="Arial" w:cs="Arial"/>
          <w:b/>
          <w:i/>
          <w:sz w:val="20"/>
        </w:rPr>
        <w:t xml:space="preserve">delete this </w:t>
      </w:r>
      <w:r w:rsidR="00957FE6" w:rsidRPr="00C952F3">
        <w:rPr>
          <w:rFonts w:ascii="Arial" w:hAnsi="Arial" w:cs="Arial"/>
          <w:b/>
          <w:i/>
          <w:sz w:val="20"/>
        </w:rPr>
        <w:t>Note</w:t>
      </w:r>
      <w:r w:rsidR="0097327F" w:rsidRPr="00C952F3">
        <w:rPr>
          <w:rFonts w:ascii="Arial" w:hAnsi="Arial" w:cs="Arial"/>
          <w:b/>
          <w:i/>
          <w:sz w:val="20"/>
        </w:rPr>
        <w:t xml:space="preserve"> prior to posting]</w:t>
      </w:r>
    </w:p>
    <w:p w14:paraId="103B7B45" w14:textId="03D0EF40" w:rsidR="0036103C" w:rsidRPr="00C952F3" w:rsidRDefault="000B625B" w:rsidP="00D07241">
      <w:pPr>
        <w:ind w:left="547" w:hanging="547"/>
        <w:jc w:val="both"/>
        <w:rPr>
          <w:rFonts w:ascii="Arial" w:hAnsi="Arial" w:cs="Arial"/>
          <w:color w:val="auto"/>
          <w:sz w:val="20"/>
        </w:rPr>
      </w:pPr>
      <w:r w:rsidRPr="00C952F3">
        <w:rPr>
          <w:rFonts w:ascii="Arial" w:hAnsi="Arial" w:cs="Arial"/>
          <w:b/>
          <w:i/>
          <w:sz w:val="20"/>
        </w:rPr>
        <w:t>[</w:t>
      </w:r>
      <w:r w:rsidR="0036103C" w:rsidRPr="00C952F3">
        <w:rPr>
          <w:rFonts w:ascii="Arial" w:hAnsi="Arial" w:cs="Arial"/>
          <w:b/>
          <w:i/>
          <w:sz w:val="20"/>
        </w:rPr>
        <w:t>OR</w:t>
      </w:r>
      <w:r w:rsidR="009063E3" w:rsidRPr="00C952F3">
        <w:rPr>
          <w:rFonts w:ascii="Arial" w:hAnsi="Arial" w:cs="Arial"/>
          <w:b/>
          <w:i/>
          <w:sz w:val="20"/>
        </w:rPr>
        <w:t xml:space="preserve"> (rarely used</w:t>
      </w:r>
      <w:r w:rsidR="00950F88" w:rsidRPr="00C952F3">
        <w:rPr>
          <w:rFonts w:ascii="Arial" w:hAnsi="Arial" w:cs="Arial"/>
          <w:b/>
          <w:i/>
          <w:sz w:val="20"/>
        </w:rPr>
        <w:t xml:space="preserve"> for goods</w:t>
      </w:r>
      <w:r w:rsidR="009063E3" w:rsidRPr="00C952F3">
        <w:rPr>
          <w:rFonts w:ascii="Arial" w:hAnsi="Arial" w:cs="Arial"/>
          <w:b/>
          <w:i/>
          <w:sz w:val="20"/>
        </w:rPr>
        <w:t>)</w:t>
      </w:r>
      <w:r w:rsidRPr="00C952F3">
        <w:rPr>
          <w:rFonts w:ascii="Arial" w:hAnsi="Arial" w:cs="Arial"/>
          <w:b/>
          <w:i/>
          <w:sz w:val="20"/>
        </w:rPr>
        <w:t>]</w:t>
      </w:r>
    </w:p>
    <w:p w14:paraId="54F4BD83" w14:textId="2D8A1D07" w:rsidR="0036103C" w:rsidRPr="00C952F3" w:rsidRDefault="0036103C" w:rsidP="009063E3">
      <w:pPr>
        <w:spacing w:after="200" w:line="276" w:lineRule="auto"/>
        <w:jc w:val="both"/>
        <w:rPr>
          <w:rFonts w:ascii="Arial" w:hAnsi="Arial" w:cs="Arial"/>
          <w:color w:val="auto"/>
          <w:sz w:val="20"/>
        </w:rPr>
      </w:pPr>
      <w:r w:rsidRPr="00C952F3">
        <w:rPr>
          <w:rFonts w:ascii="Arial" w:hAnsi="Arial" w:cs="Arial"/>
          <w:b/>
          <w:color w:val="auto"/>
          <w:sz w:val="20"/>
        </w:rPr>
        <w:t>ATTENTION:</w:t>
      </w:r>
      <w:r w:rsidR="004357D6" w:rsidRPr="00C952F3">
        <w:rPr>
          <w:rFonts w:ascii="Arial" w:hAnsi="Arial" w:cs="Arial"/>
          <w:color w:val="auto"/>
          <w:sz w:val="20"/>
        </w:rPr>
        <w:t xml:space="preserve"> This is NOT an E-P</w:t>
      </w:r>
      <w:r w:rsidRPr="00C952F3">
        <w:rPr>
          <w:rFonts w:ascii="Arial" w:hAnsi="Arial" w:cs="Arial"/>
          <w:color w:val="auto"/>
          <w:sz w:val="20"/>
        </w:rPr>
        <w:t>rocurement solicitation.</w:t>
      </w:r>
    </w:p>
    <w:p w14:paraId="0A96D3CB" w14:textId="62A5137C" w:rsidR="0055185F" w:rsidRPr="00C952F3" w:rsidRDefault="0055185F" w:rsidP="00215815">
      <w:pPr>
        <w:pStyle w:val="Heading2"/>
        <w:numPr>
          <w:ilvl w:val="1"/>
          <w:numId w:val="32"/>
        </w:numPr>
        <w:spacing w:before="200" w:after="120"/>
        <w:rPr>
          <w:rFonts w:cs="Arial"/>
        </w:rPr>
      </w:pPr>
      <w:bookmarkStart w:id="31" w:name="_Toc531600875"/>
      <w:bookmarkStart w:id="32" w:name="_Toc459794469"/>
      <w:r w:rsidRPr="00C952F3">
        <w:t xml:space="preserve">NOTICE TO </w:t>
      </w:r>
      <w:r w:rsidR="001D7D70" w:rsidRPr="00C952F3">
        <w:t>VENDOR</w:t>
      </w:r>
      <w:r w:rsidRPr="00C952F3">
        <w:t xml:space="preserve">S REGARDING </w:t>
      </w:r>
      <w:r w:rsidR="00EE2E43" w:rsidRPr="00C952F3">
        <w:t>IFB</w:t>
      </w:r>
      <w:r w:rsidRPr="00C952F3">
        <w:t xml:space="preserve"> TERMS AND CONDITIONS</w:t>
      </w:r>
      <w:bookmarkEnd w:id="25"/>
      <w:bookmarkEnd w:id="31"/>
    </w:p>
    <w:p w14:paraId="5747B703" w14:textId="2FDB1E03" w:rsidR="0055185F" w:rsidRPr="00C952F3" w:rsidRDefault="0055185F" w:rsidP="00997A32">
      <w:pPr>
        <w:pStyle w:val="Text"/>
        <w:spacing w:after="160"/>
        <w:jc w:val="both"/>
        <w:rPr>
          <w:rFonts w:ascii="Arial" w:hAnsi="Arial" w:cs="Arial"/>
        </w:rPr>
      </w:pPr>
      <w:r w:rsidRPr="00C952F3">
        <w:rPr>
          <w:rFonts w:ascii="Arial" w:hAnsi="Arial" w:cs="Arial"/>
        </w:rPr>
        <w:t xml:space="preserve">It shall be the </w:t>
      </w:r>
      <w:r w:rsidR="001D7D70" w:rsidRPr="00C952F3">
        <w:rPr>
          <w:rFonts w:ascii="Arial" w:hAnsi="Arial" w:cs="Arial"/>
        </w:rPr>
        <w:t>Vendor</w:t>
      </w:r>
      <w:r w:rsidRPr="00C952F3">
        <w:rPr>
          <w:rFonts w:ascii="Arial" w:hAnsi="Arial" w:cs="Arial"/>
        </w:rPr>
        <w:t xml:space="preserve">’s responsibility to read the Instructions, the State’s terms and conditions, all relevant exhibits and attachments, and any other components made a part of this </w:t>
      </w:r>
      <w:r w:rsidR="009063E3" w:rsidRPr="00C952F3">
        <w:rPr>
          <w:rFonts w:ascii="Arial" w:hAnsi="Arial" w:cs="Arial"/>
        </w:rPr>
        <w:t>IFB</w:t>
      </w:r>
      <w:r w:rsidRPr="00C952F3">
        <w:rPr>
          <w:rFonts w:ascii="Arial" w:hAnsi="Arial" w:cs="Arial"/>
        </w:rPr>
        <w:t xml:space="preserve">, and comply with all requirements and specifications herein.  </w:t>
      </w:r>
      <w:r w:rsidR="001D7D70" w:rsidRPr="00C952F3">
        <w:rPr>
          <w:rFonts w:ascii="Arial" w:hAnsi="Arial" w:cs="Arial"/>
        </w:rPr>
        <w:t>Vendor</w:t>
      </w:r>
      <w:r w:rsidRPr="00C952F3">
        <w:rPr>
          <w:rFonts w:ascii="Arial" w:hAnsi="Arial" w:cs="Arial"/>
        </w:rPr>
        <w:t xml:space="preserve">s </w:t>
      </w:r>
      <w:r w:rsidR="002F6253" w:rsidRPr="00C952F3">
        <w:rPr>
          <w:rFonts w:ascii="Arial" w:hAnsi="Arial" w:cs="Arial"/>
        </w:rPr>
        <w:t>are also</w:t>
      </w:r>
      <w:r w:rsidRPr="00C952F3">
        <w:rPr>
          <w:rFonts w:ascii="Arial" w:hAnsi="Arial" w:cs="Arial"/>
        </w:rPr>
        <w:t xml:space="preserve"> responsible for obtaining and complying with all Addenda and other changes that may be issued </w:t>
      </w:r>
      <w:r w:rsidR="009063E3" w:rsidRPr="00C952F3">
        <w:rPr>
          <w:rFonts w:ascii="Arial" w:hAnsi="Arial" w:cs="Arial"/>
        </w:rPr>
        <w:t>concerning</w:t>
      </w:r>
      <w:r w:rsidRPr="00C952F3">
        <w:rPr>
          <w:rFonts w:ascii="Arial" w:hAnsi="Arial" w:cs="Arial"/>
        </w:rPr>
        <w:t xml:space="preserve"> this </w:t>
      </w:r>
      <w:r w:rsidR="009063E3" w:rsidRPr="00C952F3">
        <w:rPr>
          <w:rFonts w:ascii="Arial" w:hAnsi="Arial" w:cs="Arial"/>
        </w:rPr>
        <w:t>IFB</w:t>
      </w:r>
      <w:r w:rsidRPr="00C952F3">
        <w:rPr>
          <w:rFonts w:ascii="Arial" w:hAnsi="Arial" w:cs="Arial"/>
        </w:rPr>
        <w:t>.</w:t>
      </w:r>
    </w:p>
    <w:p w14:paraId="7544C4A1" w14:textId="3CB0B870" w:rsidR="0055185F" w:rsidRPr="00C952F3" w:rsidRDefault="0055185F" w:rsidP="00997A32">
      <w:pPr>
        <w:pStyle w:val="Text"/>
        <w:spacing w:after="160"/>
        <w:jc w:val="both"/>
        <w:rPr>
          <w:rFonts w:ascii="Arial" w:hAnsi="Arial" w:cs="Arial"/>
          <w:b/>
        </w:rPr>
      </w:pPr>
      <w:r w:rsidRPr="00C952F3">
        <w:rPr>
          <w:rFonts w:ascii="Arial" w:hAnsi="Arial" w:cs="Arial"/>
        </w:rPr>
        <w:t xml:space="preserve">If </w:t>
      </w:r>
      <w:r w:rsidR="001D7D70" w:rsidRPr="00C952F3">
        <w:rPr>
          <w:rFonts w:ascii="Arial" w:hAnsi="Arial" w:cs="Arial"/>
        </w:rPr>
        <w:t>Vendor</w:t>
      </w:r>
      <w:r w:rsidRPr="00C952F3">
        <w:rPr>
          <w:rFonts w:ascii="Arial" w:hAnsi="Arial" w:cs="Arial"/>
        </w:rPr>
        <w:t xml:space="preserve">s have questions, issues, or exceptions regarding any term, condition, or other component within this </w:t>
      </w:r>
      <w:r w:rsidR="009063E3" w:rsidRPr="00C952F3">
        <w:rPr>
          <w:rFonts w:ascii="Arial" w:hAnsi="Arial" w:cs="Arial"/>
        </w:rPr>
        <w:t>IFB</w:t>
      </w:r>
      <w:r w:rsidR="002F6253" w:rsidRPr="00C952F3">
        <w:rPr>
          <w:rFonts w:ascii="Arial" w:hAnsi="Arial" w:cs="Arial"/>
        </w:rPr>
        <w:t xml:space="preserve"> (including proposed alternate language)</w:t>
      </w:r>
      <w:r w:rsidRPr="00C952F3">
        <w:rPr>
          <w:rFonts w:ascii="Arial" w:hAnsi="Arial" w:cs="Arial"/>
        </w:rPr>
        <w:t xml:space="preserve">, those </w:t>
      </w:r>
      <w:r w:rsidR="00EE0A5F" w:rsidRPr="00C952F3">
        <w:rPr>
          <w:rFonts w:ascii="Arial" w:hAnsi="Arial" w:cs="Arial"/>
          <w:b/>
        </w:rPr>
        <w:t>must</w:t>
      </w:r>
      <w:r w:rsidRPr="00C952F3">
        <w:rPr>
          <w:rFonts w:ascii="Arial" w:hAnsi="Arial" w:cs="Arial"/>
        </w:rPr>
        <w:t xml:space="preserve"> be submitted as questions </w:t>
      </w:r>
      <w:r w:rsidR="00EE0A5F" w:rsidRPr="00C952F3">
        <w:rPr>
          <w:rFonts w:ascii="Arial" w:hAnsi="Arial" w:cs="Arial"/>
        </w:rPr>
        <w:t>in accordance with</w:t>
      </w:r>
      <w:r w:rsidRPr="00C952F3">
        <w:rPr>
          <w:rFonts w:ascii="Arial" w:hAnsi="Arial" w:cs="Arial"/>
        </w:rPr>
        <w:t xml:space="preserve"> the instructions </w:t>
      </w:r>
      <w:r w:rsidR="00EE0A5F" w:rsidRPr="00C952F3">
        <w:rPr>
          <w:rFonts w:ascii="Arial" w:hAnsi="Arial" w:cs="Arial"/>
        </w:rPr>
        <w:t xml:space="preserve">in Section </w:t>
      </w:r>
      <w:r w:rsidR="00625D66" w:rsidRPr="00C952F3">
        <w:rPr>
          <w:rFonts w:ascii="Arial" w:hAnsi="Arial" w:cs="Arial"/>
          <w:bCs w:val="0"/>
          <w:color w:val="auto"/>
        </w:rPr>
        <w:t>2.5</w:t>
      </w:r>
      <w:r w:rsidR="00625D66" w:rsidRPr="00C952F3">
        <w:rPr>
          <w:rFonts w:ascii="Arial" w:hAnsi="Arial" w:cs="Arial"/>
          <w:color w:val="auto"/>
        </w:rPr>
        <w:t xml:space="preserve">. </w:t>
      </w:r>
      <w:r w:rsidR="00EE2E43" w:rsidRPr="00C952F3">
        <w:rPr>
          <w:rFonts w:ascii="Arial" w:hAnsi="Arial" w:cs="Arial"/>
        </w:rPr>
        <w:t>BID</w:t>
      </w:r>
      <w:r w:rsidR="00EE0A5F" w:rsidRPr="00C952F3">
        <w:rPr>
          <w:rFonts w:ascii="Arial" w:hAnsi="Arial" w:cs="Arial"/>
        </w:rPr>
        <w:t xml:space="preserve"> QUESTIONS</w:t>
      </w:r>
      <w:r w:rsidRPr="00C952F3">
        <w:rPr>
          <w:rFonts w:ascii="Arial" w:hAnsi="Arial" w:cs="Arial"/>
        </w:rPr>
        <w:t xml:space="preserve">.  If the State determines that any changes will be made </w:t>
      </w:r>
      <w:r w:rsidR="00CC53F4" w:rsidRPr="00C952F3">
        <w:rPr>
          <w:rFonts w:ascii="Arial" w:hAnsi="Arial" w:cs="Arial"/>
        </w:rPr>
        <w:t>resulting from</w:t>
      </w:r>
      <w:r w:rsidRPr="00C952F3">
        <w:rPr>
          <w:rFonts w:ascii="Arial" w:hAnsi="Arial" w:cs="Arial"/>
        </w:rPr>
        <w:t xml:space="preserve"> the </w:t>
      </w:r>
      <w:r w:rsidR="00CE29EE" w:rsidRPr="00C952F3">
        <w:rPr>
          <w:rFonts w:ascii="Arial" w:hAnsi="Arial" w:cs="Arial"/>
        </w:rPr>
        <w:t>questions asked</w:t>
      </w:r>
      <w:r w:rsidRPr="00C952F3">
        <w:rPr>
          <w:rFonts w:ascii="Arial" w:hAnsi="Arial" w:cs="Arial"/>
        </w:rPr>
        <w:t xml:space="preserve">, then such decisions will be communicated in the form of an </w:t>
      </w:r>
      <w:r w:rsidR="009063E3" w:rsidRPr="00C952F3">
        <w:rPr>
          <w:rFonts w:ascii="Arial" w:hAnsi="Arial" w:cs="Arial"/>
        </w:rPr>
        <w:t>IFB</w:t>
      </w:r>
      <w:r w:rsidRPr="00C952F3">
        <w:rPr>
          <w:rFonts w:ascii="Arial" w:hAnsi="Arial" w:cs="Arial"/>
        </w:rPr>
        <w:t xml:space="preserve"> addendum.  The State may also elect to leave open the possibility for </w:t>
      </w:r>
      <w:r w:rsidR="00CC53F4" w:rsidRPr="00C952F3">
        <w:rPr>
          <w:rFonts w:ascii="Arial" w:hAnsi="Arial" w:cs="Arial"/>
        </w:rPr>
        <w:t>post-contract</w:t>
      </w:r>
      <w:r w:rsidRPr="00C952F3">
        <w:rPr>
          <w:rFonts w:ascii="Arial" w:hAnsi="Arial" w:cs="Arial"/>
        </w:rPr>
        <w:t xml:space="preserve"> negotiation</w:t>
      </w:r>
      <w:r w:rsidR="00D3716C" w:rsidRPr="00C952F3">
        <w:rPr>
          <w:rFonts w:ascii="Arial" w:hAnsi="Arial" w:cs="Arial"/>
        </w:rPr>
        <w:t xml:space="preserve"> and amendment</w:t>
      </w:r>
      <w:r w:rsidRPr="00C952F3">
        <w:rPr>
          <w:rFonts w:ascii="Arial" w:hAnsi="Arial" w:cs="Arial"/>
        </w:rPr>
        <w:t xml:space="preserve"> of specific </w:t>
      </w:r>
      <w:r w:rsidR="00CE29EE" w:rsidRPr="00C952F3">
        <w:rPr>
          <w:rFonts w:ascii="Arial" w:hAnsi="Arial" w:cs="Arial"/>
        </w:rPr>
        <w:t xml:space="preserve">provisions </w:t>
      </w:r>
      <w:r w:rsidRPr="00C952F3">
        <w:rPr>
          <w:rFonts w:ascii="Arial" w:hAnsi="Arial" w:cs="Arial"/>
        </w:rPr>
        <w:t xml:space="preserve">of the Contract that have been addressed during the question and answer period.  Other than through this process, the State </w:t>
      </w:r>
      <w:r w:rsidR="00DC0779" w:rsidRPr="00C952F3">
        <w:rPr>
          <w:rFonts w:ascii="Arial" w:hAnsi="Arial" w:cs="Arial"/>
        </w:rPr>
        <w:t>rejects</w:t>
      </w:r>
      <w:r w:rsidRPr="00C952F3">
        <w:rPr>
          <w:rFonts w:ascii="Arial" w:hAnsi="Arial" w:cs="Arial"/>
        </w:rPr>
        <w:t xml:space="preserve"> and will not be required to evaluate or consider any additional or modified terms and conditions submitted with </w:t>
      </w:r>
      <w:r w:rsidR="001D7D70" w:rsidRPr="00C952F3">
        <w:rPr>
          <w:rFonts w:ascii="Arial" w:hAnsi="Arial" w:cs="Arial"/>
        </w:rPr>
        <w:t>Vendor</w:t>
      </w:r>
      <w:r w:rsidRPr="00C952F3">
        <w:rPr>
          <w:rFonts w:ascii="Arial" w:hAnsi="Arial" w:cs="Arial"/>
        </w:rPr>
        <w:t xml:space="preserve">’s </w:t>
      </w:r>
      <w:r w:rsidR="00EE2E43" w:rsidRPr="00C952F3">
        <w:rPr>
          <w:rFonts w:ascii="Arial" w:hAnsi="Arial" w:cs="Arial"/>
        </w:rPr>
        <w:t>bid</w:t>
      </w:r>
      <w:r w:rsidRPr="00C952F3">
        <w:rPr>
          <w:rFonts w:ascii="Arial" w:hAnsi="Arial" w:cs="Arial"/>
        </w:rPr>
        <w:t xml:space="preserve">.  This applies to any language appearing in or attached to the document as part of the </w:t>
      </w:r>
      <w:r w:rsidR="001D7D70" w:rsidRPr="00C952F3">
        <w:rPr>
          <w:rFonts w:ascii="Arial" w:hAnsi="Arial" w:cs="Arial"/>
        </w:rPr>
        <w:t>Vendor</w:t>
      </w:r>
      <w:r w:rsidRPr="00C952F3">
        <w:rPr>
          <w:rFonts w:ascii="Arial" w:hAnsi="Arial" w:cs="Arial"/>
        </w:rPr>
        <w:t xml:space="preserve">’s </w:t>
      </w:r>
      <w:r w:rsidR="00EE2E43" w:rsidRPr="00C952F3">
        <w:rPr>
          <w:rFonts w:ascii="Arial" w:hAnsi="Arial" w:cs="Arial"/>
        </w:rPr>
        <w:t>bid</w:t>
      </w:r>
      <w:r w:rsidRPr="00C952F3">
        <w:rPr>
          <w:rFonts w:ascii="Arial" w:hAnsi="Arial" w:cs="Arial"/>
        </w:rPr>
        <w:t xml:space="preserve"> that purports to vary </w:t>
      </w:r>
      <w:r w:rsidR="00544E51" w:rsidRPr="00C952F3">
        <w:rPr>
          <w:rFonts w:ascii="Arial" w:hAnsi="Arial" w:cs="Arial"/>
        </w:rPr>
        <w:t>any</w:t>
      </w:r>
      <w:r w:rsidRPr="00C952F3">
        <w:rPr>
          <w:rFonts w:ascii="Arial" w:hAnsi="Arial" w:cs="Arial"/>
        </w:rPr>
        <w:t xml:space="preserve"> terms and conditions</w:t>
      </w:r>
      <w:r w:rsidR="00544E51" w:rsidRPr="00C952F3">
        <w:rPr>
          <w:rFonts w:ascii="Arial" w:hAnsi="Arial" w:cs="Arial"/>
        </w:rPr>
        <w:t xml:space="preserve"> or Vendors’ instructions</w:t>
      </w:r>
      <w:r w:rsidRPr="00C952F3">
        <w:rPr>
          <w:rFonts w:ascii="Arial" w:hAnsi="Arial" w:cs="Arial"/>
        </w:rPr>
        <w:t xml:space="preserve"> herein</w:t>
      </w:r>
      <w:r w:rsidR="003E6E25" w:rsidRPr="00C952F3">
        <w:rPr>
          <w:rFonts w:ascii="Arial" w:hAnsi="Arial" w:cs="Arial"/>
        </w:rPr>
        <w:t xml:space="preserve"> or to render the </w:t>
      </w:r>
      <w:r w:rsidR="00EE2E43" w:rsidRPr="00C952F3">
        <w:rPr>
          <w:rFonts w:ascii="Arial" w:hAnsi="Arial" w:cs="Arial"/>
        </w:rPr>
        <w:t>bid</w:t>
      </w:r>
      <w:r w:rsidR="003E6E25" w:rsidRPr="00C952F3">
        <w:rPr>
          <w:rFonts w:ascii="Arial" w:hAnsi="Arial" w:cs="Arial"/>
        </w:rPr>
        <w:t xml:space="preserve"> non-binding or subject to further negotiation</w:t>
      </w:r>
      <w:r w:rsidRPr="00C952F3">
        <w:rPr>
          <w:rFonts w:ascii="Arial" w:hAnsi="Arial" w:cs="Arial"/>
        </w:rPr>
        <w:t>.</w:t>
      </w:r>
      <w:r w:rsidR="00045D9C" w:rsidRPr="00C952F3">
        <w:rPr>
          <w:rFonts w:ascii="Arial" w:hAnsi="Arial" w:cs="Arial"/>
        </w:rPr>
        <w:t xml:space="preserve"> </w:t>
      </w:r>
      <w:r w:rsidR="00045D9C" w:rsidRPr="00C952F3">
        <w:rPr>
          <w:rFonts w:ascii="Arial" w:hAnsi="Arial" w:cs="Arial"/>
          <w:i/>
        </w:rPr>
        <w:t xml:space="preserve"> Vendor’s </w:t>
      </w:r>
      <w:r w:rsidR="00EE2E43" w:rsidRPr="00C952F3">
        <w:rPr>
          <w:rFonts w:ascii="Arial" w:hAnsi="Arial" w:cs="Arial"/>
          <w:i/>
        </w:rPr>
        <w:t>bid</w:t>
      </w:r>
      <w:r w:rsidR="00045D9C" w:rsidRPr="00C952F3">
        <w:rPr>
          <w:rFonts w:ascii="Arial" w:hAnsi="Arial" w:cs="Arial"/>
          <w:i/>
        </w:rPr>
        <w:t xml:space="preserve"> shall constitute a firm offer.</w:t>
      </w:r>
      <w:r w:rsidR="00045D9C" w:rsidRPr="00C952F3">
        <w:rPr>
          <w:rFonts w:ascii="Arial" w:hAnsi="Arial" w:cs="Arial"/>
        </w:rPr>
        <w:t xml:space="preserve"> </w:t>
      </w:r>
      <w:r w:rsidR="00025472" w:rsidRPr="00C952F3">
        <w:rPr>
          <w:rFonts w:ascii="Arial" w:hAnsi="Arial" w:cs="Arial"/>
        </w:rPr>
        <w:t xml:space="preserve"> </w:t>
      </w:r>
      <w:r w:rsidRPr="00C952F3">
        <w:rPr>
          <w:rFonts w:ascii="Arial" w:hAnsi="Arial" w:cs="Arial"/>
        </w:rPr>
        <w:t xml:space="preserve"> </w:t>
      </w:r>
      <w:r w:rsidR="00025472" w:rsidRPr="00C952F3">
        <w:rPr>
          <w:rFonts w:ascii="Arial" w:hAnsi="Arial" w:cs="Arial"/>
        </w:rPr>
        <w:t xml:space="preserve"> </w:t>
      </w:r>
      <w:r w:rsidRPr="00C952F3">
        <w:rPr>
          <w:rFonts w:ascii="Arial" w:hAnsi="Arial" w:cs="Arial"/>
          <w:b/>
        </w:rPr>
        <w:t xml:space="preserve">By execution and delivery of </w:t>
      </w:r>
      <w:r w:rsidR="001810E7" w:rsidRPr="00C952F3">
        <w:rPr>
          <w:rFonts w:ascii="Arial" w:hAnsi="Arial" w:cs="Arial"/>
          <w:b/>
        </w:rPr>
        <w:t>a bid in r</w:t>
      </w:r>
      <w:r w:rsidR="00672980" w:rsidRPr="00C952F3">
        <w:rPr>
          <w:rFonts w:ascii="Arial" w:hAnsi="Arial" w:cs="Arial"/>
          <w:b/>
        </w:rPr>
        <w:t>esponse</w:t>
      </w:r>
      <w:r w:rsidR="001810E7" w:rsidRPr="00C952F3">
        <w:rPr>
          <w:rFonts w:ascii="Arial" w:hAnsi="Arial" w:cs="Arial"/>
          <w:b/>
        </w:rPr>
        <w:t xml:space="preserve"> to this IFB</w:t>
      </w:r>
      <w:r w:rsidRPr="00C952F3">
        <w:rPr>
          <w:rFonts w:ascii="Arial" w:hAnsi="Arial" w:cs="Arial"/>
          <w:b/>
        </w:rPr>
        <w:t xml:space="preserve">, the </w:t>
      </w:r>
      <w:r w:rsidR="001D7D70" w:rsidRPr="00C952F3">
        <w:rPr>
          <w:rFonts w:ascii="Arial" w:hAnsi="Arial" w:cs="Arial"/>
          <w:b/>
        </w:rPr>
        <w:t>Vendor</w:t>
      </w:r>
      <w:r w:rsidRPr="00C952F3">
        <w:rPr>
          <w:rFonts w:ascii="Arial" w:hAnsi="Arial" w:cs="Arial"/>
          <w:b/>
        </w:rPr>
        <w:t xml:space="preserve"> agrees that any additional or modified terms and conditions, whether submitted purpose</w:t>
      </w:r>
      <w:r w:rsidR="006C5FDD" w:rsidRPr="00C952F3">
        <w:rPr>
          <w:rFonts w:ascii="Arial" w:hAnsi="Arial" w:cs="Arial"/>
          <w:b/>
        </w:rPr>
        <w:t>ful</w:t>
      </w:r>
      <w:r w:rsidRPr="00C952F3">
        <w:rPr>
          <w:rFonts w:ascii="Arial" w:hAnsi="Arial" w:cs="Arial"/>
          <w:b/>
        </w:rPr>
        <w:t>ly or inadvertently, shall have no force or effect, and will be disregarded.</w:t>
      </w:r>
      <w:r w:rsidR="00DC0779" w:rsidRPr="00C952F3">
        <w:rPr>
          <w:rFonts w:ascii="Arial" w:hAnsi="Arial" w:cs="Arial"/>
          <w:b/>
        </w:rPr>
        <w:t xml:space="preserve">  Noncompliance with, or any attempt to alter or delete, this paragraph shall constitute sufficient grounds to reject Vendor’s </w:t>
      </w:r>
      <w:r w:rsidR="00EE2E43" w:rsidRPr="00C952F3">
        <w:rPr>
          <w:rFonts w:ascii="Arial" w:hAnsi="Arial" w:cs="Arial"/>
          <w:b/>
        </w:rPr>
        <w:t>bid</w:t>
      </w:r>
      <w:r w:rsidR="003E6E25" w:rsidRPr="00C952F3">
        <w:rPr>
          <w:rFonts w:ascii="Arial" w:hAnsi="Arial" w:cs="Arial"/>
          <w:b/>
        </w:rPr>
        <w:t xml:space="preserve"> as nonresponsive</w:t>
      </w:r>
      <w:r w:rsidR="00DC0779" w:rsidRPr="00C952F3">
        <w:rPr>
          <w:rFonts w:ascii="Arial" w:hAnsi="Arial" w:cs="Arial"/>
          <w:b/>
        </w:rPr>
        <w:t>.</w:t>
      </w:r>
      <w:r w:rsidR="00025472" w:rsidRPr="00C952F3">
        <w:rPr>
          <w:rFonts w:ascii="Arial" w:hAnsi="Arial" w:cs="Arial"/>
          <w:b/>
        </w:rPr>
        <w:t xml:space="preserve">  </w:t>
      </w:r>
      <w:r w:rsidR="00025472" w:rsidRPr="00C952F3">
        <w:rPr>
          <w:rFonts w:ascii="Arial" w:hAnsi="Arial" w:cs="Arial"/>
          <w:b/>
        </w:rPr>
        <w:lastRenderedPageBreak/>
        <w:t xml:space="preserve">Any </w:t>
      </w:r>
      <w:r w:rsidR="00EE2E43" w:rsidRPr="00C952F3">
        <w:rPr>
          <w:rFonts w:ascii="Arial" w:hAnsi="Arial" w:cs="Arial"/>
          <w:b/>
        </w:rPr>
        <w:t>bid</w:t>
      </w:r>
      <w:r w:rsidR="00025472" w:rsidRPr="00C952F3">
        <w:rPr>
          <w:rFonts w:ascii="Arial" w:hAnsi="Arial" w:cs="Arial"/>
          <w:b/>
        </w:rPr>
        <w:t xml:space="preserve"> that contains language that indicates the </w:t>
      </w:r>
      <w:r w:rsidR="00EE2E43" w:rsidRPr="00C952F3">
        <w:rPr>
          <w:rFonts w:ascii="Arial" w:hAnsi="Arial" w:cs="Arial"/>
          <w:b/>
        </w:rPr>
        <w:t>bid</w:t>
      </w:r>
      <w:r w:rsidR="00025472" w:rsidRPr="00C952F3">
        <w:rPr>
          <w:rFonts w:ascii="Arial" w:hAnsi="Arial" w:cs="Arial"/>
          <w:b/>
        </w:rPr>
        <w:t xml:space="preserve"> is non-binding or subject to further negotiation before a contractual document may be signed shall be rejected.</w:t>
      </w:r>
    </w:p>
    <w:p w14:paraId="6A384CD2" w14:textId="07698474" w:rsidR="0055185F" w:rsidRPr="00C952F3" w:rsidRDefault="0055185F" w:rsidP="00997A32">
      <w:pPr>
        <w:pStyle w:val="Text"/>
        <w:jc w:val="both"/>
        <w:rPr>
          <w:rFonts w:ascii="Arial" w:hAnsi="Arial" w:cs="Arial"/>
        </w:rPr>
      </w:pPr>
      <w:r w:rsidRPr="00C952F3">
        <w:rPr>
          <w:rFonts w:ascii="Arial" w:hAnsi="Arial" w:cs="Arial"/>
        </w:rPr>
        <w:t xml:space="preserve">Contact with anyone working for or with the State regarding this </w:t>
      </w:r>
      <w:r w:rsidR="00EE2E43" w:rsidRPr="00C952F3">
        <w:rPr>
          <w:rFonts w:ascii="Arial" w:hAnsi="Arial" w:cs="Arial"/>
        </w:rPr>
        <w:t>IFB</w:t>
      </w:r>
      <w:r w:rsidRPr="00C952F3">
        <w:rPr>
          <w:rFonts w:ascii="Arial" w:hAnsi="Arial" w:cs="Arial"/>
        </w:rPr>
        <w:t xml:space="preserve"> other than the State Contract </w:t>
      </w:r>
      <w:r w:rsidR="00EE2E43" w:rsidRPr="00C952F3">
        <w:rPr>
          <w:rFonts w:ascii="Arial" w:hAnsi="Arial" w:cs="Arial"/>
        </w:rPr>
        <w:t>Lead</w:t>
      </w:r>
      <w:r w:rsidRPr="00C952F3">
        <w:rPr>
          <w:rFonts w:ascii="Arial" w:hAnsi="Arial" w:cs="Arial"/>
        </w:rPr>
        <w:t xml:space="preserve"> named on the face page of this </w:t>
      </w:r>
      <w:r w:rsidR="001810E7" w:rsidRPr="00C952F3">
        <w:rPr>
          <w:rFonts w:ascii="Arial" w:hAnsi="Arial" w:cs="Arial"/>
        </w:rPr>
        <w:t>IFB</w:t>
      </w:r>
      <w:r w:rsidR="00EE2E43" w:rsidRPr="00C952F3">
        <w:rPr>
          <w:rFonts w:ascii="Arial" w:hAnsi="Arial" w:cs="Arial"/>
        </w:rPr>
        <w:t xml:space="preserve"> or</w:t>
      </w:r>
      <w:r w:rsidRPr="00C952F3">
        <w:rPr>
          <w:rFonts w:ascii="Arial" w:hAnsi="Arial" w:cs="Arial"/>
        </w:rPr>
        <w:t xml:space="preserve"> in the manner specified by this </w:t>
      </w:r>
      <w:r w:rsidR="00EE2E43" w:rsidRPr="00C952F3">
        <w:rPr>
          <w:rFonts w:ascii="Arial" w:hAnsi="Arial" w:cs="Arial"/>
        </w:rPr>
        <w:t>IFB</w:t>
      </w:r>
      <w:r w:rsidRPr="00C952F3">
        <w:rPr>
          <w:rFonts w:ascii="Arial" w:hAnsi="Arial" w:cs="Arial"/>
        </w:rPr>
        <w:t xml:space="preserve"> shall constitute grounds for rejection of said </w:t>
      </w:r>
      <w:r w:rsidR="001D7D70" w:rsidRPr="00C952F3">
        <w:rPr>
          <w:rFonts w:ascii="Arial" w:hAnsi="Arial" w:cs="Arial"/>
        </w:rPr>
        <w:t>Vendor</w:t>
      </w:r>
      <w:r w:rsidRPr="00C952F3">
        <w:rPr>
          <w:rFonts w:ascii="Arial" w:hAnsi="Arial" w:cs="Arial"/>
        </w:rPr>
        <w:t xml:space="preserve">’s offer, at the State’s election. </w:t>
      </w:r>
    </w:p>
    <w:p w14:paraId="04A65287" w14:textId="2B2E97F0" w:rsidR="006D3599" w:rsidRPr="00C952F3" w:rsidRDefault="00EE2E43" w:rsidP="00215815">
      <w:pPr>
        <w:pStyle w:val="Heading2"/>
        <w:numPr>
          <w:ilvl w:val="1"/>
          <w:numId w:val="32"/>
        </w:numPr>
        <w:spacing w:before="200" w:after="120"/>
      </w:pPr>
      <w:bookmarkStart w:id="33" w:name="_Toc506815756"/>
      <w:bookmarkStart w:id="34" w:name="_Toc531600876"/>
      <w:bookmarkEnd w:id="26"/>
      <w:bookmarkEnd w:id="27"/>
      <w:r w:rsidRPr="00C952F3">
        <w:t>IFB</w:t>
      </w:r>
      <w:r w:rsidR="006D3599" w:rsidRPr="00C952F3">
        <w:t xml:space="preserve"> SCHEDULE</w:t>
      </w:r>
      <w:bookmarkEnd w:id="32"/>
      <w:bookmarkEnd w:id="33"/>
      <w:bookmarkEnd w:id="34"/>
    </w:p>
    <w:p w14:paraId="7BB8A5EF" w14:textId="7F957EC2" w:rsidR="006D3599" w:rsidRPr="00C952F3" w:rsidRDefault="006D3599" w:rsidP="001810E7">
      <w:pPr>
        <w:pStyle w:val="Text"/>
        <w:spacing w:after="120"/>
        <w:jc w:val="both"/>
        <w:rPr>
          <w:rFonts w:ascii="Arial" w:hAnsi="Arial"/>
        </w:rPr>
      </w:pPr>
      <w:r w:rsidRPr="00C952F3">
        <w:rPr>
          <w:rFonts w:ascii="Arial" w:hAnsi="Arial"/>
        </w:rPr>
        <w:t xml:space="preserve">The table below shows the </w:t>
      </w:r>
      <w:r w:rsidRPr="00C952F3">
        <w:rPr>
          <w:rFonts w:ascii="Arial" w:hAnsi="Arial"/>
          <w:i/>
        </w:rPr>
        <w:t>intended</w:t>
      </w:r>
      <w:r w:rsidRPr="00C952F3">
        <w:rPr>
          <w:rFonts w:ascii="Arial" w:hAnsi="Arial"/>
        </w:rPr>
        <w:t xml:space="preserve"> schedule for this </w:t>
      </w:r>
      <w:r w:rsidR="00F64619" w:rsidRPr="00C952F3">
        <w:rPr>
          <w:rFonts w:ascii="Arial" w:hAnsi="Arial"/>
        </w:rPr>
        <w:t>IFB</w:t>
      </w:r>
      <w:r w:rsidRPr="00C952F3">
        <w:rPr>
          <w:rFonts w:ascii="Arial" w:hAnsi="Arial"/>
        </w:rPr>
        <w:t xml:space="preserve">. The </w:t>
      </w:r>
      <w:r w:rsidRPr="00C952F3">
        <w:rPr>
          <w:rFonts w:ascii="Arial" w:hAnsi="Arial" w:cs="Arial"/>
        </w:rPr>
        <w:t>State</w:t>
      </w:r>
      <w:r w:rsidRPr="00C952F3">
        <w:rPr>
          <w:rFonts w:ascii="Arial" w:hAnsi="Arial"/>
        </w:rPr>
        <w:t xml:space="preserve"> will make every effort to adhere to this schedule. </w:t>
      </w:r>
    </w:p>
    <w:p w14:paraId="3214432A" w14:textId="4186A583" w:rsidR="00985252" w:rsidRPr="00C952F3" w:rsidRDefault="006D3599" w:rsidP="00A001C5">
      <w:pPr>
        <w:pStyle w:val="Explenation"/>
        <w:jc w:val="left"/>
        <w:rPr>
          <w:rFonts w:ascii="Arial" w:hAnsi="Arial" w:cs="Arial"/>
          <w:sz w:val="20"/>
        </w:rPr>
      </w:pPr>
      <w:r w:rsidRPr="00C952F3">
        <w:rPr>
          <w:rFonts w:ascii="Arial" w:hAnsi="Arial" w:cs="Arial"/>
          <w:sz w:val="20"/>
        </w:rPr>
        <w:t>[Update the table modifying Events and Responsibility as needed and including a Date and Time for each Event]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F34A1" w:rsidRPr="00C952F3" w14:paraId="1014ADA3" w14:textId="77777777" w:rsidTr="001810E7">
        <w:trPr>
          <w:trHeight w:val="332"/>
        </w:trPr>
        <w:tc>
          <w:tcPr>
            <w:tcW w:w="4047" w:type="dxa"/>
            <w:shd w:val="clear" w:color="auto" w:fill="BFBFBF" w:themeFill="background1" w:themeFillShade="BF"/>
            <w:vAlign w:val="center"/>
          </w:tcPr>
          <w:p w14:paraId="4A1C0991" w14:textId="53AF1E03" w:rsidR="006D3599" w:rsidRPr="00C952F3" w:rsidRDefault="006D3599" w:rsidP="001810E7">
            <w:pPr>
              <w:pStyle w:val="Text"/>
              <w:spacing w:after="0"/>
              <w:rPr>
                <w:rFonts w:ascii="Arial" w:hAnsi="Arial"/>
                <w:b/>
                <w:color w:val="auto"/>
              </w:rPr>
            </w:pPr>
            <w:r w:rsidRPr="00C952F3">
              <w:rPr>
                <w:rFonts w:ascii="Arial" w:hAnsi="Arial" w:cs="Arial"/>
                <w:b/>
                <w:color w:val="auto"/>
              </w:rPr>
              <w:t>Event</w:t>
            </w:r>
          </w:p>
        </w:tc>
        <w:tc>
          <w:tcPr>
            <w:tcW w:w="1847" w:type="dxa"/>
            <w:shd w:val="clear" w:color="auto" w:fill="BFBFBF" w:themeFill="background1" w:themeFillShade="BF"/>
            <w:vAlign w:val="center"/>
          </w:tcPr>
          <w:p w14:paraId="30A7CBBB" w14:textId="77777777" w:rsidR="006D3599" w:rsidRPr="00C952F3" w:rsidRDefault="006D3599" w:rsidP="001810E7">
            <w:pPr>
              <w:pStyle w:val="Text"/>
              <w:spacing w:after="0"/>
              <w:rPr>
                <w:rFonts w:ascii="Arial" w:hAnsi="Arial"/>
                <w:b/>
                <w:color w:val="auto"/>
              </w:rPr>
            </w:pPr>
            <w:r w:rsidRPr="00C952F3">
              <w:rPr>
                <w:rFonts w:ascii="Arial" w:hAnsi="Arial"/>
                <w:b/>
                <w:color w:val="auto"/>
              </w:rPr>
              <w:t>Responsibility</w:t>
            </w:r>
          </w:p>
        </w:tc>
        <w:tc>
          <w:tcPr>
            <w:tcW w:w="4120" w:type="dxa"/>
            <w:shd w:val="clear" w:color="auto" w:fill="BFBFBF" w:themeFill="background1" w:themeFillShade="BF"/>
            <w:vAlign w:val="center"/>
          </w:tcPr>
          <w:p w14:paraId="303F866C" w14:textId="77777777" w:rsidR="006D3599" w:rsidRPr="00C952F3" w:rsidRDefault="006D3599" w:rsidP="001810E7">
            <w:pPr>
              <w:pStyle w:val="Text"/>
              <w:spacing w:after="0"/>
              <w:rPr>
                <w:rFonts w:ascii="Arial" w:hAnsi="Arial"/>
                <w:b/>
                <w:color w:val="auto"/>
              </w:rPr>
            </w:pPr>
            <w:r w:rsidRPr="00C952F3">
              <w:rPr>
                <w:rFonts w:ascii="Arial" w:hAnsi="Arial"/>
                <w:b/>
                <w:color w:val="auto"/>
              </w:rPr>
              <w:t>Date and Time</w:t>
            </w:r>
          </w:p>
        </w:tc>
      </w:tr>
      <w:tr w:rsidR="006D3599" w:rsidRPr="00C952F3" w14:paraId="079C69DF" w14:textId="77777777" w:rsidTr="001810E7">
        <w:tc>
          <w:tcPr>
            <w:tcW w:w="4047" w:type="dxa"/>
          </w:tcPr>
          <w:p w14:paraId="0455F5E0" w14:textId="595DF4E3" w:rsidR="006D3599" w:rsidRPr="00C952F3" w:rsidRDefault="006D3599" w:rsidP="001810E7">
            <w:pPr>
              <w:autoSpaceDE w:val="0"/>
              <w:autoSpaceDN w:val="0"/>
              <w:adjustRightInd w:val="0"/>
              <w:spacing w:after="0" w:line="276" w:lineRule="auto"/>
              <w:rPr>
                <w:rFonts w:ascii="Arial" w:hAnsi="Arial" w:cs="Arial"/>
                <w:color w:val="000000"/>
                <w:sz w:val="20"/>
              </w:rPr>
            </w:pPr>
            <w:r w:rsidRPr="00C952F3">
              <w:rPr>
                <w:rFonts w:ascii="Arial" w:hAnsi="Arial" w:cs="Arial"/>
                <w:color w:val="000000"/>
                <w:sz w:val="20"/>
              </w:rPr>
              <w:t xml:space="preserve">Issue </w:t>
            </w:r>
            <w:r w:rsidR="00F64619" w:rsidRPr="00C952F3">
              <w:rPr>
                <w:rFonts w:ascii="Arial" w:hAnsi="Arial" w:cs="Arial"/>
                <w:color w:val="000000"/>
                <w:sz w:val="20"/>
              </w:rPr>
              <w:t>IFB</w:t>
            </w:r>
          </w:p>
        </w:tc>
        <w:tc>
          <w:tcPr>
            <w:tcW w:w="1847" w:type="dxa"/>
          </w:tcPr>
          <w:p w14:paraId="70C63391" w14:textId="77777777"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State</w:t>
            </w:r>
          </w:p>
        </w:tc>
        <w:tc>
          <w:tcPr>
            <w:tcW w:w="4120" w:type="dxa"/>
            <w:shd w:val="clear" w:color="auto" w:fill="auto"/>
          </w:tcPr>
          <w:p w14:paraId="7EB52D6B" w14:textId="77777777" w:rsidR="006D3599" w:rsidRPr="00C952F3" w:rsidRDefault="006D3599" w:rsidP="001810E7">
            <w:pPr>
              <w:autoSpaceDE w:val="0"/>
              <w:autoSpaceDN w:val="0"/>
              <w:adjustRightInd w:val="0"/>
              <w:spacing w:after="0" w:line="264" w:lineRule="auto"/>
              <w:rPr>
                <w:rFonts w:ascii="Arial" w:hAnsi="Arial" w:cs="Arial"/>
                <w:color w:val="000000"/>
                <w:sz w:val="20"/>
              </w:rPr>
            </w:pPr>
          </w:p>
        </w:tc>
      </w:tr>
      <w:tr w:rsidR="006D3599" w:rsidRPr="00C952F3" w14:paraId="0AF9D3CB" w14:textId="77777777" w:rsidTr="001810E7">
        <w:tc>
          <w:tcPr>
            <w:tcW w:w="4047" w:type="dxa"/>
          </w:tcPr>
          <w:p w14:paraId="16963734" w14:textId="6EA58229" w:rsidR="006D3599" w:rsidRPr="00C952F3" w:rsidRDefault="006D3599" w:rsidP="001810E7">
            <w:pPr>
              <w:autoSpaceDE w:val="0"/>
              <w:autoSpaceDN w:val="0"/>
              <w:adjustRightInd w:val="0"/>
              <w:spacing w:after="0" w:line="276" w:lineRule="auto"/>
              <w:rPr>
                <w:rFonts w:ascii="Arial" w:hAnsi="Arial" w:cs="Arial"/>
                <w:color w:val="000000"/>
                <w:sz w:val="20"/>
              </w:rPr>
            </w:pPr>
            <w:r w:rsidRPr="00C952F3">
              <w:rPr>
                <w:rFonts w:ascii="Arial" w:hAnsi="Arial" w:cs="Arial"/>
                <w:color w:val="000000"/>
                <w:sz w:val="20"/>
              </w:rPr>
              <w:t>Hold Pre-</w:t>
            </w:r>
            <w:r w:rsidR="005D7893" w:rsidRPr="00C952F3">
              <w:rPr>
                <w:rFonts w:ascii="Arial" w:hAnsi="Arial" w:cs="Arial"/>
                <w:color w:val="000000"/>
                <w:sz w:val="20"/>
              </w:rPr>
              <w:t>B</w:t>
            </w:r>
            <w:r w:rsidR="0036103C" w:rsidRPr="00C952F3">
              <w:rPr>
                <w:rFonts w:ascii="Arial" w:hAnsi="Arial" w:cs="Arial"/>
                <w:color w:val="000000"/>
                <w:sz w:val="20"/>
              </w:rPr>
              <w:t>id</w:t>
            </w:r>
            <w:r w:rsidRPr="00C952F3">
              <w:rPr>
                <w:rFonts w:ascii="Arial" w:hAnsi="Arial" w:cs="Arial"/>
                <w:color w:val="000000"/>
                <w:sz w:val="20"/>
              </w:rPr>
              <w:t xml:space="preserve"> Meeting</w:t>
            </w:r>
            <w:r w:rsidR="005D7893" w:rsidRPr="00C952F3">
              <w:rPr>
                <w:rFonts w:ascii="Arial" w:hAnsi="Arial" w:cs="Arial"/>
                <w:color w:val="000000"/>
                <w:sz w:val="20"/>
              </w:rPr>
              <w:t xml:space="preserve"> </w:t>
            </w:r>
            <w:r w:rsidR="005D7893" w:rsidRPr="00C952F3">
              <w:rPr>
                <w:rFonts w:ascii="Arial" w:hAnsi="Arial" w:cs="Arial"/>
                <w:b/>
                <w:i/>
                <w:sz w:val="20"/>
              </w:rPr>
              <w:t>OR</w:t>
            </w:r>
            <w:r w:rsidR="005D7893" w:rsidRPr="00C952F3">
              <w:rPr>
                <w:rFonts w:ascii="Arial" w:hAnsi="Arial" w:cs="Arial"/>
                <w:color w:val="000000"/>
                <w:sz w:val="20"/>
              </w:rPr>
              <w:t xml:space="preserve"> </w:t>
            </w:r>
            <w:r w:rsidRPr="00C952F3">
              <w:rPr>
                <w:rFonts w:ascii="Arial" w:hAnsi="Arial" w:cs="Arial"/>
                <w:color w:val="000000"/>
                <w:sz w:val="20"/>
              </w:rPr>
              <w:t>Site Visit</w:t>
            </w:r>
          </w:p>
        </w:tc>
        <w:tc>
          <w:tcPr>
            <w:tcW w:w="1847" w:type="dxa"/>
          </w:tcPr>
          <w:p w14:paraId="1BD0794B" w14:textId="77777777"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State</w:t>
            </w:r>
          </w:p>
        </w:tc>
        <w:tc>
          <w:tcPr>
            <w:tcW w:w="4120" w:type="dxa"/>
            <w:shd w:val="clear" w:color="auto" w:fill="auto"/>
          </w:tcPr>
          <w:p w14:paraId="27C9FCF4" w14:textId="77777777" w:rsidR="006D3599" w:rsidRPr="00C952F3" w:rsidRDefault="006D3599" w:rsidP="001810E7">
            <w:pPr>
              <w:autoSpaceDE w:val="0"/>
              <w:autoSpaceDN w:val="0"/>
              <w:adjustRightInd w:val="0"/>
              <w:spacing w:after="0" w:line="264" w:lineRule="auto"/>
              <w:rPr>
                <w:rFonts w:ascii="Arial" w:hAnsi="Arial" w:cs="Arial"/>
                <w:color w:val="000000"/>
                <w:sz w:val="20"/>
              </w:rPr>
            </w:pPr>
          </w:p>
        </w:tc>
      </w:tr>
      <w:tr w:rsidR="006D3599" w:rsidRPr="00C952F3" w14:paraId="408C8245" w14:textId="77777777" w:rsidTr="001810E7">
        <w:tc>
          <w:tcPr>
            <w:tcW w:w="4047" w:type="dxa"/>
          </w:tcPr>
          <w:p w14:paraId="2D3EBA3C" w14:textId="77777777"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 xml:space="preserve">Submit Written Questions </w:t>
            </w:r>
          </w:p>
        </w:tc>
        <w:tc>
          <w:tcPr>
            <w:tcW w:w="1847" w:type="dxa"/>
          </w:tcPr>
          <w:p w14:paraId="5A7B5F12" w14:textId="7391D8E8" w:rsidR="006D3599" w:rsidRPr="00C952F3" w:rsidRDefault="001D7D70"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Vendor</w:t>
            </w:r>
          </w:p>
        </w:tc>
        <w:tc>
          <w:tcPr>
            <w:tcW w:w="4120" w:type="dxa"/>
            <w:shd w:val="clear" w:color="auto" w:fill="auto"/>
          </w:tcPr>
          <w:p w14:paraId="49FB161F" w14:textId="77777777" w:rsidR="006D3599" w:rsidRPr="00C952F3" w:rsidRDefault="006D3599" w:rsidP="001810E7">
            <w:pPr>
              <w:autoSpaceDE w:val="0"/>
              <w:autoSpaceDN w:val="0"/>
              <w:adjustRightInd w:val="0"/>
              <w:spacing w:after="0" w:line="264" w:lineRule="auto"/>
              <w:rPr>
                <w:rFonts w:ascii="Arial" w:hAnsi="Arial" w:cs="Arial"/>
                <w:color w:val="000000"/>
                <w:sz w:val="20"/>
              </w:rPr>
            </w:pPr>
          </w:p>
        </w:tc>
      </w:tr>
      <w:tr w:rsidR="006D3599" w:rsidRPr="00C952F3" w14:paraId="42F5F363" w14:textId="77777777" w:rsidTr="001810E7">
        <w:tc>
          <w:tcPr>
            <w:tcW w:w="4047" w:type="dxa"/>
          </w:tcPr>
          <w:p w14:paraId="696E7731" w14:textId="11623CAA"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 xml:space="preserve">Provide </w:t>
            </w:r>
            <w:r w:rsidR="00FA190D" w:rsidRPr="00C952F3">
              <w:rPr>
                <w:rFonts w:ascii="Arial" w:hAnsi="Arial" w:cs="Arial"/>
                <w:color w:val="000000"/>
                <w:sz w:val="20"/>
              </w:rPr>
              <w:t>Responses</w:t>
            </w:r>
            <w:r w:rsidRPr="00C952F3">
              <w:rPr>
                <w:rFonts w:ascii="Arial" w:hAnsi="Arial" w:cs="Arial"/>
                <w:color w:val="000000"/>
                <w:sz w:val="20"/>
              </w:rPr>
              <w:t xml:space="preserve"> to Questions </w:t>
            </w:r>
          </w:p>
        </w:tc>
        <w:tc>
          <w:tcPr>
            <w:tcW w:w="1847" w:type="dxa"/>
          </w:tcPr>
          <w:p w14:paraId="4DDF82BE" w14:textId="77777777"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State</w:t>
            </w:r>
          </w:p>
        </w:tc>
        <w:tc>
          <w:tcPr>
            <w:tcW w:w="4120" w:type="dxa"/>
            <w:shd w:val="clear" w:color="auto" w:fill="auto"/>
          </w:tcPr>
          <w:p w14:paraId="12A79B1A" w14:textId="77777777" w:rsidR="006D3599" w:rsidRPr="00C952F3" w:rsidRDefault="006D3599" w:rsidP="001810E7">
            <w:pPr>
              <w:autoSpaceDE w:val="0"/>
              <w:autoSpaceDN w:val="0"/>
              <w:adjustRightInd w:val="0"/>
              <w:spacing w:after="0" w:line="264" w:lineRule="auto"/>
              <w:rPr>
                <w:rFonts w:ascii="Arial" w:hAnsi="Arial" w:cs="Arial"/>
                <w:color w:val="000000"/>
                <w:sz w:val="20"/>
              </w:rPr>
            </w:pPr>
          </w:p>
        </w:tc>
      </w:tr>
      <w:tr w:rsidR="006D3599" w:rsidRPr="00C952F3" w14:paraId="450D1192" w14:textId="77777777" w:rsidTr="001810E7">
        <w:tc>
          <w:tcPr>
            <w:tcW w:w="4047" w:type="dxa"/>
          </w:tcPr>
          <w:p w14:paraId="7086E69E" w14:textId="674C55A3" w:rsidR="006D3599" w:rsidRPr="00C952F3" w:rsidRDefault="006D3599" w:rsidP="001810E7">
            <w:pPr>
              <w:autoSpaceDE w:val="0"/>
              <w:autoSpaceDN w:val="0"/>
              <w:adjustRightInd w:val="0"/>
              <w:spacing w:after="0" w:line="276" w:lineRule="auto"/>
              <w:rPr>
                <w:rFonts w:ascii="Arial" w:hAnsi="Arial" w:cs="Arial"/>
                <w:color w:val="000000"/>
                <w:sz w:val="20"/>
              </w:rPr>
            </w:pPr>
            <w:r w:rsidRPr="00C952F3">
              <w:rPr>
                <w:rFonts w:ascii="Arial" w:hAnsi="Arial" w:cs="Arial"/>
                <w:color w:val="000000"/>
                <w:sz w:val="20"/>
              </w:rPr>
              <w:t xml:space="preserve">Submit </w:t>
            </w:r>
            <w:r w:rsidR="00821B33" w:rsidRPr="00C952F3">
              <w:rPr>
                <w:rFonts w:ascii="Arial" w:hAnsi="Arial" w:cs="Arial"/>
                <w:color w:val="000000"/>
                <w:sz w:val="20"/>
              </w:rPr>
              <w:t>Bids</w:t>
            </w:r>
          </w:p>
        </w:tc>
        <w:tc>
          <w:tcPr>
            <w:tcW w:w="1847" w:type="dxa"/>
          </w:tcPr>
          <w:p w14:paraId="024A2A72" w14:textId="389026B7" w:rsidR="006D3599" w:rsidRPr="00C952F3" w:rsidRDefault="001D7D70"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Vendor</w:t>
            </w:r>
            <w:r w:rsidR="006D3599" w:rsidRPr="00C952F3">
              <w:rPr>
                <w:rFonts w:ascii="Arial" w:hAnsi="Arial" w:cs="Arial"/>
                <w:color w:val="000000"/>
                <w:sz w:val="20"/>
              </w:rPr>
              <w:t xml:space="preserve"> </w:t>
            </w:r>
          </w:p>
        </w:tc>
        <w:tc>
          <w:tcPr>
            <w:tcW w:w="4120" w:type="dxa"/>
            <w:shd w:val="clear" w:color="auto" w:fill="auto"/>
          </w:tcPr>
          <w:p w14:paraId="724B1261" w14:textId="77777777" w:rsidR="006D3599" w:rsidRPr="00C952F3" w:rsidRDefault="006D3599" w:rsidP="001810E7">
            <w:pPr>
              <w:autoSpaceDE w:val="0"/>
              <w:autoSpaceDN w:val="0"/>
              <w:adjustRightInd w:val="0"/>
              <w:spacing w:after="0" w:line="264" w:lineRule="auto"/>
              <w:rPr>
                <w:rFonts w:ascii="Arial" w:hAnsi="Arial" w:cs="Arial"/>
                <w:color w:val="000000"/>
                <w:sz w:val="20"/>
              </w:rPr>
            </w:pPr>
          </w:p>
        </w:tc>
      </w:tr>
      <w:tr w:rsidR="006D3599" w:rsidRPr="00C952F3" w14:paraId="538F1B2E" w14:textId="77777777" w:rsidTr="001810E7">
        <w:tc>
          <w:tcPr>
            <w:tcW w:w="4047" w:type="dxa"/>
          </w:tcPr>
          <w:p w14:paraId="2167E209" w14:textId="7A86891F"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Contract Award</w:t>
            </w:r>
          </w:p>
        </w:tc>
        <w:tc>
          <w:tcPr>
            <w:tcW w:w="1847" w:type="dxa"/>
          </w:tcPr>
          <w:p w14:paraId="29573E80" w14:textId="77777777" w:rsidR="006D3599" w:rsidRPr="00C952F3" w:rsidRDefault="006D3599" w:rsidP="001810E7">
            <w:pPr>
              <w:autoSpaceDE w:val="0"/>
              <w:autoSpaceDN w:val="0"/>
              <w:adjustRightInd w:val="0"/>
              <w:spacing w:after="0" w:line="264" w:lineRule="auto"/>
              <w:rPr>
                <w:rFonts w:ascii="Arial" w:hAnsi="Arial" w:cs="Arial"/>
                <w:color w:val="000000"/>
                <w:sz w:val="20"/>
              </w:rPr>
            </w:pPr>
            <w:r w:rsidRPr="00C952F3">
              <w:rPr>
                <w:rFonts w:ascii="Arial" w:hAnsi="Arial" w:cs="Arial"/>
                <w:color w:val="000000"/>
                <w:sz w:val="20"/>
              </w:rPr>
              <w:t>State</w:t>
            </w:r>
          </w:p>
        </w:tc>
        <w:tc>
          <w:tcPr>
            <w:tcW w:w="4120" w:type="dxa"/>
            <w:shd w:val="clear" w:color="auto" w:fill="auto"/>
          </w:tcPr>
          <w:p w14:paraId="13057611" w14:textId="77777777" w:rsidR="006D3599" w:rsidRPr="00C952F3" w:rsidRDefault="006D3599" w:rsidP="001810E7">
            <w:pPr>
              <w:autoSpaceDE w:val="0"/>
              <w:autoSpaceDN w:val="0"/>
              <w:adjustRightInd w:val="0"/>
              <w:spacing w:after="0" w:line="264" w:lineRule="auto"/>
              <w:rPr>
                <w:rFonts w:ascii="Arial" w:hAnsi="Arial" w:cs="Arial"/>
                <w:color w:val="000000"/>
                <w:sz w:val="20"/>
              </w:rPr>
            </w:pPr>
          </w:p>
        </w:tc>
      </w:tr>
    </w:tbl>
    <w:p w14:paraId="5ADC6FC0" w14:textId="77777777" w:rsidR="00822DAC" w:rsidRPr="00C952F3" w:rsidRDefault="00822DAC" w:rsidP="009677FF">
      <w:pPr>
        <w:spacing w:before="120" w:line="276" w:lineRule="auto"/>
        <w:jc w:val="both"/>
        <w:rPr>
          <w:rFonts w:ascii="Arial" w:hAnsi="Arial" w:cs="Arial"/>
          <w:color w:val="auto"/>
          <w:sz w:val="20"/>
        </w:rPr>
      </w:pPr>
      <w:r w:rsidRPr="00C952F3">
        <w:rPr>
          <w:rFonts w:ascii="Arial" w:hAnsi="Arial" w:cs="Arial"/>
          <w:i/>
          <w:sz w:val="20"/>
        </w:rPr>
        <w:t>***Buyer to Delete</w:t>
      </w:r>
      <w:r w:rsidR="00451A9F" w:rsidRPr="00C952F3">
        <w:rPr>
          <w:rFonts w:ascii="Arial" w:hAnsi="Arial" w:cs="Arial"/>
          <w:i/>
          <w:sz w:val="20"/>
        </w:rPr>
        <w:t xml:space="preserve"> any</w:t>
      </w:r>
      <w:r w:rsidR="00B309E1" w:rsidRPr="00C952F3">
        <w:rPr>
          <w:rFonts w:ascii="Arial" w:hAnsi="Arial" w:cs="Arial"/>
          <w:i/>
          <w:sz w:val="20"/>
        </w:rPr>
        <w:t xml:space="preserve"> line</w:t>
      </w:r>
      <w:r w:rsidR="00451A9F" w:rsidRPr="00C952F3">
        <w:rPr>
          <w:rFonts w:ascii="Arial" w:hAnsi="Arial" w:cs="Arial"/>
          <w:i/>
          <w:sz w:val="20"/>
        </w:rPr>
        <w:t xml:space="preserve"> above</w:t>
      </w:r>
      <w:r w:rsidR="00100100" w:rsidRPr="00C952F3">
        <w:rPr>
          <w:rFonts w:ascii="Arial" w:hAnsi="Arial" w:cs="Arial"/>
          <w:i/>
          <w:sz w:val="20"/>
        </w:rPr>
        <w:t>, or add lines, as</w:t>
      </w:r>
      <w:r w:rsidRPr="00C952F3">
        <w:rPr>
          <w:rFonts w:ascii="Arial" w:hAnsi="Arial" w:cs="Arial"/>
          <w:i/>
          <w:sz w:val="20"/>
        </w:rPr>
        <w:t xml:space="preserve"> appropriate***</w:t>
      </w:r>
    </w:p>
    <w:p w14:paraId="55B7EF71" w14:textId="0E918F4E" w:rsidR="009677FF" w:rsidRPr="00C952F3" w:rsidRDefault="009677FF" w:rsidP="009677FF">
      <w:pPr>
        <w:spacing w:after="0" w:line="276" w:lineRule="auto"/>
        <w:jc w:val="both"/>
        <w:rPr>
          <w:rFonts w:ascii="Arial" w:hAnsi="Arial"/>
          <w:color w:val="auto"/>
          <w:sz w:val="20"/>
        </w:rPr>
      </w:pPr>
      <w:r w:rsidRPr="00C952F3">
        <w:rPr>
          <w:rFonts w:ascii="Arial" w:hAnsi="Arial"/>
          <w:i/>
          <w:sz w:val="20"/>
        </w:rPr>
        <w:t>[If a Site Visit or Pre-Bid Conference will be included as part of the IFB process ONE of the two</w:t>
      </w:r>
      <w:r w:rsidR="001810E7" w:rsidRPr="00C952F3">
        <w:rPr>
          <w:rFonts w:ascii="Arial" w:hAnsi="Arial"/>
          <w:i/>
          <w:sz w:val="20"/>
        </w:rPr>
        <w:t xml:space="preserve"> following</w:t>
      </w:r>
      <w:r w:rsidRPr="00C952F3">
        <w:rPr>
          <w:rFonts w:ascii="Arial" w:hAnsi="Arial"/>
          <w:i/>
          <w:sz w:val="20"/>
        </w:rPr>
        <w:t xml:space="preserve"> paragraphs should be included and modified as appropriate; if a Site Visit or Pre-Bid Conference will not be part of the IFB process  then DELETE this entire section. Use the first paragraph for a mandatory site visit or pre-bid conference and the second for an urged and cautioned site visit or pre-</w:t>
      </w:r>
      <w:r w:rsidR="00C527AC" w:rsidRPr="00C952F3">
        <w:rPr>
          <w:rFonts w:ascii="Arial" w:hAnsi="Arial"/>
          <w:i/>
          <w:sz w:val="20"/>
        </w:rPr>
        <w:t xml:space="preserve">bid </w:t>
      </w:r>
      <w:r w:rsidRPr="00C952F3">
        <w:rPr>
          <w:rFonts w:ascii="Arial" w:hAnsi="Arial"/>
          <w:i/>
          <w:sz w:val="20"/>
        </w:rPr>
        <w:t>conference]</w:t>
      </w:r>
    </w:p>
    <w:p w14:paraId="7A5B728C" w14:textId="5D567512" w:rsidR="00900C99" w:rsidRPr="00C952F3" w:rsidRDefault="00900C99" w:rsidP="00900C99">
      <w:pPr>
        <w:spacing w:before="240" w:after="0" w:line="276" w:lineRule="auto"/>
        <w:jc w:val="both"/>
        <w:rPr>
          <w:rFonts w:ascii="Arial" w:hAnsi="Arial" w:cs="Arial"/>
          <w:b/>
          <w:color w:val="auto"/>
          <w:sz w:val="20"/>
        </w:rPr>
      </w:pPr>
      <w:r w:rsidRPr="00C952F3">
        <w:rPr>
          <w:rFonts w:ascii="Arial" w:hAnsi="Arial"/>
          <w:b/>
          <w:color w:val="auto"/>
        </w:rPr>
        <w:t xml:space="preserve">Mandatory Site Visit </w:t>
      </w:r>
      <w:r w:rsidRPr="00C952F3">
        <w:rPr>
          <w:rFonts w:ascii="Arial" w:hAnsi="Arial"/>
          <w:i/>
        </w:rPr>
        <w:t>[</w:t>
      </w:r>
      <w:r w:rsidRPr="00C952F3">
        <w:rPr>
          <w:rFonts w:ascii="Arial" w:hAnsi="Arial"/>
          <w:b/>
          <w:i/>
        </w:rPr>
        <w:t>OR</w:t>
      </w:r>
      <w:r w:rsidRPr="00C952F3">
        <w:rPr>
          <w:rFonts w:ascii="Arial" w:hAnsi="Arial"/>
          <w:i/>
        </w:rPr>
        <w:t xml:space="preserve"> </w:t>
      </w:r>
      <w:r w:rsidRPr="00C952F3">
        <w:rPr>
          <w:rFonts w:ascii="Arial" w:hAnsi="Arial"/>
          <w:b/>
          <w:color w:val="auto"/>
        </w:rPr>
        <w:t>Pre-Bid Conference</w:t>
      </w:r>
      <w:r w:rsidRPr="00C952F3">
        <w:rPr>
          <w:rFonts w:ascii="Arial" w:hAnsi="Arial" w:cs="Arial"/>
          <w:i/>
          <w:sz w:val="20"/>
        </w:rPr>
        <w:t xml:space="preserve">—Select </w:t>
      </w:r>
      <w:r w:rsidR="00EA2E62" w:rsidRPr="00C952F3">
        <w:rPr>
          <w:rFonts w:ascii="Arial" w:hAnsi="Arial" w:cs="Arial"/>
          <w:i/>
          <w:sz w:val="20"/>
        </w:rPr>
        <w:t>one</w:t>
      </w:r>
      <w:r w:rsidRPr="00C952F3">
        <w:rPr>
          <w:rFonts w:ascii="Arial" w:hAnsi="Arial" w:cs="Arial"/>
          <w:i/>
          <w:sz w:val="20"/>
        </w:rPr>
        <w:t xml:space="preserve"> and edit as needed]</w:t>
      </w:r>
    </w:p>
    <w:p w14:paraId="21466D02" w14:textId="4B772106" w:rsidR="00900C99" w:rsidRPr="00C952F3" w:rsidRDefault="00900C99" w:rsidP="00506E51">
      <w:pPr>
        <w:spacing w:before="120" w:after="0" w:line="276" w:lineRule="auto"/>
        <w:ind w:left="1872" w:firstLine="288"/>
        <w:rPr>
          <w:rFonts w:ascii="Arial" w:hAnsi="Arial" w:cs="Arial"/>
          <w:color w:val="auto"/>
          <w:sz w:val="20"/>
        </w:rPr>
      </w:pPr>
      <w:r w:rsidRPr="00C952F3">
        <w:rPr>
          <w:rFonts w:ascii="Arial" w:hAnsi="Arial" w:cs="Arial"/>
          <w:color w:val="auto"/>
          <w:sz w:val="20"/>
        </w:rPr>
        <w:t>Date:</w:t>
      </w:r>
      <w:r w:rsidR="00822DAC" w:rsidRPr="00C952F3">
        <w:rPr>
          <w:rFonts w:ascii="Arial" w:hAnsi="Arial" w:cs="Arial"/>
          <w:color w:val="auto"/>
          <w:sz w:val="20"/>
        </w:rPr>
        <w:t xml:space="preserve">              </w:t>
      </w:r>
      <w:r w:rsidR="0003668A" w:rsidRPr="00C952F3">
        <w:rPr>
          <w:rFonts w:ascii="Arial" w:hAnsi="Arial" w:cs="Arial"/>
          <w:color w:val="auto"/>
          <w:sz w:val="20"/>
        </w:rPr>
        <w:t xml:space="preserve">   </w:t>
      </w:r>
      <w:r w:rsidRPr="00C952F3">
        <w:rPr>
          <w:rFonts w:ascii="Arial" w:hAnsi="Arial" w:cs="Arial"/>
          <w:color w:val="auto"/>
          <w:sz w:val="20"/>
        </w:rPr>
        <w:tab/>
      </w:r>
      <w:r w:rsidRPr="00C952F3">
        <w:rPr>
          <w:rFonts w:ascii="Arial" w:hAnsi="Arial"/>
          <w:sz w:val="20"/>
        </w:rPr>
        <w:t>[Meeting Date]</w:t>
      </w:r>
    </w:p>
    <w:p w14:paraId="25D09ADA" w14:textId="4E18C77A" w:rsidR="00900C99" w:rsidRPr="00C952F3" w:rsidRDefault="00822DAC" w:rsidP="00506E51">
      <w:pPr>
        <w:spacing w:after="0" w:line="276" w:lineRule="auto"/>
        <w:ind w:left="432"/>
        <w:rPr>
          <w:rFonts w:ascii="Arial" w:hAnsi="Arial" w:cs="Arial"/>
          <w:color w:val="auto"/>
          <w:sz w:val="20"/>
        </w:rPr>
      </w:pPr>
      <w:r w:rsidRPr="00C952F3">
        <w:rPr>
          <w:rFonts w:ascii="Arial" w:hAnsi="Arial" w:cs="Arial"/>
          <w:color w:val="auto"/>
          <w:sz w:val="20"/>
        </w:rPr>
        <w:tab/>
      </w:r>
      <w:r w:rsidRPr="00C952F3">
        <w:rPr>
          <w:rFonts w:ascii="Arial" w:hAnsi="Arial" w:cs="Arial"/>
          <w:color w:val="auto"/>
          <w:sz w:val="20"/>
        </w:rPr>
        <w:tab/>
      </w:r>
      <w:r w:rsidRPr="00C952F3">
        <w:rPr>
          <w:rFonts w:ascii="Arial" w:hAnsi="Arial" w:cs="Arial"/>
          <w:color w:val="auto"/>
          <w:sz w:val="20"/>
        </w:rPr>
        <w:tab/>
      </w:r>
      <w:r w:rsidR="00900C99" w:rsidRPr="00C952F3">
        <w:rPr>
          <w:rFonts w:ascii="Arial" w:hAnsi="Arial" w:cs="Arial"/>
          <w:color w:val="auto"/>
          <w:sz w:val="20"/>
        </w:rPr>
        <w:t>Time:</w:t>
      </w:r>
      <w:r w:rsidR="00900C99" w:rsidRPr="00C952F3">
        <w:rPr>
          <w:rFonts w:ascii="Arial" w:hAnsi="Arial" w:cs="Arial"/>
          <w:color w:val="auto"/>
          <w:sz w:val="20"/>
        </w:rPr>
        <w:tab/>
      </w:r>
      <w:r w:rsidRPr="00C952F3">
        <w:rPr>
          <w:rFonts w:ascii="Arial" w:hAnsi="Arial" w:cs="Arial"/>
          <w:color w:val="auto"/>
          <w:sz w:val="20"/>
        </w:rPr>
        <w:tab/>
      </w:r>
      <w:r w:rsidR="00900C99" w:rsidRPr="00C952F3">
        <w:rPr>
          <w:rFonts w:ascii="Arial" w:hAnsi="Arial"/>
          <w:sz w:val="20"/>
        </w:rPr>
        <w:t>[Time]</w:t>
      </w:r>
      <w:r w:rsidR="00900C99" w:rsidRPr="00C952F3">
        <w:rPr>
          <w:rFonts w:ascii="Arial" w:hAnsi="Arial" w:cs="Arial"/>
          <w:color w:val="auto"/>
          <w:sz w:val="20"/>
        </w:rPr>
        <w:t xml:space="preserve"> p.m. Eastern Time</w:t>
      </w:r>
    </w:p>
    <w:p w14:paraId="4ED16EB7" w14:textId="27A974BB" w:rsidR="00900C99" w:rsidRPr="00C952F3" w:rsidRDefault="002A73BE" w:rsidP="00506E51">
      <w:pPr>
        <w:spacing w:line="276" w:lineRule="auto"/>
        <w:ind w:left="432"/>
        <w:rPr>
          <w:rFonts w:ascii="Arial" w:hAnsi="Arial" w:cs="Arial"/>
          <w:color w:val="auto"/>
          <w:sz w:val="20"/>
        </w:rPr>
      </w:pPr>
      <w:r w:rsidRPr="00C952F3">
        <w:rPr>
          <w:rFonts w:ascii="Arial" w:hAnsi="Arial" w:cs="Arial"/>
          <w:color w:val="auto"/>
          <w:sz w:val="20"/>
        </w:rPr>
        <w:tab/>
      </w:r>
      <w:r w:rsidRPr="00C952F3">
        <w:rPr>
          <w:rFonts w:ascii="Arial" w:hAnsi="Arial" w:cs="Arial"/>
          <w:color w:val="auto"/>
          <w:sz w:val="20"/>
        </w:rPr>
        <w:tab/>
      </w:r>
      <w:r w:rsidRPr="00C952F3">
        <w:rPr>
          <w:rFonts w:ascii="Arial" w:hAnsi="Arial" w:cs="Arial"/>
          <w:color w:val="auto"/>
          <w:sz w:val="20"/>
        </w:rPr>
        <w:tab/>
      </w:r>
      <w:r w:rsidR="00900C99" w:rsidRPr="00C952F3">
        <w:rPr>
          <w:rFonts w:ascii="Arial" w:hAnsi="Arial" w:cs="Arial"/>
          <w:color w:val="auto"/>
          <w:sz w:val="20"/>
        </w:rPr>
        <w:t>Contact #:</w:t>
      </w:r>
      <w:r w:rsidR="00900C99" w:rsidRPr="00C952F3">
        <w:rPr>
          <w:rFonts w:ascii="Arial" w:hAnsi="Arial" w:cs="Arial"/>
          <w:color w:val="auto"/>
          <w:sz w:val="20"/>
        </w:rPr>
        <w:tab/>
      </w:r>
      <w:r w:rsidR="00900C99" w:rsidRPr="00C952F3">
        <w:rPr>
          <w:rFonts w:ascii="Arial" w:hAnsi="Arial" w:cs="Arial"/>
          <w:sz w:val="20"/>
        </w:rPr>
        <w:t>[xxx-xxx-xxxx]</w:t>
      </w:r>
    </w:p>
    <w:p w14:paraId="5391544C" w14:textId="4A367F1E" w:rsidR="00900C99" w:rsidRPr="00C952F3" w:rsidRDefault="00900C99" w:rsidP="00506E51">
      <w:pPr>
        <w:spacing w:after="200" w:line="276" w:lineRule="auto"/>
        <w:ind w:left="360"/>
        <w:jc w:val="both"/>
        <w:rPr>
          <w:rFonts w:ascii="Arial" w:hAnsi="Arial" w:cs="Arial"/>
          <w:color w:val="auto"/>
          <w:sz w:val="20"/>
        </w:rPr>
      </w:pPr>
      <w:r w:rsidRPr="00C952F3">
        <w:rPr>
          <w:rFonts w:ascii="Arial" w:hAnsi="Arial"/>
          <w:b/>
          <w:color w:val="auto"/>
          <w:sz w:val="20"/>
          <w:u w:val="single"/>
        </w:rPr>
        <w:t>Instructions:</w:t>
      </w:r>
      <w:r w:rsidRPr="00C952F3">
        <w:rPr>
          <w:rFonts w:ascii="Arial" w:hAnsi="Arial" w:cs="Arial"/>
          <w:color w:val="auto"/>
          <w:sz w:val="20"/>
        </w:rPr>
        <w:t xml:space="preserve"> </w:t>
      </w:r>
      <w:r w:rsidR="00506E51" w:rsidRPr="00C952F3">
        <w:rPr>
          <w:rFonts w:ascii="Arial" w:hAnsi="Arial" w:cs="Arial"/>
          <w:color w:val="auto"/>
          <w:sz w:val="20"/>
        </w:rPr>
        <w:t xml:space="preserve"> </w:t>
      </w:r>
      <w:r w:rsidRPr="00C952F3">
        <w:rPr>
          <w:rFonts w:ascii="Arial" w:hAnsi="Arial" w:cs="Arial"/>
          <w:color w:val="auto"/>
          <w:sz w:val="20"/>
        </w:rPr>
        <w:t xml:space="preserve">It shall be MANDATORY that each Vendor representative be present for a pre-bid site visit </w:t>
      </w:r>
      <w:r w:rsidRPr="00C952F3">
        <w:rPr>
          <w:rFonts w:ascii="Arial" w:hAnsi="Arial" w:cs="Arial"/>
          <w:sz w:val="20"/>
        </w:rPr>
        <w:t>[or, pre-bid conference]</w:t>
      </w:r>
      <w:r w:rsidRPr="00C952F3">
        <w:rPr>
          <w:rFonts w:ascii="Arial" w:hAnsi="Arial" w:cs="Arial"/>
          <w:color w:val="auto"/>
          <w:sz w:val="20"/>
        </w:rPr>
        <w:t xml:space="preserve"> on </w:t>
      </w:r>
      <w:r w:rsidRPr="00C952F3">
        <w:rPr>
          <w:rFonts w:ascii="Arial" w:hAnsi="Arial"/>
          <w:sz w:val="20"/>
        </w:rPr>
        <w:t>[Insert Month, Date, Year]</w:t>
      </w:r>
      <w:r w:rsidRPr="00C952F3">
        <w:rPr>
          <w:rFonts w:ascii="Arial" w:hAnsi="Arial" w:cs="Arial"/>
          <w:color w:val="auto"/>
          <w:sz w:val="20"/>
        </w:rPr>
        <w:t xml:space="preserve">.  Attendees shall meet promptly at </w:t>
      </w:r>
      <w:r w:rsidRPr="00C952F3">
        <w:rPr>
          <w:rFonts w:ascii="Arial" w:hAnsi="Arial"/>
          <w:sz w:val="20"/>
        </w:rPr>
        <w:t xml:space="preserve">[Insert Time] </w:t>
      </w:r>
      <w:r w:rsidRPr="00C952F3">
        <w:rPr>
          <w:rFonts w:ascii="Arial" w:hAnsi="Arial" w:cs="Arial"/>
          <w:color w:val="auto"/>
          <w:sz w:val="20"/>
        </w:rPr>
        <w:t xml:space="preserve">Eastern Time at </w:t>
      </w:r>
      <w:r w:rsidRPr="00C952F3">
        <w:rPr>
          <w:rFonts w:ascii="Arial" w:hAnsi="Arial"/>
          <w:sz w:val="20"/>
        </w:rPr>
        <w:t>[Indicate Location – Street Address, City, Zip Code, Building Name, Room Number, etc.]</w:t>
      </w:r>
      <w:r w:rsidRPr="00C952F3">
        <w:rPr>
          <w:rFonts w:ascii="Arial" w:hAnsi="Arial" w:cs="Arial"/>
          <w:color w:val="auto"/>
          <w:sz w:val="20"/>
        </w:rPr>
        <w:t xml:space="preserve">.  </w:t>
      </w:r>
      <w:bookmarkStart w:id="35" w:name="_Hlk529177637"/>
      <w:r w:rsidR="00F44688" w:rsidRPr="00C952F3">
        <w:rPr>
          <w:rFonts w:ascii="Arial" w:hAnsi="Arial" w:cs="Arial"/>
          <w:color w:val="auto"/>
          <w:sz w:val="20"/>
        </w:rPr>
        <w:t>All attendees must sign in upon arrival and clearly indicate the prospective Vendor represented on the sign in sheet</w:t>
      </w:r>
      <w:bookmarkEnd w:id="35"/>
      <w:r w:rsidR="00F44688" w:rsidRPr="00C952F3">
        <w:rPr>
          <w:rFonts w:ascii="Arial" w:hAnsi="Arial" w:cs="Arial"/>
          <w:color w:val="auto"/>
          <w:sz w:val="20"/>
        </w:rPr>
        <w:t>.</w:t>
      </w:r>
      <w:r w:rsidR="00F44688" w:rsidRPr="00C952F3">
        <w:rPr>
          <w:color w:val="auto"/>
        </w:rPr>
        <w:t xml:space="preserve"> </w:t>
      </w:r>
      <w:r w:rsidRPr="00C952F3">
        <w:rPr>
          <w:rFonts w:ascii="Arial" w:hAnsi="Arial" w:cs="Arial"/>
          <w:color w:val="auto"/>
          <w:sz w:val="20"/>
        </w:rPr>
        <w:t>LATE ARRIVALS WILL NOT BE ALLOWED TO SIGN IN, NOR SHALL THEIR BID BE CONSIDERED.  Late arrivals may be excluded from the meeting room until all on-time attendees have completed sign-in and the sign-in sheet secured.  Once the sign-in process is complete, all other persons wishing to attend may do so to the extent that space and circumstances allow.  On-time attendance will be strictly enforced.</w:t>
      </w:r>
    </w:p>
    <w:p w14:paraId="095BBE15" w14:textId="77777777" w:rsidR="00900C99" w:rsidRPr="00C952F3" w:rsidRDefault="00900C99" w:rsidP="00506E51">
      <w:pPr>
        <w:spacing w:after="200" w:line="276" w:lineRule="auto"/>
        <w:ind w:left="432"/>
        <w:jc w:val="both"/>
        <w:rPr>
          <w:rFonts w:ascii="Arial" w:hAnsi="Arial" w:cs="Arial"/>
          <w:color w:val="auto"/>
          <w:sz w:val="20"/>
        </w:rPr>
      </w:pPr>
      <w:r w:rsidRPr="00C952F3">
        <w:rPr>
          <w:rFonts w:ascii="Arial" w:hAnsi="Arial" w:cs="Arial"/>
          <w:color w:val="auto"/>
          <w:sz w:val="20"/>
        </w:rPr>
        <w:t xml:space="preserve">The purpose of this visit is for all prospective Vendors to apprise themselves with the conditions and requirements which will affect the performance of the work called for by this Invitation for Bids. Vendors shall stay for the duration of the site visit. No allowances will be made for unreported conditions that a prudent Vendor would recognize as affecting the work called for or implied by this bid. </w:t>
      </w:r>
    </w:p>
    <w:p w14:paraId="1F97D045" w14:textId="77777777" w:rsidR="00900C99" w:rsidRPr="00C952F3" w:rsidRDefault="00900C99" w:rsidP="00506E51">
      <w:pPr>
        <w:spacing w:after="200" w:line="276" w:lineRule="auto"/>
        <w:ind w:left="432"/>
        <w:jc w:val="both"/>
        <w:rPr>
          <w:rFonts w:ascii="Arial" w:hAnsi="Arial" w:cs="Arial"/>
          <w:color w:val="auto"/>
          <w:sz w:val="20"/>
        </w:rPr>
      </w:pPr>
      <w:r w:rsidRPr="00C952F3">
        <w:rPr>
          <w:rFonts w:ascii="Arial" w:hAnsi="Arial" w:cs="Arial"/>
          <w:color w:val="auto"/>
          <w:sz w:val="20"/>
        </w:rPr>
        <w:t xml:space="preserve">Vendors are cautioned that any information released to attendees during the site visit, other than that involving the physical aspects of the facility referenced above, and which conflicts with, supersedes, or adds to requirements in this Invitation for Bid, must be confirmed by written addendum before it can be considered to be a part of this bid. </w:t>
      </w:r>
    </w:p>
    <w:p w14:paraId="1E1DBA17" w14:textId="77777777" w:rsidR="00900C99" w:rsidRPr="00C952F3" w:rsidRDefault="00900C99" w:rsidP="00506E51">
      <w:pPr>
        <w:spacing w:after="0" w:line="276" w:lineRule="auto"/>
        <w:ind w:left="432"/>
        <w:rPr>
          <w:rFonts w:ascii="Arial" w:hAnsi="Arial"/>
          <w:color w:val="auto"/>
          <w:sz w:val="20"/>
        </w:rPr>
      </w:pPr>
      <w:r w:rsidRPr="00C952F3">
        <w:rPr>
          <w:rFonts w:ascii="Arial" w:hAnsi="Arial" w:cs="Arial"/>
          <w:i/>
          <w:sz w:val="20"/>
        </w:rPr>
        <w:t>***Buyer to Delete if not appropriate***</w:t>
      </w:r>
    </w:p>
    <w:p w14:paraId="7578C1B8" w14:textId="77777777" w:rsidR="00900C99" w:rsidRPr="00C952F3" w:rsidRDefault="00900C99" w:rsidP="00506E51">
      <w:pPr>
        <w:spacing w:line="276" w:lineRule="auto"/>
        <w:rPr>
          <w:rFonts w:ascii="Arial" w:hAnsi="Arial"/>
          <w:b/>
          <w:color w:val="auto"/>
          <w:sz w:val="20"/>
        </w:rPr>
      </w:pPr>
      <w:r w:rsidRPr="00C952F3">
        <w:rPr>
          <w:rFonts w:ascii="Arial" w:hAnsi="Arial"/>
          <w:b/>
          <w:i/>
          <w:sz w:val="20"/>
        </w:rPr>
        <w:t>[OR]</w:t>
      </w:r>
    </w:p>
    <w:p w14:paraId="34ACA6FB" w14:textId="77777777" w:rsidR="00900C99" w:rsidRPr="00C952F3" w:rsidRDefault="00900C99" w:rsidP="00900C99">
      <w:pPr>
        <w:spacing w:after="0" w:line="276" w:lineRule="auto"/>
        <w:rPr>
          <w:rFonts w:ascii="Arial" w:hAnsi="Arial" w:cs="Arial"/>
          <w:b/>
          <w:color w:val="auto"/>
          <w:sz w:val="20"/>
        </w:rPr>
      </w:pPr>
      <w:r w:rsidRPr="00C952F3">
        <w:rPr>
          <w:rFonts w:ascii="Arial" w:hAnsi="Arial"/>
          <w:b/>
          <w:color w:val="auto"/>
        </w:rPr>
        <w:t xml:space="preserve">Urged and Cautioned Site Visit </w:t>
      </w:r>
      <w:r w:rsidRPr="00C952F3">
        <w:rPr>
          <w:rFonts w:ascii="Arial" w:hAnsi="Arial"/>
          <w:i/>
        </w:rPr>
        <w:t>[</w:t>
      </w:r>
      <w:r w:rsidRPr="00C952F3">
        <w:rPr>
          <w:rFonts w:ascii="Arial" w:hAnsi="Arial"/>
          <w:b/>
          <w:i/>
        </w:rPr>
        <w:t>OR</w:t>
      </w:r>
      <w:r w:rsidRPr="00C952F3">
        <w:rPr>
          <w:rFonts w:ascii="Arial" w:hAnsi="Arial"/>
          <w:i/>
        </w:rPr>
        <w:t xml:space="preserve"> </w:t>
      </w:r>
      <w:r w:rsidRPr="00C952F3">
        <w:rPr>
          <w:rFonts w:ascii="Arial" w:hAnsi="Arial"/>
          <w:b/>
          <w:color w:val="auto"/>
        </w:rPr>
        <w:t>Pre-Bid Conference</w:t>
      </w:r>
      <w:r w:rsidRPr="00C952F3">
        <w:rPr>
          <w:rFonts w:ascii="Arial" w:hAnsi="Arial" w:cs="Arial"/>
          <w:i/>
          <w:sz w:val="20"/>
        </w:rPr>
        <w:t>—edit as needed]</w:t>
      </w:r>
    </w:p>
    <w:p w14:paraId="5E8EBDD4" w14:textId="2AEFE282" w:rsidR="00900C99" w:rsidRPr="00C952F3" w:rsidRDefault="00900C99" w:rsidP="00506E51">
      <w:pPr>
        <w:spacing w:before="120" w:after="0" w:line="276" w:lineRule="auto"/>
        <w:ind w:left="1872" w:firstLine="288"/>
        <w:rPr>
          <w:rFonts w:ascii="Arial" w:hAnsi="Arial" w:cs="Arial"/>
          <w:color w:val="auto"/>
          <w:sz w:val="20"/>
        </w:rPr>
      </w:pPr>
      <w:r w:rsidRPr="00C952F3">
        <w:rPr>
          <w:rFonts w:ascii="Arial" w:hAnsi="Arial"/>
          <w:color w:val="auto"/>
          <w:sz w:val="20"/>
        </w:rPr>
        <w:t>Date:</w:t>
      </w:r>
      <w:r w:rsidR="00DB122C" w:rsidRPr="00C952F3">
        <w:rPr>
          <w:rFonts w:ascii="Arial" w:hAnsi="Arial" w:cs="Arial"/>
          <w:color w:val="auto"/>
          <w:sz w:val="20"/>
        </w:rPr>
        <w:t xml:space="preserve">                 </w:t>
      </w:r>
      <w:r w:rsidRPr="00C952F3">
        <w:rPr>
          <w:rFonts w:ascii="Arial" w:hAnsi="Arial"/>
          <w:color w:val="auto"/>
          <w:sz w:val="20"/>
        </w:rPr>
        <w:tab/>
      </w:r>
      <w:r w:rsidRPr="00C952F3">
        <w:rPr>
          <w:rFonts w:ascii="Arial" w:hAnsi="Arial"/>
          <w:sz w:val="20"/>
        </w:rPr>
        <w:t>[Meeting Date]</w:t>
      </w:r>
    </w:p>
    <w:p w14:paraId="25155545" w14:textId="3D3B22C9" w:rsidR="00900C99" w:rsidRPr="00C952F3" w:rsidRDefault="00822DAC" w:rsidP="00506E51">
      <w:pPr>
        <w:spacing w:after="0" w:line="276" w:lineRule="auto"/>
        <w:rPr>
          <w:rFonts w:ascii="Arial" w:hAnsi="Arial" w:cs="Arial"/>
          <w:color w:val="auto"/>
          <w:sz w:val="20"/>
        </w:rPr>
      </w:pPr>
      <w:r w:rsidRPr="00C952F3">
        <w:rPr>
          <w:rFonts w:ascii="Arial" w:hAnsi="Arial" w:cs="Arial"/>
          <w:color w:val="auto"/>
          <w:sz w:val="20"/>
        </w:rPr>
        <w:lastRenderedPageBreak/>
        <w:tab/>
      </w:r>
      <w:r w:rsidRPr="00C952F3">
        <w:rPr>
          <w:rFonts w:ascii="Arial" w:hAnsi="Arial" w:cs="Arial"/>
          <w:color w:val="auto"/>
          <w:sz w:val="20"/>
        </w:rPr>
        <w:tab/>
      </w:r>
      <w:r w:rsidRPr="00C952F3">
        <w:rPr>
          <w:rFonts w:ascii="Arial" w:hAnsi="Arial" w:cs="Arial"/>
          <w:color w:val="auto"/>
          <w:sz w:val="20"/>
        </w:rPr>
        <w:tab/>
      </w:r>
      <w:r w:rsidR="00900C99" w:rsidRPr="00C952F3">
        <w:rPr>
          <w:rFonts w:ascii="Arial" w:hAnsi="Arial" w:cs="Arial"/>
          <w:color w:val="auto"/>
          <w:sz w:val="20"/>
        </w:rPr>
        <w:t>Time:</w:t>
      </w:r>
      <w:r w:rsidR="00900C99" w:rsidRPr="00C952F3">
        <w:rPr>
          <w:rFonts w:ascii="Arial" w:hAnsi="Arial" w:cs="Arial"/>
          <w:color w:val="auto"/>
          <w:sz w:val="20"/>
        </w:rPr>
        <w:tab/>
      </w:r>
      <w:r w:rsidR="00900C99" w:rsidRPr="00C952F3">
        <w:rPr>
          <w:rFonts w:ascii="Arial" w:hAnsi="Arial"/>
          <w:sz w:val="20"/>
        </w:rPr>
        <w:t>[Time]</w:t>
      </w:r>
      <w:r w:rsidR="00900C99" w:rsidRPr="00C952F3">
        <w:rPr>
          <w:rFonts w:ascii="Arial" w:hAnsi="Arial" w:cs="Arial"/>
          <w:color w:val="auto"/>
          <w:sz w:val="20"/>
        </w:rPr>
        <w:t xml:space="preserve"> p.m. Eastern Time</w:t>
      </w:r>
    </w:p>
    <w:p w14:paraId="3E74F715" w14:textId="5BA6E470" w:rsidR="00900C99" w:rsidRPr="00C952F3" w:rsidRDefault="004357D6" w:rsidP="00506E51">
      <w:pPr>
        <w:spacing w:line="276" w:lineRule="auto"/>
        <w:rPr>
          <w:rFonts w:ascii="Arial" w:hAnsi="Arial" w:cs="Arial"/>
          <w:color w:val="auto"/>
          <w:sz w:val="20"/>
        </w:rPr>
      </w:pPr>
      <w:r w:rsidRPr="00C952F3">
        <w:rPr>
          <w:rFonts w:ascii="Arial" w:hAnsi="Arial" w:cs="Arial"/>
          <w:color w:val="auto"/>
          <w:sz w:val="20"/>
        </w:rPr>
        <w:tab/>
      </w:r>
      <w:r w:rsidRPr="00C952F3">
        <w:rPr>
          <w:rFonts w:ascii="Arial" w:hAnsi="Arial" w:cs="Arial"/>
          <w:color w:val="auto"/>
          <w:sz w:val="20"/>
        </w:rPr>
        <w:tab/>
      </w:r>
      <w:r w:rsidRPr="00C952F3">
        <w:rPr>
          <w:rFonts w:ascii="Arial" w:hAnsi="Arial" w:cs="Arial"/>
          <w:color w:val="auto"/>
          <w:sz w:val="20"/>
        </w:rPr>
        <w:tab/>
      </w:r>
      <w:r w:rsidR="00900C99" w:rsidRPr="00C952F3">
        <w:rPr>
          <w:rFonts w:ascii="Arial" w:hAnsi="Arial" w:cs="Arial"/>
          <w:color w:val="auto"/>
          <w:sz w:val="20"/>
        </w:rPr>
        <w:t>Contact #:</w:t>
      </w:r>
      <w:r w:rsidR="00900C99" w:rsidRPr="00C952F3">
        <w:rPr>
          <w:rFonts w:ascii="Arial" w:hAnsi="Arial" w:cs="Arial"/>
          <w:color w:val="auto"/>
          <w:sz w:val="20"/>
        </w:rPr>
        <w:tab/>
      </w:r>
      <w:r w:rsidR="00900C99" w:rsidRPr="00C952F3">
        <w:rPr>
          <w:rFonts w:ascii="Arial" w:hAnsi="Arial" w:cs="Arial"/>
          <w:sz w:val="20"/>
        </w:rPr>
        <w:t>[xxx-xxx-xxxx]</w:t>
      </w:r>
    </w:p>
    <w:p w14:paraId="2837B141" w14:textId="2B27F4C2" w:rsidR="00900C99" w:rsidRPr="00C952F3" w:rsidRDefault="00900C99" w:rsidP="00506E51">
      <w:pPr>
        <w:spacing w:after="200" w:line="276" w:lineRule="auto"/>
        <w:ind w:left="450"/>
        <w:jc w:val="both"/>
        <w:rPr>
          <w:rFonts w:ascii="Arial" w:hAnsi="Arial"/>
          <w:color w:val="auto"/>
          <w:sz w:val="20"/>
        </w:rPr>
      </w:pPr>
      <w:r w:rsidRPr="00C952F3">
        <w:rPr>
          <w:rFonts w:ascii="Arial" w:hAnsi="Arial"/>
          <w:b/>
          <w:color w:val="auto"/>
          <w:sz w:val="20"/>
          <w:u w:val="single"/>
        </w:rPr>
        <w:t>Instructions</w:t>
      </w:r>
      <w:r w:rsidRPr="00C952F3">
        <w:rPr>
          <w:rFonts w:ascii="Arial" w:hAnsi="Arial"/>
          <w:b/>
          <w:color w:val="auto"/>
          <w:sz w:val="20"/>
        </w:rPr>
        <w:t>:</w:t>
      </w:r>
      <w:r w:rsidR="00506E51" w:rsidRPr="00C952F3">
        <w:rPr>
          <w:rFonts w:ascii="Arial" w:hAnsi="Arial"/>
          <w:b/>
          <w:color w:val="auto"/>
          <w:sz w:val="20"/>
        </w:rPr>
        <w:t xml:space="preserve">  </w:t>
      </w:r>
      <w:r w:rsidRPr="00C952F3">
        <w:rPr>
          <w:rFonts w:ascii="Arial" w:hAnsi="Arial"/>
          <w:color w:val="auto"/>
          <w:sz w:val="20"/>
        </w:rPr>
        <w:t xml:space="preserve">Vendor representatives are URGED and CAUTIONED to attend this event and apprise themselves of the conditions and requirements that will affect the performance of the work called for by this Invitation for Bid.  A non-mandatory site visit </w:t>
      </w:r>
      <w:r w:rsidRPr="00C952F3">
        <w:rPr>
          <w:rFonts w:ascii="Arial" w:hAnsi="Arial"/>
          <w:i/>
          <w:sz w:val="20"/>
        </w:rPr>
        <w:t>[OR</w:t>
      </w:r>
      <w:r w:rsidRPr="00C952F3">
        <w:rPr>
          <w:rFonts w:ascii="Arial" w:hAnsi="Arial"/>
          <w:color w:val="auto"/>
          <w:sz w:val="20"/>
        </w:rPr>
        <w:t xml:space="preserve"> Pre-Bid Conference</w:t>
      </w:r>
      <w:r w:rsidRPr="00C952F3">
        <w:rPr>
          <w:rFonts w:ascii="Arial" w:hAnsi="Arial"/>
          <w:i/>
          <w:sz w:val="20"/>
        </w:rPr>
        <w:t>]</w:t>
      </w:r>
      <w:r w:rsidRPr="00C952F3">
        <w:rPr>
          <w:rFonts w:ascii="Arial" w:hAnsi="Arial"/>
          <w:color w:val="auto"/>
          <w:sz w:val="20"/>
        </w:rPr>
        <w:t xml:space="preserve"> is scheduled for </w:t>
      </w:r>
      <w:r w:rsidRPr="00C952F3">
        <w:rPr>
          <w:rFonts w:ascii="Arial" w:hAnsi="Arial"/>
          <w:sz w:val="20"/>
        </w:rPr>
        <w:t>[Insert Time]</w:t>
      </w:r>
      <w:r w:rsidRPr="00C952F3">
        <w:rPr>
          <w:rFonts w:ascii="Arial" w:hAnsi="Arial"/>
          <w:color w:val="auto"/>
          <w:sz w:val="20"/>
        </w:rPr>
        <w:t xml:space="preserve"> Eastern Time at </w:t>
      </w:r>
      <w:r w:rsidRPr="00C952F3">
        <w:rPr>
          <w:rFonts w:ascii="Arial" w:hAnsi="Arial"/>
          <w:sz w:val="20"/>
        </w:rPr>
        <w:t>[Indicate Location – Street Address, City, Zip Code, Building Name, Room Number, etc.]</w:t>
      </w:r>
      <w:r w:rsidRPr="00C952F3">
        <w:rPr>
          <w:rFonts w:ascii="Arial" w:hAnsi="Arial"/>
          <w:color w:val="auto"/>
          <w:sz w:val="20"/>
        </w:rPr>
        <w:t xml:space="preserve"> on </w:t>
      </w:r>
      <w:r w:rsidRPr="00C952F3">
        <w:rPr>
          <w:rFonts w:ascii="Arial" w:hAnsi="Arial"/>
          <w:sz w:val="20"/>
        </w:rPr>
        <w:t>[Insert Month, Date, Year]</w:t>
      </w:r>
      <w:r w:rsidRPr="00C952F3">
        <w:rPr>
          <w:rFonts w:ascii="Arial" w:hAnsi="Arial"/>
          <w:color w:val="auto"/>
          <w:sz w:val="20"/>
        </w:rPr>
        <w:t xml:space="preserve">. Submission of a bid shall constitute conclusive evidence of Vendor’s understanding of the purpose and significance of this event, and no allowance will be made for unreported conditions that a prudent Vendor would recognize as affecting the performance of the work called for in this bid.  </w:t>
      </w:r>
      <w:r w:rsidR="002E2100" w:rsidRPr="00C952F3">
        <w:rPr>
          <w:rFonts w:ascii="Arial" w:hAnsi="Arial"/>
          <w:color w:val="auto"/>
          <w:sz w:val="20"/>
        </w:rPr>
        <w:t xml:space="preserve">This conference is the only occasion </w:t>
      </w:r>
      <w:r w:rsidR="006E25C2" w:rsidRPr="00C952F3">
        <w:rPr>
          <w:rFonts w:ascii="Arial" w:hAnsi="Arial"/>
          <w:color w:val="auto"/>
          <w:sz w:val="20"/>
        </w:rPr>
        <w:t>on which this information shall be made available.</w:t>
      </w:r>
    </w:p>
    <w:p w14:paraId="7B97CF2B" w14:textId="59DE655B" w:rsidR="00900C99" w:rsidRPr="00C952F3" w:rsidRDefault="00900C99" w:rsidP="00506E51">
      <w:pPr>
        <w:spacing w:after="200" w:line="276" w:lineRule="auto"/>
        <w:ind w:left="450"/>
        <w:jc w:val="both"/>
        <w:rPr>
          <w:rFonts w:ascii="Arial" w:hAnsi="Arial" w:cs="Arial"/>
          <w:color w:val="auto"/>
          <w:sz w:val="20"/>
        </w:rPr>
      </w:pPr>
      <w:r w:rsidRPr="00C952F3">
        <w:rPr>
          <w:rFonts w:ascii="Arial" w:hAnsi="Arial" w:cs="Arial"/>
          <w:color w:val="auto"/>
          <w:sz w:val="20"/>
        </w:rPr>
        <w:t xml:space="preserve">Vendor is cautioned that any information released to attendees during the site visit, other than that involving the physical aspects of the facility referenced above, and which conflicts with, supersedes, or adds to requirements in this Invitation for Bid, must be confirmed by written addendum before it can be considered </w:t>
      </w:r>
      <w:r w:rsidR="002E2100" w:rsidRPr="00C952F3">
        <w:rPr>
          <w:rFonts w:ascii="Arial" w:hAnsi="Arial" w:cs="Arial"/>
          <w:color w:val="auto"/>
          <w:sz w:val="20"/>
        </w:rPr>
        <w:t>as</w:t>
      </w:r>
      <w:r w:rsidRPr="00C952F3">
        <w:rPr>
          <w:rFonts w:ascii="Arial" w:hAnsi="Arial" w:cs="Arial"/>
          <w:color w:val="auto"/>
          <w:sz w:val="20"/>
        </w:rPr>
        <w:t xml:space="preserve"> a part of this bid. </w:t>
      </w:r>
    </w:p>
    <w:p w14:paraId="09F3AC8B" w14:textId="77777777" w:rsidR="00900C99" w:rsidRPr="00C952F3" w:rsidRDefault="00900C99" w:rsidP="00506E51">
      <w:pPr>
        <w:spacing w:line="276" w:lineRule="auto"/>
        <w:ind w:left="432"/>
        <w:jc w:val="both"/>
        <w:rPr>
          <w:rFonts w:ascii="Arial" w:hAnsi="Arial"/>
          <w:i/>
          <w:sz w:val="20"/>
        </w:rPr>
      </w:pPr>
      <w:r w:rsidRPr="00C952F3">
        <w:rPr>
          <w:rFonts w:ascii="Arial" w:hAnsi="Arial" w:cs="Arial"/>
          <w:i/>
          <w:sz w:val="20"/>
        </w:rPr>
        <w:t>***Buyer must delete both alternatives above if no site visit or pre-bid conference is to be held***</w:t>
      </w:r>
      <w:r w:rsidRPr="00C952F3">
        <w:rPr>
          <w:rFonts w:ascii="Arial" w:hAnsi="Arial"/>
          <w:i/>
          <w:sz w:val="20"/>
        </w:rPr>
        <w:t xml:space="preserve"> </w:t>
      </w:r>
    </w:p>
    <w:p w14:paraId="15ECF132" w14:textId="79D7E01A" w:rsidR="00967C1A" w:rsidRPr="00C952F3" w:rsidRDefault="00BF2552" w:rsidP="00215815">
      <w:pPr>
        <w:pStyle w:val="Heading2"/>
        <w:numPr>
          <w:ilvl w:val="1"/>
          <w:numId w:val="32"/>
        </w:numPr>
        <w:spacing w:before="200" w:after="120"/>
      </w:pPr>
      <w:bookmarkStart w:id="36" w:name="_Toc506815757"/>
      <w:bookmarkStart w:id="37" w:name="_Toc459794470"/>
      <w:bookmarkStart w:id="38" w:name="_Toc531600877"/>
      <w:r w:rsidRPr="00C952F3">
        <w:t>BID</w:t>
      </w:r>
      <w:r w:rsidR="00967C1A" w:rsidRPr="00C952F3">
        <w:t xml:space="preserve"> QUESTIONS</w:t>
      </w:r>
      <w:bookmarkEnd w:id="36"/>
      <w:bookmarkEnd w:id="37"/>
      <w:bookmarkEnd w:id="38"/>
    </w:p>
    <w:p w14:paraId="3DEDD69E" w14:textId="075FBED2" w:rsidR="00967C1A" w:rsidRPr="00C952F3" w:rsidRDefault="00967C1A" w:rsidP="00997A32">
      <w:pPr>
        <w:pStyle w:val="ListParagraph"/>
        <w:ind w:left="0"/>
        <w:contextualSpacing w:val="0"/>
        <w:jc w:val="both"/>
        <w:rPr>
          <w:rFonts w:ascii="Arial" w:hAnsi="Arial"/>
          <w:sz w:val="20"/>
        </w:rPr>
      </w:pPr>
      <w:r w:rsidRPr="00C952F3">
        <w:rPr>
          <w:rFonts w:ascii="Arial" w:hAnsi="Arial"/>
          <w:sz w:val="20"/>
        </w:rPr>
        <w:t xml:space="preserve">Upon review of the </w:t>
      </w:r>
      <w:r w:rsidR="00506E51" w:rsidRPr="00C952F3">
        <w:rPr>
          <w:rFonts w:ascii="Arial" w:hAnsi="Arial"/>
          <w:sz w:val="20"/>
        </w:rPr>
        <w:t>IFB</w:t>
      </w:r>
      <w:r w:rsidRPr="00C952F3">
        <w:rPr>
          <w:rFonts w:ascii="Arial" w:hAnsi="Arial"/>
          <w:sz w:val="20"/>
        </w:rPr>
        <w:t xml:space="preserve"> documents, Vendors may have questions to clarify or interpret the </w:t>
      </w:r>
      <w:r w:rsidR="00506E51" w:rsidRPr="00C952F3">
        <w:rPr>
          <w:rFonts w:ascii="Arial" w:hAnsi="Arial"/>
          <w:sz w:val="20"/>
        </w:rPr>
        <w:t>IFB</w:t>
      </w:r>
      <w:r w:rsidRPr="00C952F3">
        <w:rPr>
          <w:rFonts w:ascii="Arial" w:hAnsi="Arial"/>
          <w:sz w:val="20"/>
        </w:rPr>
        <w:t xml:space="preserve"> in order to submit the best </w:t>
      </w:r>
      <w:r w:rsidR="00506E51" w:rsidRPr="00C952F3">
        <w:rPr>
          <w:rFonts w:ascii="Arial" w:hAnsi="Arial"/>
          <w:sz w:val="20"/>
        </w:rPr>
        <w:t>bid</w:t>
      </w:r>
      <w:r w:rsidRPr="00C952F3">
        <w:rPr>
          <w:rFonts w:ascii="Arial" w:hAnsi="Arial"/>
          <w:sz w:val="20"/>
        </w:rPr>
        <w:t xml:space="preserve"> possible. To accommodate the </w:t>
      </w:r>
      <w:r w:rsidR="00506E51" w:rsidRPr="00C952F3">
        <w:rPr>
          <w:rFonts w:ascii="Arial" w:hAnsi="Arial"/>
          <w:sz w:val="20"/>
        </w:rPr>
        <w:t>Bid</w:t>
      </w:r>
      <w:r w:rsidRPr="00C952F3">
        <w:rPr>
          <w:rFonts w:ascii="Arial" w:hAnsi="Arial"/>
          <w:sz w:val="20"/>
        </w:rPr>
        <w:t xml:space="preserve"> Questions process, Vendors shall submit any such questions by the above due date. </w:t>
      </w:r>
    </w:p>
    <w:p w14:paraId="39C67A10" w14:textId="66195BE6" w:rsidR="006D3599" w:rsidRPr="00C952F3" w:rsidRDefault="00943E93" w:rsidP="00997A32">
      <w:pPr>
        <w:pStyle w:val="ListParagraph"/>
        <w:spacing w:after="120"/>
        <w:ind w:left="0"/>
        <w:contextualSpacing w:val="0"/>
        <w:jc w:val="both"/>
        <w:rPr>
          <w:rFonts w:ascii="Arial" w:hAnsi="Arial"/>
          <w:sz w:val="20"/>
        </w:rPr>
      </w:pPr>
      <w:r w:rsidRPr="00C952F3">
        <w:rPr>
          <w:rFonts w:ascii="Arial" w:hAnsi="Arial"/>
          <w:sz w:val="20"/>
        </w:rPr>
        <w:t xml:space="preserve">Written questions shall be </w:t>
      </w:r>
      <w:r w:rsidR="006D3599" w:rsidRPr="00C952F3">
        <w:rPr>
          <w:rFonts w:ascii="Arial" w:hAnsi="Arial" w:cs="Arial"/>
          <w:sz w:val="20"/>
          <w:szCs w:val="20"/>
        </w:rPr>
        <w:t>e-mailed</w:t>
      </w:r>
      <w:r w:rsidR="006D3599" w:rsidRPr="00C952F3">
        <w:rPr>
          <w:rFonts w:ascii="Arial" w:hAnsi="Arial"/>
          <w:sz w:val="20"/>
        </w:rPr>
        <w:t xml:space="preserve"> to </w:t>
      </w:r>
      <w:r w:rsidR="006D3599" w:rsidRPr="00C952F3">
        <w:rPr>
          <w:rFonts w:ascii="Arial" w:hAnsi="Arial" w:cs="Arial"/>
          <w:i/>
          <w:color w:val="FF0000"/>
          <w:sz w:val="20"/>
          <w:szCs w:val="20"/>
        </w:rPr>
        <w:t>[E</w:t>
      </w:r>
      <w:r w:rsidR="0098471B" w:rsidRPr="00C952F3">
        <w:rPr>
          <w:rFonts w:ascii="Arial" w:hAnsi="Arial" w:cs="Arial"/>
          <w:i/>
          <w:color w:val="FF0000"/>
          <w:sz w:val="20"/>
          <w:szCs w:val="20"/>
        </w:rPr>
        <w:t>-</w:t>
      </w:r>
      <w:r w:rsidR="006D3599" w:rsidRPr="00C952F3">
        <w:rPr>
          <w:rFonts w:ascii="Arial" w:hAnsi="Arial" w:cs="Arial"/>
          <w:i/>
          <w:color w:val="FF0000"/>
          <w:sz w:val="20"/>
          <w:szCs w:val="20"/>
        </w:rPr>
        <w:t>mail Address]</w:t>
      </w:r>
      <w:r w:rsidR="006D3599" w:rsidRPr="00C952F3">
        <w:rPr>
          <w:rFonts w:ascii="Arial" w:hAnsi="Arial"/>
          <w:color w:val="FF0000"/>
          <w:sz w:val="20"/>
        </w:rPr>
        <w:t xml:space="preserve"> </w:t>
      </w:r>
      <w:r w:rsidR="006D3599" w:rsidRPr="00C952F3">
        <w:rPr>
          <w:rFonts w:ascii="Arial" w:hAnsi="Arial"/>
          <w:sz w:val="20"/>
        </w:rPr>
        <w:t xml:space="preserve">by the date and time specified above. </w:t>
      </w:r>
      <w:r w:rsidR="001D7D70" w:rsidRPr="00C952F3">
        <w:rPr>
          <w:rFonts w:ascii="Arial" w:hAnsi="Arial"/>
          <w:sz w:val="20"/>
        </w:rPr>
        <w:t>Vendor</w:t>
      </w:r>
      <w:r w:rsidR="006D3599" w:rsidRPr="00C952F3">
        <w:rPr>
          <w:rFonts w:ascii="Arial" w:hAnsi="Arial"/>
          <w:sz w:val="20"/>
        </w:rPr>
        <w:t xml:space="preserve">s </w:t>
      </w:r>
      <w:r w:rsidR="001B4079" w:rsidRPr="00C952F3">
        <w:rPr>
          <w:rFonts w:ascii="Arial" w:hAnsi="Arial" w:cs="Arial"/>
          <w:sz w:val="20"/>
        </w:rPr>
        <w:t>will</w:t>
      </w:r>
      <w:r w:rsidR="006D3599" w:rsidRPr="00C952F3">
        <w:rPr>
          <w:rFonts w:ascii="Arial" w:hAnsi="Arial"/>
          <w:sz w:val="20"/>
        </w:rPr>
        <w:t xml:space="preserve"> enter “</w:t>
      </w:r>
      <w:r w:rsidR="00F64619" w:rsidRPr="00C952F3">
        <w:rPr>
          <w:rFonts w:ascii="Arial" w:hAnsi="Arial"/>
          <w:sz w:val="20"/>
        </w:rPr>
        <w:t>IFB</w:t>
      </w:r>
      <w:r w:rsidR="00323DA2" w:rsidRPr="00C952F3">
        <w:rPr>
          <w:rFonts w:ascii="Arial" w:hAnsi="Arial"/>
          <w:sz w:val="20"/>
        </w:rPr>
        <w:t xml:space="preserve"> </w:t>
      </w:r>
      <w:r w:rsidR="00296AC5" w:rsidRPr="00C952F3">
        <w:rPr>
          <w:rFonts w:ascii="Arial" w:hAnsi="Arial"/>
          <w:sz w:val="20"/>
        </w:rPr>
        <w:t>#</w:t>
      </w:r>
      <w:r w:rsidR="0036103C" w:rsidRPr="00C952F3">
        <w:rPr>
          <w:rFonts w:ascii="Arial" w:hAnsi="Arial"/>
          <w:sz w:val="20"/>
        </w:rPr>
        <w:t>____________</w:t>
      </w:r>
      <w:r w:rsidR="00296AC5" w:rsidRPr="00C952F3">
        <w:rPr>
          <w:rFonts w:ascii="Arial" w:hAnsi="Arial"/>
          <w:sz w:val="20"/>
        </w:rPr>
        <w:t xml:space="preserve"> –</w:t>
      </w:r>
      <w:r w:rsidR="006D3599" w:rsidRPr="00C952F3">
        <w:rPr>
          <w:rFonts w:ascii="Arial" w:hAnsi="Arial"/>
          <w:sz w:val="20"/>
        </w:rPr>
        <w:t xml:space="preserve"> Questions” as the subject for the email. Questions submittals </w:t>
      </w:r>
      <w:r w:rsidR="001B4079" w:rsidRPr="00C952F3">
        <w:rPr>
          <w:rFonts w:ascii="Arial" w:hAnsi="Arial" w:cs="Arial"/>
          <w:sz w:val="20"/>
        </w:rPr>
        <w:t>will</w:t>
      </w:r>
      <w:r w:rsidR="006D3599" w:rsidRPr="00C952F3">
        <w:rPr>
          <w:rFonts w:ascii="Arial" w:hAnsi="Arial"/>
          <w:sz w:val="20"/>
        </w:rPr>
        <w:t xml:space="preserve"> include a reference to the applicable </w:t>
      </w:r>
      <w:r w:rsidR="00506E51" w:rsidRPr="00C952F3">
        <w:rPr>
          <w:rFonts w:ascii="Arial" w:hAnsi="Arial"/>
          <w:sz w:val="20"/>
        </w:rPr>
        <w:t>IFB</w:t>
      </w:r>
      <w:r w:rsidR="006D3599" w:rsidRPr="00C952F3">
        <w:rPr>
          <w:rFonts w:ascii="Arial" w:hAnsi="Arial"/>
          <w:sz w:val="20"/>
        </w:rPr>
        <w:t xml:space="preserve"> section and be submitted in a format shown below:</w:t>
      </w:r>
    </w:p>
    <w:tbl>
      <w:tblPr>
        <w:tblW w:w="94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764"/>
      </w:tblGrid>
      <w:tr w:rsidR="004446B2" w:rsidRPr="00C952F3" w14:paraId="42712E40" w14:textId="77777777" w:rsidTr="0098471B">
        <w:trPr>
          <w:trHeight w:val="350"/>
        </w:trPr>
        <w:tc>
          <w:tcPr>
            <w:tcW w:w="4732" w:type="dxa"/>
            <w:shd w:val="clear" w:color="auto" w:fill="BFBFBF" w:themeFill="background1" w:themeFillShade="BF"/>
            <w:vAlign w:val="center"/>
          </w:tcPr>
          <w:p w14:paraId="0E457B8D" w14:textId="77777777" w:rsidR="006D3599" w:rsidRPr="00C952F3" w:rsidRDefault="006D3599" w:rsidP="0098471B">
            <w:pPr>
              <w:pStyle w:val="Text"/>
              <w:spacing w:after="0"/>
              <w:rPr>
                <w:rFonts w:ascii="Arial" w:hAnsi="Arial" w:cs="Arial"/>
                <w:b/>
                <w:color w:val="auto"/>
              </w:rPr>
            </w:pPr>
            <w:r w:rsidRPr="00C952F3">
              <w:rPr>
                <w:rFonts w:ascii="Arial" w:hAnsi="Arial" w:cs="Arial"/>
                <w:b/>
                <w:color w:val="auto"/>
              </w:rPr>
              <w:t>Reference</w:t>
            </w:r>
          </w:p>
        </w:tc>
        <w:tc>
          <w:tcPr>
            <w:tcW w:w="4764" w:type="dxa"/>
            <w:shd w:val="clear" w:color="auto" w:fill="BFBFBF" w:themeFill="background1" w:themeFillShade="BF"/>
            <w:vAlign w:val="center"/>
          </w:tcPr>
          <w:p w14:paraId="1AA18B7E" w14:textId="6B8934E4" w:rsidR="006D3599" w:rsidRPr="00C952F3" w:rsidRDefault="001D7D70" w:rsidP="0098471B">
            <w:pPr>
              <w:pStyle w:val="Text"/>
              <w:spacing w:after="0"/>
              <w:rPr>
                <w:rFonts w:ascii="Arial" w:hAnsi="Arial"/>
                <w:b/>
                <w:color w:val="auto"/>
              </w:rPr>
            </w:pPr>
            <w:r w:rsidRPr="00C952F3">
              <w:rPr>
                <w:rFonts w:ascii="Arial" w:hAnsi="Arial"/>
                <w:b/>
                <w:color w:val="auto"/>
              </w:rPr>
              <w:t>Vendor</w:t>
            </w:r>
            <w:r w:rsidR="006D3599" w:rsidRPr="00C952F3">
              <w:rPr>
                <w:rFonts w:ascii="Arial" w:hAnsi="Arial"/>
                <w:b/>
                <w:color w:val="auto"/>
              </w:rPr>
              <w:t xml:space="preserve"> Question</w:t>
            </w:r>
          </w:p>
        </w:tc>
      </w:tr>
      <w:tr w:rsidR="006D3599" w:rsidRPr="00C952F3" w14:paraId="23655736" w14:textId="77777777" w:rsidTr="0098471B">
        <w:trPr>
          <w:trHeight w:val="173"/>
        </w:trPr>
        <w:tc>
          <w:tcPr>
            <w:tcW w:w="4732" w:type="dxa"/>
            <w:vAlign w:val="center"/>
          </w:tcPr>
          <w:p w14:paraId="0B08200D" w14:textId="41B3195D" w:rsidR="006D3599" w:rsidRPr="00C952F3" w:rsidRDefault="00506E51" w:rsidP="000C35C1">
            <w:pPr>
              <w:spacing w:before="120" w:line="264" w:lineRule="auto"/>
              <w:rPr>
                <w:rFonts w:ascii="Arial" w:hAnsi="Arial" w:cs="Arial"/>
                <w:color w:val="auto"/>
                <w:sz w:val="20"/>
              </w:rPr>
            </w:pPr>
            <w:r w:rsidRPr="00C952F3">
              <w:rPr>
                <w:rFonts w:ascii="Arial" w:hAnsi="Arial" w:cs="Arial"/>
                <w:color w:val="auto"/>
                <w:sz w:val="20"/>
              </w:rPr>
              <w:t>IFB</w:t>
            </w:r>
            <w:r w:rsidR="006D3599" w:rsidRPr="00C952F3">
              <w:rPr>
                <w:rFonts w:ascii="Arial" w:hAnsi="Arial" w:cs="Arial"/>
                <w:color w:val="auto"/>
                <w:sz w:val="20"/>
              </w:rPr>
              <w:t xml:space="preserve"> Section, Page Number</w:t>
            </w:r>
          </w:p>
        </w:tc>
        <w:tc>
          <w:tcPr>
            <w:tcW w:w="4764" w:type="dxa"/>
            <w:vAlign w:val="center"/>
          </w:tcPr>
          <w:p w14:paraId="51C23B2F" w14:textId="7CDD5BD1" w:rsidR="006D3599" w:rsidRPr="00C952F3" w:rsidRDefault="001D7D70" w:rsidP="000C35C1">
            <w:pPr>
              <w:spacing w:before="120" w:line="264" w:lineRule="auto"/>
              <w:rPr>
                <w:rFonts w:ascii="Arial" w:hAnsi="Arial" w:cs="Arial"/>
                <w:color w:val="auto"/>
                <w:sz w:val="20"/>
              </w:rPr>
            </w:pPr>
            <w:r w:rsidRPr="00C952F3">
              <w:rPr>
                <w:rFonts w:ascii="Arial" w:hAnsi="Arial" w:cs="Arial"/>
                <w:color w:val="auto"/>
                <w:sz w:val="20"/>
              </w:rPr>
              <w:t>Vendor</w:t>
            </w:r>
            <w:r w:rsidR="006D3599" w:rsidRPr="00C952F3">
              <w:rPr>
                <w:rFonts w:ascii="Arial" w:hAnsi="Arial" w:cs="Arial"/>
                <w:color w:val="auto"/>
                <w:sz w:val="20"/>
              </w:rPr>
              <w:t xml:space="preserve"> question</w:t>
            </w:r>
            <w:r w:rsidR="00C82BE4" w:rsidRPr="00C952F3">
              <w:rPr>
                <w:rFonts w:ascii="Arial" w:hAnsi="Arial" w:cs="Arial"/>
                <w:color w:val="auto"/>
                <w:sz w:val="20"/>
              </w:rPr>
              <w:t xml:space="preserve"> </w:t>
            </w:r>
            <w:r w:rsidR="007148ED" w:rsidRPr="00C952F3">
              <w:rPr>
                <w:rFonts w:ascii="Arial" w:hAnsi="Arial" w:cs="Arial"/>
                <w:color w:val="auto"/>
                <w:sz w:val="20"/>
              </w:rPr>
              <w:t>…</w:t>
            </w:r>
            <w:r w:rsidR="006D3599" w:rsidRPr="00C952F3">
              <w:rPr>
                <w:rFonts w:ascii="Arial" w:hAnsi="Arial" w:cs="Arial"/>
                <w:color w:val="auto"/>
                <w:sz w:val="20"/>
              </w:rPr>
              <w:t>?</w:t>
            </w:r>
          </w:p>
        </w:tc>
      </w:tr>
    </w:tbl>
    <w:p w14:paraId="110764CB" w14:textId="55B8D78B" w:rsidR="006D3599" w:rsidRPr="00C952F3" w:rsidRDefault="006D3599" w:rsidP="00997A32">
      <w:pPr>
        <w:pStyle w:val="Text"/>
        <w:spacing w:before="120"/>
        <w:jc w:val="both"/>
        <w:rPr>
          <w:rFonts w:ascii="Arial" w:hAnsi="Arial"/>
        </w:rPr>
      </w:pPr>
      <w:r w:rsidRPr="00C952F3">
        <w:rPr>
          <w:rFonts w:ascii="Arial" w:hAnsi="Arial"/>
        </w:rPr>
        <w:t xml:space="preserve">Questions received prior to the submission deadline date, the State’s response, and any additional terms deemed necessary by the State will be posted in the form of an addendum to the Interactive Purchasing System (IPS), </w:t>
      </w:r>
      <w:hyperlink r:id="rId20" w:history="1">
        <w:r w:rsidR="00E51324" w:rsidRPr="00C952F3">
          <w:rPr>
            <w:rStyle w:val="Hyperlink"/>
            <w:rFonts w:ascii="Arial" w:hAnsi="Arial"/>
            <w:color w:val="3366FF"/>
          </w:rPr>
          <w:t>http://www.ips.state.nc.us</w:t>
        </w:r>
      </w:hyperlink>
      <w:r w:rsidRPr="00C952F3">
        <w:rPr>
          <w:rFonts w:ascii="Arial" w:hAnsi="Arial"/>
        </w:rPr>
        <w:t xml:space="preserve">, and shall become an Addendum to this </w:t>
      </w:r>
      <w:r w:rsidR="00506E51" w:rsidRPr="00C952F3">
        <w:rPr>
          <w:rFonts w:ascii="Arial" w:hAnsi="Arial" w:cs="Arial"/>
          <w:color w:val="auto"/>
        </w:rPr>
        <w:t>IFB</w:t>
      </w:r>
      <w:r w:rsidRPr="00C952F3">
        <w:rPr>
          <w:rFonts w:ascii="Arial" w:hAnsi="Arial"/>
        </w:rPr>
        <w:t>. No information, instruction or advice provided orally or informally by any State personnel, whether made in response to a question or otherwise</w:t>
      </w:r>
      <w:r w:rsidR="00FA49BA" w:rsidRPr="00C952F3">
        <w:rPr>
          <w:rFonts w:ascii="Arial" w:hAnsi="Arial"/>
        </w:rPr>
        <w:t xml:space="preserve"> </w:t>
      </w:r>
      <w:r w:rsidR="00442D8C" w:rsidRPr="00C952F3">
        <w:rPr>
          <w:rFonts w:ascii="Arial" w:hAnsi="Arial" w:cs="Arial"/>
        </w:rPr>
        <w:t>concerning</w:t>
      </w:r>
      <w:r w:rsidRPr="00C952F3">
        <w:rPr>
          <w:rFonts w:ascii="Arial" w:hAnsi="Arial"/>
        </w:rPr>
        <w:t xml:space="preserve"> this </w:t>
      </w:r>
      <w:r w:rsidR="00506E51" w:rsidRPr="00C952F3">
        <w:rPr>
          <w:rFonts w:ascii="Arial" w:hAnsi="Arial" w:cs="Arial"/>
          <w:color w:val="auto"/>
        </w:rPr>
        <w:t>IFB</w:t>
      </w:r>
      <w:r w:rsidRPr="00C952F3">
        <w:rPr>
          <w:rFonts w:ascii="Arial" w:hAnsi="Arial"/>
        </w:rPr>
        <w:t xml:space="preserve">, shall be considered authoritative or binding. </w:t>
      </w:r>
      <w:r w:rsidR="001D7D70" w:rsidRPr="00C952F3">
        <w:rPr>
          <w:rFonts w:ascii="Arial" w:hAnsi="Arial"/>
        </w:rPr>
        <w:t>Vendor</w:t>
      </w:r>
      <w:r w:rsidRPr="00C952F3">
        <w:rPr>
          <w:rFonts w:ascii="Arial" w:hAnsi="Arial"/>
        </w:rPr>
        <w:t xml:space="preserve">s shall rely </w:t>
      </w:r>
      <w:r w:rsidRPr="00C952F3">
        <w:rPr>
          <w:rFonts w:ascii="Arial" w:hAnsi="Arial"/>
          <w:i/>
        </w:rPr>
        <w:t>only</w:t>
      </w:r>
      <w:r w:rsidRPr="00C952F3">
        <w:rPr>
          <w:rFonts w:ascii="Arial" w:hAnsi="Arial"/>
        </w:rPr>
        <w:t xml:space="preserve"> on written material contained in an Addendum to this </w:t>
      </w:r>
      <w:r w:rsidR="00506E51" w:rsidRPr="00C952F3">
        <w:rPr>
          <w:rFonts w:ascii="Arial" w:hAnsi="Arial" w:cs="Arial"/>
          <w:color w:val="auto"/>
        </w:rPr>
        <w:t>IFB</w:t>
      </w:r>
      <w:r w:rsidRPr="00C952F3">
        <w:rPr>
          <w:rFonts w:ascii="Arial" w:hAnsi="Arial"/>
        </w:rPr>
        <w:t>.</w:t>
      </w:r>
    </w:p>
    <w:p w14:paraId="55A594E7" w14:textId="7E206A36" w:rsidR="009C09E4" w:rsidRPr="00C952F3" w:rsidRDefault="00506E51" w:rsidP="00215815">
      <w:pPr>
        <w:pStyle w:val="Heading2"/>
        <w:numPr>
          <w:ilvl w:val="1"/>
          <w:numId w:val="32"/>
        </w:numPr>
        <w:spacing w:before="200" w:after="120"/>
      </w:pPr>
      <w:bookmarkStart w:id="39" w:name="_Toc506815758"/>
      <w:bookmarkStart w:id="40" w:name="_Toc370999729"/>
      <w:bookmarkStart w:id="41" w:name="_Toc459794471"/>
      <w:bookmarkStart w:id="42" w:name="_Toc531600878"/>
      <w:r w:rsidRPr="00C952F3">
        <w:t>BID</w:t>
      </w:r>
      <w:r w:rsidR="009C09E4" w:rsidRPr="00C952F3">
        <w:t xml:space="preserve"> SUBMITTAL</w:t>
      </w:r>
      <w:bookmarkEnd w:id="39"/>
      <w:bookmarkEnd w:id="40"/>
      <w:bookmarkEnd w:id="41"/>
      <w:bookmarkEnd w:id="42"/>
    </w:p>
    <w:p w14:paraId="3C978E0E" w14:textId="72F1AA48" w:rsidR="00643326" w:rsidRPr="00C952F3" w:rsidRDefault="00643326" w:rsidP="00643326">
      <w:pPr>
        <w:spacing w:before="240" w:after="200" w:line="276" w:lineRule="auto"/>
        <w:ind w:right="187"/>
        <w:jc w:val="both"/>
        <w:rPr>
          <w:rFonts w:ascii="Arial" w:hAnsi="Arial" w:cs="Arial"/>
          <w:color w:val="auto"/>
          <w:sz w:val="20"/>
        </w:rPr>
      </w:pPr>
      <w:r w:rsidRPr="00C952F3">
        <w:rPr>
          <w:rFonts w:ascii="Arial" w:hAnsi="Arial" w:cs="Arial"/>
          <w:b/>
          <w:color w:val="auto"/>
          <w:sz w:val="20"/>
        </w:rPr>
        <w:t>IMPORTANT NOTE:</w:t>
      </w:r>
      <w:r w:rsidRPr="00C952F3">
        <w:rPr>
          <w:rFonts w:ascii="Arial" w:hAnsi="Arial" w:cs="Arial"/>
          <w:color w:val="auto"/>
          <w:sz w:val="20"/>
        </w:rPr>
        <w:t xml:space="preserve"> </w:t>
      </w:r>
      <w:r w:rsidRPr="00C952F3">
        <w:rPr>
          <w:rFonts w:ascii="Arial" w:hAnsi="Arial" w:cs="Arial"/>
          <w:b/>
          <w:color w:val="auto"/>
          <w:sz w:val="20"/>
          <w:u w:val="single"/>
        </w:rPr>
        <w:t>This is an absolute requirement.</w:t>
      </w:r>
      <w:r w:rsidRPr="00C952F3">
        <w:rPr>
          <w:rFonts w:ascii="Arial" w:hAnsi="Arial" w:cs="Arial"/>
          <w:color w:val="auto"/>
          <w:sz w:val="20"/>
        </w:rPr>
        <w:t xml:space="preserve">  </w:t>
      </w:r>
      <w:r w:rsidRPr="00C952F3">
        <w:t xml:space="preserve"> </w:t>
      </w:r>
      <w:r w:rsidRPr="00C952F3">
        <w:rPr>
          <w:rFonts w:ascii="Arial" w:hAnsi="Arial" w:cs="Arial"/>
          <w:color w:val="auto"/>
          <w:sz w:val="20"/>
        </w:rPr>
        <w:t xml:space="preserve"> Vendor shall bear the risk for late submission due to unintended or unanticipated delay—whether submitted electronically, delivered by hand, U.S. Postal Service, courier or other delivery service.</w:t>
      </w:r>
      <w:r w:rsidRPr="00C952F3">
        <w:rPr>
          <w:rFonts w:ascii="Arial" w:hAnsi="Arial" w:cs="Arial"/>
          <w:color w:val="auto"/>
          <w:sz w:val="20"/>
          <w:u w:val="single"/>
        </w:rPr>
        <w:t xml:space="preserve"> It is the Vendor’s sole responsibility to ensure its bid has been submitted to this Office by the specified time and date of opening</w:t>
      </w:r>
      <w:r w:rsidRPr="00C952F3">
        <w:rPr>
          <w:rFonts w:ascii="Arial" w:hAnsi="Arial" w:cs="Arial"/>
          <w:color w:val="auto"/>
          <w:sz w:val="20"/>
        </w:rPr>
        <w:t xml:space="preserve">. The date and time of submission will be marked on each bid when received, and any bid received after the bid submission deadline </w:t>
      </w:r>
      <w:r w:rsidRPr="00C952F3">
        <w:rPr>
          <w:rFonts w:ascii="Arial" w:hAnsi="Arial"/>
          <w:color w:val="auto"/>
          <w:sz w:val="20"/>
        </w:rPr>
        <w:t>will be rejected</w:t>
      </w:r>
      <w:r w:rsidRPr="00C952F3">
        <w:rPr>
          <w:rFonts w:ascii="Arial" w:hAnsi="Arial" w:cs="Arial"/>
          <w:color w:val="auto"/>
          <w:sz w:val="20"/>
        </w:rPr>
        <w:t xml:space="preserve">. Sealed bids, subject to the conditions made a part hereof, will be received at the address indicated in the table in this Section, for furnishing and delivering the commodity or service as described herein. </w:t>
      </w:r>
    </w:p>
    <w:p w14:paraId="0D0375DF" w14:textId="1FCDD86E" w:rsidR="008077BA" w:rsidRPr="00C952F3" w:rsidRDefault="008077BA" w:rsidP="00371006">
      <w:pPr>
        <w:spacing w:after="200" w:line="276" w:lineRule="auto"/>
        <w:jc w:val="both"/>
        <w:rPr>
          <w:rFonts w:ascii="Arial" w:hAnsi="Arial" w:cs="Arial"/>
          <w:i/>
          <w:sz w:val="20"/>
        </w:rPr>
      </w:pPr>
      <w:bookmarkStart w:id="43" w:name="_Hlk529348097"/>
      <w:r w:rsidRPr="00C952F3" w:rsidDel="008077BA">
        <w:rPr>
          <w:rFonts w:ascii="Arial" w:hAnsi="Arial" w:cs="Arial"/>
          <w:b/>
          <w:color w:val="auto"/>
          <w:sz w:val="20"/>
        </w:rPr>
        <w:t xml:space="preserve"> </w:t>
      </w:r>
      <w:r w:rsidRPr="00C952F3">
        <w:rPr>
          <w:rFonts w:ascii="Arial" w:hAnsi="Arial" w:cs="Arial"/>
          <w:i/>
          <w:sz w:val="20"/>
        </w:rPr>
        <w:t>[Please chose the appropriate language in accordance with the submission method]</w:t>
      </w:r>
    </w:p>
    <w:p w14:paraId="27C72DA0" w14:textId="27A77929" w:rsidR="008077BA" w:rsidRPr="00C952F3" w:rsidRDefault="00371006" w:rsidP="00371006">
      <w:pPr>
        <w:spacing w:after="200" w:line="276" w:lineRule="auto"/>
        <w:jc w:val="both"/>
        <w:rPr>
          <w:rFonts w:ascii="Arial" w:hAnsi="Arial" w:cs="Arial"/>
          <w:color w:val="auto"/>
          <w:sz w:val="36"/>
          <w:szCs w:val="36"/>
        </w:rPr>
      </w:pPr>
      <w:r w:rsidRPr="00C952F3">
        <w:rPr>
          <w:rFonts w:ascii="Arial" w:hAnsi="Arial" w:cs="Arial"/>
          <w:color w:val="auto"/>
          <w:sz w:val="36"/>
          <w:szCs w:val="36"/>
        </w:rPr>
        <w:t>[</w:t>
      </w:r>
      <w:r w:rsidR="008077BA" w:rsidRPr="00C952F3">
        <w:rPr>
          <w:rFonts w:ascii="Arial" w:hAnsi="Arial" w:cs="Arial"/>
          <w:color w:val="auto"/>
          <w:sz w:val="28"/>
          <w:szCs w:val="28"/>
        </w:rPr>
        <w:t>By Mail</w:t>
      </w:r>
      <w:r w:rsidRPr="00C952F3">
        <w:rPr>
          <w:rFonts w:ascii="Arial" w:hAnsi="Arial" w:cs="Arial"/>
          <w:color w:val="auto"/>
          <w:sz w:val="36"/>
          <w:szCs w:val="36"/>
        </w:rPr>
        <w:t>]</w:t>
      </w:r>
    </w:p>
    <w:bookmarkEnd w:id="43"/>
    <w:p w14:paraId="31DF6987" w14:textId="3942E39A" w:rsidR="00077602" w:rsidRPr="00C952F3" w:rsidRDefault="00077602" w:rsidP="0000624A">
      <w:pPr>
        <w:spacing w:line="276" w:lineRule="auto"/>
        <w:ind w:right="187"/>
        <w:jc w:val="both"/>
        <w:rPr>
          <w:rFonts w:ascii="Arial" w:hAnsi="Arial" w:cs="Arial"/>
          <w:color w:val="auto"/>
          <w:sz w:val="20"/>
        </w:rPr>
      </w:pPr>
      <w:r w:rsidRPr="00C952F3">
        <w:rPr>
          <w:rFonts w:ascii="Arial" w:hAnsi="Arial" w:cs="Arial"/>
          <w:i/>
          <w:sz w:val="20"/>
        </w:rPr>
        <w:t>[</w:t>
      </w:r>
      <w:r w:rsidR="002154C8" w:rsidRPr="00C952F3">
        <w:rPr>
          <w:rFonts w:ascii="Arial" w:hAnsi="Arial" w:cs="Arial"/>
          <w:i/>
          <w:sz w:val="20"/>
        </w:rPr>
        <w:t xml:space="preserve">Note to Buyer:  </w:t>
      </w:r>
      <w:r w:rsidR="006A0F2A" w:rsidRPr="00C952F3">
        <w:rPr>
          <w:rFonts w:ascii="Arial" w:hAnsi="Arial" w:cs="Arial"/>
          <w:i/>
          <w:sz w:val="20"/>
        </w:rPr>
        <w:t xml:space="preserve">The number of </w:t>
      </w:r>
      <w:r w:rsidR="00506E51" w:rsidRPr="00C952F3">
        <w:rPr>
          <w:rFonts w:ascii="Arial" w:hAnsi="Arial" w:cs="Arial"/>
          <w:i/>
          <w:sz w:val="20"/>
        </w:rPr>
        <w:t>bid</w:t>
      </w:r>
      <w:r w:rsidR="006A0F2A" w:rsidRPr="00C952F3">
        <w:rPr>
          <w:rFonts w:ascii="Arial" w:hAnsi="Arial" w:cs="Arial"/>
          <w:i/>
          <w:sz w:val="20"/>
        </w:rPr>
        <w:t xml:space="preserve"> copies </w:t>
      </w:r>
      <w:r w:rsidR="00643326" w:rsidRPr="00C952F3">
        <w:rPr>
          <w:rFonts w:ascii="Arial" w:hAnsi="Arial" w:cs="Arial"/>
          <w:i/>
          <w:sz w:val="20"/>
        </w:rPr>
        <w:t>delivered is</w:t>
      </w:r>
      <w:r w:rsidR="006A0F2A" w:rsidRPr="00C952F3">
        <w:rPr>
          <w:rFonts w:ascii="Arial" w:hAnsi="Arial" w:cs="Arial"/>
          <w:i/>
          <w:sz w:val="20"/>
        </w:rPr>
        <w:t xml:space="preserve"> at Buyer’s option</w:t>
      </w:r>
      <w:r w:rsidR="002154C8" w:rsidRPr="00C952F3">
        <w:rPr>
          <w:rFonts w:ascii="Arial" w:hAnsi="Arial" w:cs="Arial"/>
          <w:i/>
          <w:sz w:val="20"/>
        </w:rPr>
        <w:t>.</w:t>
      </w:r>
      <w:r w:rsidR="0000624A" w:rsidRPr="00C952F3">
        <w:rPr>
          <w:rFonts w:ascii="Arial" w:hAnsi="Arial" w:cs="Arial"/>
          <w:i/>
          <w:sz w:val="20"/>
        </w:rPr>
        <w:t xml:space="preserve"> </w:t>
      </w:r>
      <w:r w:rsidR="006A0F2A" w:rsidRPr="00C952F3">
        <w:rPr>
          <w:rFonts w:ascii="Arial" w:hAnsi="Arial" w:cs="Arial"/>
          <w:i/>
          <w:sz w:val="20"/>
        </w:rPr>
        <w:t xml:space="preserve"> </w:t>
      </w:r>
      <w:r w:rsidRPr="00C952F3">
        <w:rPr>
          <w:rFonts w:ascii="Arial" w:hAnsi="Arial" w:cs="Arial"/>
          <w:i/>
          <w:sz w:val="20"/>
        </w:rPr>
        <w:t>Edit or delete the info below, as appropriate; dependent upon the need for un-redacted</w:t>
      </w:r>
      <w:r w:rsidRPr="00C952F3">
        <w:rPr>
          <w:rFonts w:ascii="Arial" w:hAnsi="Arial"/>
          <w:i/>
          <w:sz w:val="20"/>
        </w:rPr>
        <w:t xml:space="preserve"> and </w:t>
      </w:r>
      <w:r w:rsidRPr="00C952F3">
        <w:rPr>
          <w:rFonts w:ascii="Arial" w:hAnsi="Arial" w:cs="Arial"/>
          <w:i/>
          <w:sz w:val="20"/>
        </w:rPr>
        <w:t>redacted</w:t>
      </w:r>
      <w:r w:rsidRPr="00C952F3">
        <w:rPr>
          <w:rFonts w:ascii="Arial" w:hAnsi="Arial"/>
          <w:i/>
          <w:sz w:val="20"/>
        </w:rPr>
        <w:t xml:space="preserve"> electronic </w:t>
      </w:r>
      <w:r w:rsidRPr="00C952F3">
        <w:rPr>
          <w:rFonts w:ascii="Arial" w:hAnsi="Arial" w:cs="Arial"/>
          <w:i/>
          <w:sz w:val="20"/>
        </w:rPr>
        <w:t>copies]</w:t>
      </w:r>
    </w:p>
    <w:p w14:paraId="2D90E99F" w14:textId="1B3B966F" w:rsidR="00DC6B22" w:rsidRPr="00C952F3" w:rsidRDefault="00DC6B22" w:rsidP="00632DC9">
      <w:pPr>
        <w:spacing w:after="200" w:line="276" w:lineRule="auto"/>
        <w:jc w:val="both"/>
        <w:rPr>
          <w:rFonts w:ascii="Arial" w:hAnsi="Arial" w:cs="Arial"/>
          <w:color w:val="auto"/>
          <w:sz w:val="20"/>
        </w:rPr>
      </w:pPr>
      <w:bookmarkStart w:id="44" w:name="_Hlk508788186"/>
      <w:r w:rsidRPr="00C952F3">
        <w:rPr>
          <w:rFonts w:ascii="Arial" w:hAnsi="Arial" w:cs="Arial"/>
          <w:color w:val="auto"/>
          <w:sz w:val="20"/>
        </w:rPr>
        <w:lastRenderedPageBreak/>
        <w:t>If applicable to this IFB, sealed bids, subject to the conditions made a part hereof and the submission requirements described below, shall be delivered to the physical address indicated in the table below, for furnishing and delivering those items or Services as described herein.</w:t>
      </w:r>
    </w:p>
    <w:p w14:paraId="1307B7BE" w14:textId="007BB05A" w:rsidR="00632DC9" w:rsidRPr="00C952F3" w:rsidRDefault="0000624A" w:rsidP="00632DC9">
      <w:pPr>
        <w:spacing w:after="200" w:line="276" w:lineRule="auto"/>
        <w:jc w:val="both"/>
        <w:rPr>
          <w:rFonts w:ascii="Arial" w:hAnsi="Arial"/>
          <w:color w:val="auto"/>
          <w:sz w:val="20"/>
        </w:rPr>
      </w:pPr>
      <w:r w:rsidRPr="00C952F3">
        <w:rPr>
          <w:rFonts w:ascii="Arial" w:hAnsi="Arial" w:cs="Arial"/>
          <w:color w:val="auto"/>
          <w:sz w:val="20"/>
        </w:rPr>
        <w:t>Vendors shall deliver</w:t>
      </w:r>
      <w:r w:rsidR="00E43E74" w:rsidRPr="00C952F3">
        <w:rPr>
          <w:rFonts w:ascii="Arial" w:hAnsi="Arial"/>
          <w:color w:val="auto"/>
          <w:sz w:val="20"/>
        </w:rPr>
        <w:t xml:space="preserve"> to the address identified in the table </w:t>
      </w:r>
      <w:r w:rsidR="00E43E74" w:rsidRPr="00C952F3">
        <w:rPr>
          <w:rFonts w:ascii="Arial" w:hAnsi="Arial" w:cs="Arial"/>
          <w:color w:val="auto"/>
          <w:sz w:val="20"/>
        </w:rPr>
        <w:t>above:</w:t>
      </w:r>
      <w:r w:rsidRPr="00C952F3">
        <w:rPr>
          <w:rFonts w:ascii="Arial" w:hAnsi="Arial" w:cs="Arial"/>
          <w:color w:val="auto"/>
          <w:sz w:val="20"/>
        </w:rPr>
        <w:t xml:space="preserve"> </w:t>
      </w:r>
      <w:r w:rsidRPr="00C952F3">
        <w:rPr>
          <w:rFonts w:ascii="Arial" w:hAnsi="Arial" w:cs="Arial"/>
          <w:sz w:val="20"/>
        </w:rPr>
        <w:t xml:space="preserve">one </w:t>
      </w:r>
      <w:r w:rsidRPr="00C952F3">
        <w:rPr>
          <w:rFonts w:ascii="Arial" w:hAnsi="Arial" w:cs="Arial"/>
          <w:b/>
          <w:sz w:val="20"/>
        </w:rPr>
        <w:t>(1)</w:t>
      </w:r>
      <w:r w:rsidRPr="00C952F3">
        <w:rPr>
          <w:rFonts w:ascii="Arial" w:hAnsi="Arial" w:cs="Arial"/>
          <w:b/>
          <w:color w:val="auto"/>
          <w:sz w:val="20"/>
        </w:rPr>
        <w:t xml:space="preserve"> paper</w:t>
      </w:r>
      <w:r w:rsidRPr="00C952F3">
        <w:rPr>
          <w:rFonts w:ascii="Arial" w:hAnsi="Arial"/>
          <w:b/>
          <w:color w:val="auto"/>
          <w:sz w:val="20"/>
        </w:rPr>
        <w:t xml:space="preserve"> </w:t>
      </w:r>
      <w:r w:rsidRPr="00C952F3">
        <w:rPr>
          <w:rFonts w:ascii="Arial" w:hAnsi="Arial"/>
          <w:color w:val="auto"/>
          <w:sz w:val="20"/>
        </w:rPr>
        <w:t xml:space="preserve">and </w:t>
      </w:r>
      <w:r w:rsidRPr="00C952F3">
        <w:rPr>
          <w:rFonts w:ascii="Arial" w:hAnsi="Arial" w:cs="Arial"/>
          <w:sz w:val="20"/>
        </w:rPr>
        <w:t xml:space="preserve">one </w:t>
      </w:r>
      <w:r w:rsidRPr="00C952F3">
        <w:rPr>
          <w:rFonts w:ascii="Arial" w:hAnsi="Arial" w:cs="Arial"/>
          <w:b/>
          <w:sz w:val="20"/>
        </w:rPr>
        <w:t>(1)</w:t>
      </w:r>
      <w:r w:rsidRPr="00C952F3">
        <w:rPr>
          <w:rFonts w:ascii="Arial" w:hAnsi="Arial"/>
          <w:b/>
          <w:color w:val="auto"/>
          <w:sz w:val="20"/>
        </w:rPr>
        <w:t xml:space="preserve"> electronic </w:t>
      </w:r>
      <w:r w:rsidRPr="00C952F3">
        <w:rPr>
          <w:rFonts w:ascii="Arial" w:hAnsi="Arial" w:cs="Arial"/>
          <w:b/>
          <w:color w:val="auto"/>
          <w:sz w:val="20"/>
        </w:rPr>
        <w:t xml:space="preserve">copy </w:t>
      </w:r>
      <w:r w:rsidRPr="00C952F3">
        <w:rPr>
          <w:rFonts w:ascii="Arial" w:hAnsi="Arial" w:cs="Arial"/>
          <w:color w:val="auto"/>
          <w:sz w:val="20"/>
        </w:rPr>
        <w:t>(</w:t>
      </w:r>
      <w:r w:rsidR="00077602" w:rsidRPr="00C952F3">
        <w:rPr>
          <w:rFonts w:ascii="Arial" w:hAnsi="Arial"/>
          <w:color w:val="auto"/>
          <w:sz w:val="20"/>
        </w:rPr>
        <w:t>un</w:t>
      </w:r>
      <w:r w:rsidR="00A7120D" w:rsidRPr="00C952F3">
        <w:rPr>
          <w:rFonts w:ascii="Arial" w:hAnsi="Arial"/>
          <w:color w:val="auto"/>
          <w:sz w:val="20"/>
        </w:rPr>
        <w:t>-</w:t>
      </w:r>
      <w:r w:rsidR="00077602" w:rsidRPr="00C952F3">
        <w:rPr>
          <w:rFonts w:ascii="Arial" w:hAnsi="Arial"/>
          <w:color w:val="auto"/>
          <w:sz w:val="20"/>
        </w:rPr>
        <w:t>redacted</w:t>
      </w:r>
      <w:r w:rsidRPr="00C952F3">
        <w:rPr>
          <w:rFonts w:ascii="Arial" w:hAnsi="Arial"/>
          <w:color w:val="auto"/>
          <w:sz w:val="20"/>
        </w:rPr>
        <w:t>)</w:t>
      </w:r>
      <w:r w:rsidR="00077602" w:rsidRPr="00C952F3">
        <w:rPr>
          <w:rFonts w:ascii="Arial" w:hAnsi="Arial"/>
          <w:color w:val="auto"/>
          <w:sz w:val="20"/>
        </w:rPr>
        <w:t xml:space="preserve"> </w:t>
      </w:r>
      <w:r w:rsidRPr="00C952F3">
        <w:rPr>
          <w:rFonts w:ascii="Arial" w:hAnsi="Arial"/>
          <w:color w:val="auto"/>
          <w:sz w:val="20"/>
        </w:rPr>
        <w:t>of its executed bid</w:t>
      </w:r>
      <w:r w:rsidR="00077602" w:rsidRPr="00C952F3">
        <w:rPr>
          <w:rFonts w:ascii="Arial" w:hAnsi="Arial"/>
          <w:color w:val="auto"/>
          <w:sz w:val="20"/>
        </w:rPr>
        <w:t xml:space="preserve"> on CD, DVD or flash drive</w:t>
      </w:r>
      <w:r w:rsidRPr="00C952F3">
        <w:rPr>
          <w:rFonts w:ascii="Arial" w:hAnsi="Arial" w:cs="Arial"/>
          <w:color w:val="auto"/>
          <w:sz w:val="20"/>
        </w:rPr>
        <w:t>,</w:t>
      </w:r>
      <w:r w:rsidR="00077602" w:rsidRPr="00C952F3">
        <w:rPr>
          <w:rFonts w:ascii="Arial" w:hAnsi="Arial"/>
          <w:color w:val="auto"/>
          <w:sz w:val="20"/>
        </w:rPr>
        <w:t xml:space="preserve"> and</w:t>
      </w:r>
      <w:r w:rsidR="00D10FA2" w:rsidRPr="00C952F3">
        <w:rPr>
          <w:rFonts w:ascii="Arial" w:hAnsi="Arial" w:cs="Arial"/>
          <w:color w:val="auto"/>
          <w:sz w:val="20"/>
        </w:rPr>
        <w:t>, if required</w:t>
      </w:r>
      <w:r w:rsidR="008C1F7B" w:rsidRPr="00C952F3">
        <w:rPr>
          <w:rFonts w:ascii="Arial" w:hAnsi="Arial" w:cs="Arial"/>
          <w:color w:val="auto"/>
          <w:sz w:val="20"/>
        </w:rPr>
        <w:t xml:space="preserve"> for confidentiality</w:t>
      </w:r>
      <w:r w:rsidR="00D10FA2" w:rsidRPr="00C952F3">
        <w:rPr>
          <w:rFonts w:ascii="Arial" w:hAnsi="Arial" w:cs="Arial"/>
          <w:color w:val="auto"/>
          <w:sz w:val="20"/>
        </w:rPr>
        <w:t>,</w:t>
      </w:r>
      <w:r w:rsidR="00077602" w:rsidRPr="00C952F3">
        <w:rPr>
          <w:rFonts w:ascii="Arial" w:hAnsi="Arial"/>
          <w:color w:val="auto"/>
          <w:sz w:val="20"/>
        </w:rPr>
        <w:t xml:space="preserve"> </w:t>
      </w:r>
      <w:r w:rsidRPr="00C952F3">
        <w:rPr>
          <w:rFonts w:ascii="Arial" w:hAnsi="Arial"/>
          <w:color w:val="auto"/>
          <w:sz w:val="20"/>
        </w:rPr>
        <w:t>one (1)</w:t>
      </w:r>
      <w:r w:rsidR="00077602" w:rsidRPr="00C952F3">
        <w:rPr>
          <w:rFonts w:ascii="Arial" w:hAnsi="Arial"/>
          <w:color w:val="auto"/>
          <w:sz w:val="20"/>
        </w:rPr>
        <w:t xml:space="preserve"> redacted </w:t>
      </w:r>
      <w:r w:rsidRPr="00C952F3">
        <w:rPr>
          <w:rFonts w:ascii="Arial" w:hAnsi="Arial"/>
          <w:color w:val="auto"/>
          <w:sz w:val="20"/>
        </w:rPr>
        <w:t xml:space="preserve">copy </w:t>
      </w:r>
      <w:r w:rsidR="00743941" w:rsidRPr="00C952F3">
        <w:rPr>
          <w:rFonts w:ascii="Arial" w:hAnsi="Arial"/>
          <w:color w:val="auto"/>
          <w:sz w:val="20"/>
        </w:rPr>
        <w:t xml:space="preserve">of your bid </w:t>
      </w:r>
      <w:r w:rsidR="00077602" w:rsidRPr="00C952F3">
        <w:rPr>
          <w:rFonts w:ascii="Arial" w:hAnsi="Arial"/>
          <w:color w:val="auto"/>
          <w:sz w:val="20"/>
        </w:rPr>
        <w:t>(</w:t>
      </w:r>
      <w:r w:rsidRPr="00C952F3">
        <w:rPr>
          <w:rFonts w:ascii="Arial" w:hAnsi="Arial"/>
          <w:color w:val="auto"/>
          <w:sz w:val="20"/>
        </w:rPr>
        <w:t>with</w:t>
      </w:r>
      <w:r w:rsidR="00E43E74" w:rsidRPr="00C952F3">
        <w:rPr>
          <w:rFonts w:ascii="Arial" w:hAnsi="Arial"/>
          <w:color w:val="auto"/>
          <w:sz w:val="20"/>
        </w:rPr>
        <w:t xml:space="preserve"> all marked</w:t>
      </w:r>
      <w:r w:rsidRPr="00C952F3">
        <w:rPr>
          <w:rFonts w:ascii="Arial" w:hAnsi="Arial"/>
          <w:color w:val="auto"/>
          <w:sz w:val="20"/>
        </w:rPr>
        <w:t xml:space="preserve"> </w:t>
      </w:r>
      <w:r w:rsidR="00E43E74" w:rsidRPr="00C952F3">
        <w:rPr>
          <w:rFonts w:ascii="Arial" w:hAnsi="Arial"/>
          <w:color w:val="auto"/>
          <w:sz w:val="20"/>
        </w:rPr>
        <w:t>p</w:t>
      </w:r>
      <w:r w:rsidR="00077602" w:rsidRPr="00C952F3">
        <w:rPr>
          <w:rFonts w:ascii="Arial" w:hAnsi="Arial"/>
          <w:color w:val="auto"/>
          <w:sz w:val="20"/>
        </w:rPr>
        <w:t xml:space="preserve">roprietary and </w:t>
      </w:r>
      <w:r w:rsidR="00E43E74" w:rsidRPr="00C952F3">
        <w:rPr>
          <w:rFonts w:ascii="Arial" w:hAnsi="Arial"/>
          <w:color w:val="auto"/>
          <w:sz w:val="20"/>
        </w:rPr>
        <w:t>c</w:t>
      </w:r>
      <w:r w:rsidR="00077602" w:rsidRPr="00C952F3">
        <w:rPr>
          <w:rFonts w:ascii="Arial" w:hAnsi="Arial"/>
          <w:color w:val="auto"/>
          <w:sz w:val="20"/>
        </w:rPr>
        <w:t xml:space="preserve">onfidential Information </w:t>
      </w:r>
      <w:r w:rsidRPr="00C952F3">
        <w:rPr>
          <w:rFonts w:ascii="Arial" w:hAnsi="Arial"/>
          <w:color w:val="auto"/>
          <w:sz w:val="20"/>
        </w:rPr>
        <w:t>Redacted</w:t>
      </w:r>
      <w:r w:rsidR="00077602" w:rsidRPr="00C952F3">
        <w:rPr>
          <w:rFonts w:ascii="Arial" w:hAnsi="Arial"/>
          <w:color w:val="auto"/>
          <w:sz w:val="20"/>
        </w:rPr>
        <w:t xml:space="preserve">) on </w:t>
      </w:r>
      <w:r w:rsidR="0004203A" w:rsidRPr="00C952F3">
        <w:rPr>
          <w:rFonts w:ascii="Arial" w:hAnsi="Arial"/>
          <w:color w:val="auto"/>
          <w:sz w:val="20"/>
        </w:rPr>
        <w:t xml:space="preserve">a separate </w:t>
      </w:r>
      <w:r w:rsidR="00077602" w:rsidRPr="00C952F3">
        <w:rPr>
          <w:rFonts w:ascii="Arial" w:hAnsi="Arial"/>
          <w:color w:val="auto"/>
          <w:sz w:val="20"/>
        </w:rPr>
        <w:t>CD, DVD or flash drive</w:t>
      </w:r>
      <w:r w:rsidR="00323DA2" w:rsidRPr="00C952F3">
        <w:rPr>
          <w:rFonts w:ascii="Arial" w:hAnsi="Arial" w:cs="Arial"/>
          <w:color w:val="auto"/>
          <w:sz w:val="20"/>
        </w:rPr>
        <w:t>.</w:t>
      </w:r>
      <w:r w:rsidR="00743941" w:rsidRPr="00C952F3">
        <w:rPr>
          <w:rFonts w:ascii="Arial" w:hAnsi="Arial" w:cs="Arial"/>
          <w:color w:val="auto"/>
          <w:sz w:val="20"/>
        </w:rPr>
        <w:t xml:space="preserve">  Clearly mark on the electronic media whether it contains a redacted or unredacted copy.</w:t>
      </w:r>
    </w:p>
    <w:p w14:paraId="3EA24918" w14:textId="306088BE" w:rsidR="00323DA2" w:rsidRPr="00C952F3" w:rsidRDefault="00E43E74" w:rsidP="00377EB5">
      <w:pPr>
        <w:spacing w:after="200" w:line="276" w:lineRule="auto"/>
        <w:jc w:val="both"/>
        <w:rPr>
          <w:rFonts w:ascii="Arial" w:hAnsi="Arial" w:cs="Arial"/>
          <w:color w:val="auto"/>
          <w:sz w:val="20"/>
        </w:rPr>
      </w:pPr>
      <w:r w:rsidRPr="00C952F3">
        <w:rPr>
          <w:rFonts w:ascii="Arial" w:hAnsi="Arial"/>
          <w:color w:val="auto"/>
          <w:sz w:val="20"/>
        </w:rPr>
        <w:t>All bids shall be submitted in a sealed envelope</w:t>
      </w:r>
      <w:r w:rsidR="00C7782B" w:rsidRPr="00C952F3">
        <w:rPr>
          <w:rFonts w:ascii="Arial" w:hAnsi="Arial"/>
          <w:color w:val="auto"/>
          <w:sz w:val="20"/>
        </w:rPr>
        <w:t>.</w:t>
      </w:r>
      <w:r w:rsidRPr="00C952F3">
        <w:rPr>
          <w:rFonts w:ascii="Arial" w:hAnsi="Arial"/>
          <w:color w:val="auto"/>
          <w:sz w:val="20"/>
        </w:rPr>
        <w:t xml:space="preserve"> </w:t>
      </w:r>
      <w:r w:rsidR="00157772" w:rsidRPr="00C952F3">
        <w:rPr>
          <w:rFonts w:ascii="Arial" w:hAnsi="Arial"/>
          <w:color w:val="auto"/>
          <w:sz w:val="20"/>
        </w:rPr>
        <w:t xml:space="preserve">Clearly mark each package with: (1) Vendor name; (2) the </w:t>
      </w:r>
      <w:r w:rsidR="00632DC9" w:rsidRPr="00C952F3">
        <w:rPr>
          <w:rFonts w:ascii="Arial" w:hAnsi="Arial"/>
          <w:color w:val="auto"/>
          <w:sz w:val="20"/>
        </w:rPr>
        <w:t>IFB</w:t>
      </w:r>
      <w:r w:rsidR="00157772" w:rsidRPr="00C952F3">
        <w:rPr>
          <w:rFonts w:ascii="Arial" w:hAnsi="Arial"/>
          <w:color w:val="auto"/>
          <w:sz w:val="20"/>
        </w:rPr>
        <w:t xml:space="preserve"> number; and (3) the </w:t>
      </w:r>
      <w:r w:rsidR="000C3490" w:rsidRPr="00C952F3">
        <w:rPr>
          <w:rFonts w:ascii="Arial" w:hAnsi="Arial"/>
          <w:color w:val="auto"/>
          <w:sz w:val="20"/>
        </w:rPr>
        <w:t xml:space="preserve">due date. </w:t>
      </w:r>
      <w:r w:rsidR="00157772" w:rsidRPr="00C952F3">
        <w:rPr>
          <w:rFonts w:ascii="Arial" w:hAnsi="Arial"/>
          <w:color w:val="auto"/>
          <w:sz w:val="20"/>
        </w:rPr>
        <w:t>Address the package</w:t>
      </w:r>
      <w:r w:rsidR="00A7120D" w:rsidRPr="00C952F3">
        <w:rPr>
          <w:rFonts w:ascii="Arial" w:hAnsi="Arial"/>
          <w:color w:val="auto"/>
          <w:sz w:val="20"/>
        </w:rPr>
        <w:t>(s) for delivery as shown in the table</w:t>
      </w:r>
      <w:r w:rsidR="00632DC9" w:rsidRPr="00C952F3">
        <w:rPr>
          <w:rFonts w:ascii="Arial" w:hAnsi="Arial"/>
          <w:color w:val="auto"/>
          <w:sz w:val="20"/>
        </w:rPr>
        <w:t xml:space="preserve">, above. </w:t>
      </w:r>
      <w:r w:rsidR="00922502" w:rsidRPr="00C952F3">
        <w:rPr>
          <w:rFonts w:ascii="Arial" w:hAnsi="Arial" w:cs="Arial"/>
          <w:color w:val="auto"/>
          <w:sz w:val="20"/>
        </w:rPr>
        <w:t xml:space="preserve">File contents </w:t>
      </w:r>
      <w:r w:rsidR="00922502" w:rsidRPr="00C952F3">
        <w:rPr>
          <w:rFonts w:ascii="Arial" w:hAnsi="Arial" w:cs="Arial"/>
          <w:b/>
          <w:color w:val="auto"/>
          <w:sz w:val="20"/>
        </w:rPr>
        <w:t>shall NOT</w:t>
      </w:r>
      <w:r w:rsidR="00323DA2" w:rsidRPr="00C952F3">
        <w:rPr>
          <w:rFonts w:ascii="Arial" w:hAnsi="Arial" w:cs="Arial"/>
          <w:color w:val="auto"/>
          <w:sz w:val="20"/>
        </w:rPr>
        <w:t xml:space="preserve"> be password-protected</w:t>
      </w:r>
      <w:r w:rsidR="00922502" w:rsidRPr="00C952F3">
        <w:rPr>
          <w:rFonts w:ascii="Arial" w:hAnsi="Arial" w:cs="Arial"/>
          <w:color w:val="auto"/>
          <w:sz w:val="20"/>
        </w:rPr>
        <w:t xml:space="preserve"> but</w:t>
      </w:r>
      <w:r w:rsidR="00323DA2" w:rsidRPr="00C952F3">
        <w:rPr>
          <w:rFonts w:ascii="Arial" w:hAnsi="Arial" w:cs="Arial"/>
          <w:color w:val="auto"/>
          <w:sz w:val="20"/>
        </w:rPr>
        <w:t xml:space="preserve">, shall be in </w:t>
      </w:r>
      <w:r w:rsidR="00E706C1" w:rsidRPr="00C952F3">
        <w:rPr>
          <w:rFonts w:ascii="Arial" w:hAnsi="Arial" w:cs="Arial"/>
          <w:color w:val="auto"/>
          <w:sz w:val="20"/>
        </w:rPr>
        <w:t>.</w:t>
      </w:r>
      <w:r w:rsidR="00323DA2" w:rsidRPr="00C952F3">
        <w:rPr>
          <w:rFonts w:ascii="Arial" w:hAnsi="Arial" w:cs="Arial"/>
          <w:color w:val="auto"/>
          <w:sz w:val="20"/>
        </w:rPr>
        <w:t>PDF</w:t>
      </w:r>
      <w:r w:rsidR="00BE6194" w:rsidRPr="00C952F3">
        <w:rPr>
          <w:rFonts w:ascii="Arial" w:hAnsi="Arial" w:cs="Arial"/>
          <w:color w:val="auto"/>
          <w:sz w:val="20"/>
        </w:rPr>
        <w:t xml:space="preserve"> or </w:t>
      </w:r>
      <w:r w:rsidR="00DC6B22" w:rsidRPr="00C952F3">
        <w:rPr>
          <w:rFonts w:ascii="Arial" w:hAnsi="Arial" w:cs="Arial"/>
          <w:color w:val="auto"/>
          <w:sz w:val="20"/>
        </w:rPr>
        <w:t>XLS</w:t>
      </w:r>
      <w:r w:rsidR="0021284A" w:rsidRPr="00C952F3">
        <w:rPr>
          <w:rFonts w:ascii="Arial" w:hAnsi="Arial" w:cs="Arial"/>
          <w:color w:val="auto"/>
          <w:sz w:val="20"/>
        </w:rPr>
        <w:t xml:space="preserve"> format,</w:t>
      </w:r>
      <w:r w:rsidR="00323DA2" w:rsidRPr="00C952F3">
        <w:rPr>
          <w:rFonts w:ascii="Arial" w:hAnsi="Arial" w:cs="Arial"/>
          <w:color w:val="auto"/>
          <w:sz w:val="20"/>
        </w:rPr>
        <w:t xml:space="preserve"> </w:t>
      </w:r>
      <w:bookmarkStart w:id="45" w:name="_Hlk529178906"/>
      <w:r w:rsidR="00BE6194" w:rsidRPr="00C952F3">
        <w:rPr>
          <w:rFonts w:ascii="Arial" w:hAnsi="Arial"/>
          <w:color w:val="auto"/>
          <w:sz w:val="20"/>
        </w:rPr>
        <w:t>and shall be capable of being copied to other sources</w:t>
      </w:r>
      <w:r w:rsidR="00DC6B22" w:rsidRPr="00C952F3">
        <w:rPr>
          <w:rFonts w:ascii="Arial" w:hAnsi="Arial"/>
          <w:color w:val="auto"/>
          <w:sz w:val="20"/>
        </w:rPr>
        <w:t>.</w:t>
      </w:r>
      <w:r w:rsidR="00BE6194" w:rsidRPr="00C952F3">
        <w:rPr>
          <w:rFonts w:ascii="Arial" w:hAnsi="Arial"/>
          <w:color w:val="auto"/>
          <w:sz w:val="20"/>
        </w:rPr>
        <w:t>.</w:t>
      </w:r>
      <w:bookmarkEnd w:id="45"/>
    </w:p>
    <w:p w14:paraId="571D07AB" w14:textId="12FD0580" w:rsidR="002305B5" w:rsidRPr="00C952F3" w:rsidRDefault="002305B5" w:rsidP="009E4486">
      <w:pPr>
        <w:pStyle w:val="Text"/>
        <w:jc w:val="both"/>
        <w:rPr>
          <w:rFonts w:ascii="Arial" w:hAnsi="Arial"/>
          <w:color w:val="auto"/>
        </w:rPr>
      </w:pPr>
      <w:r w:rsidRPr="00C952F3">
        <w:rPr>
          <w:rFonts w:ascii="Arial" w:hAnsi="Arial"/>
          <w:color w:val="auto"/>
        </w:rPr>
        <w:t xml:space="preserve">Bids shall be marked on the outside </w:t>
      </w:r>
      <w:r w:rsidR="00E706C1" w:rsidRPr="00C952F3">
        <w:rPr>
          <w:rFonts w:ascii="Arial" w:hAnsi="Arial"/>
          <w:color w:val="auto"/>
        </w:rPr>
        <w:t xml:space="preserve">of the sealed envelope with the </w:t>
      </w:r>
      <w:r w:rsidR="00704152" w:rsidRPr="00C952F3">
        <w:rPr>
          <w:rFonts w:ascii="Arial" w:hAnsi="Arial"/>
          <w:color w:val="auto"/>
        </w:rPr>
        <w:t>Vendor</w:t>
      </w:r>
      <w:r w:rsidR="00E706C1" w:rsidRPr="00C952F3">
        <w:rPr>
          <w:rFonts w:ascii="Arial" w:hAnsi="Arial"/>
          <w:color w:val="auto"/>
        </w:rPr>
        <w:t>’s name</w:t>
      </w:r>
      <w:r w:rsidR="002D3B6E" w:rsidRPr="00C952F3">
        <w:rPr>
          <w:rFonts w:ascii="Arial" w:hAnsi="Arial"/>
          <w:color w:val="auto"/>
        </w:rPr>
        <w:t xml:space="preserve">, </w:t>
      </w:r>
      <w:r w:rsidR="00377EB5" w:rsidRPr="00C952F3">
        <w:rPr>
          <w:rFonts w:ascii="Arial" w:hAnsi="Arial"/>
          <w:color w:val="auto"/>
        </w:rPr>
        <w:t>IFB</w:t>
      </w:r>
      <w:r w:rsidR="002D3B6E" w:rsidRPr="00C952F3">
        <w:rPr>
          <w:rFonts w:ascii="Arial" w:hAnsi="Arial"/>
          <w:color w:val="auto"/>
        </w:rPr>
        <w:t xml:space="preserve"> number and date and time of opening.</w:t>
      </w:r>
      <w:r w:rsidRPr="00C952F3">
        <w:rPr>
          <w:rFonts w:ascii="Arial" w:hAnsi="Arial"/>
          <w:color w:val="auto"/>
        </w:rPr>
        <w:t xml:space="preserve"> </w:t>
      </w:r>
      <w:r w:rsidR="00A7120D" w:rsidRPr="00C952F3">
        <w:rPr>
          <w:rFonts w:ascii="Arial" w:hAnsi="Arial"/>
          <w:color w:val="auto"/>
        </w:rPr>
        <w:t xml:space="preserve">If Vendor is submitting more than </w:t>
      </w:r>
      <w:r w:rsidR="0021284A" w:rsidRPr="00C952F3">
        <w:rPr>
          <w:rFonts w:ascii="Arial" w:hAnsi="Arial"/>
          <w:color w:val="auto"/>
        </w:rPr>
        <w:t>one</w:t>
      </w:r>
      <w:r w:rsidR="00A7120D" w:rsidRPr="00C952F3">
        <w:rPr>
          <w:rFonts w:ascii="Arial" w:hAnsi="Arial"/>
          <w:color w:val="auto"/>
        </w:rPr>
        <w:t xml:space="preserve"> </w:t>
      </w:r>
      <w:r w:rsidR="00822DAC" w:rsidRPr="00C952F3">
        <w:rPr>
          <w:rFonts w:ascii="Arial" w:hAnsi="Arial"/>
          <w:color w:val="auto"/>
        </w:rPr>
        <w:t>bid</w:t>
      </w:r>
      <w:r w:rsidR="00A7120D" w:rsidRPr="00C952F3">
        <w:rPr>
          <w:rFonts w:ascii="Arial" w:hAnsi="Arial"/>
          <w:color w:val="auto"/>
        </w:rPr>
        <w:t xml:space="preserve">, each </w:t>
      </w:r>
      <w:r w:rsidR="00506E51" w:rsidRPr="00C952F3">
        <w:rPr>
          <w:rFonts w:ascii="Arial" w:hAnsi="Arial"/>
          <w:color w:val="auto"/>
        </w:rPr>
        <w:t>bid</w:t>
      </w:r>
      <w:r w:rsidR="00A7120D" w:rsidRPr="00C952F3">
        <w:rPr>
          <w:rFonts w:ascii="Arial" w:hAnsi="Arial"/>
          <w:color w:val="auto"/>
        </w:rPr>
        <w:t xml:space="preserve"> shall be submitted in separate sealed envelope and marked accordingly.  For delivery purposes, separate sealed </w:t>
      </w:r>
      <w:r w:rsidRPr="00C952F3">
        <w:rPr>
          <w:rFonts w:ascii="Arial" w:hAnsi="Arial"/>
          <w:color w:val="auto"/>
        </w:rPr>
        <w:t>bids</w:t>
      </w:r>
      <w:r w:rsidR="00A7120D" w:rsidRPr="00C952F3">
        <w:rPr>
          <w:rFonts w:ascii="Arial" w:hAnsi="Arial"/>
          <w:color w:val="auto"/>
        </w:rPr>
        <w:t xml:space="preserve"> from a single Vendor may be included in the same outer package.</w:t>
      </w:r>
      <w:r w:rsidR="0021284A" w:rsidRPr="00C952F3">
        <w:rPr>
          <w:rFonts w:ascii="Arial" w:hAnsi="Arial"/>
          <w:color w:val="auto"/>
        </w:rPr>
        <w:t xml:space="preserve">  Do not include bids for more than one solicitation in the same package.</w:t>
      </w:r>
    </w:p>
    <w:p w14:paraId="071C476F" w14:textId="249A6A87" w:rsidR="008077BA" w:rsidRPr="00C952F3" w:rsidRDefault="008077BA" w:rsidP="008077BA">
      <w:pPr>
        <w:pStyle w:val="Explenation"/>
        <w:jc w:val="left"/>
        <w:rPr>
          <w:rFonts w:ascii="Arial" w:hAnsi="Arial" w:cs="Arial"/>
          <w:sz w:val="20"/>
        </w:rPr>
      </w:pPr>
      <w:r w:rsidRPr="00C952F3">
        <w:rPr>
          <w:rFonts w:ascii="Arial" w:hAnsi="Arial" w:cs="Arial"/>
          <w:sz w:val="20"/>
        </w:rPr>
        <w:t>[If the mailing address is the same as the physical office address, delete one column of the table and modify the remaining fields as needed]</w:t>
      </w:r>
    </w:p>
    <w:tbl>
      <w:tblPr>
        <w:tblW w:w="1035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973"/>
        <w:gridCol w:w="5377"/>
      </w:tblGrid>
      <w:tr w:rsidR="008077BA" w:rsidRPr="00C952F3" w14:paraId="00FAF438" w14:textId="77777777" w:rsidTr="0016261F">
        <w:trPr>
          <w:trHeight w:val="575"/>
        </w:trPr>
        <w:tc>
          <w:tcPr>
            <w:tcW w:w="4973" w:type="dxa"/>
            <w:shd w:val="clear" w:color="auto" w:fill="BFBFBF" w:themeFill="background1" w:themeFillShade="BF"/>
          </w:tcPr>
          <w:p w14:paraId="62ED3148" w14:textId="77777777" w:rsidR="008077BA" w:rsidRPr="00C952F3" w:rsidRDefault="008077BA" w:rsidP="0016261F">
            <w:pPr>
              <w:spacing w:after="0" w:line="264" w:lineRule="auto"/>
              <w:jc w:val="center"/>
              <w:rPr>
                <w:rFonts w:ascii="Arial" w:hAnsi="Arial"/>
                <w:b/>
                <w:color w:val="auto"/>
                <w:sz w:val="20"/>
              </w:rPr>
            </w:pPr>
            <w:r w:rsidRPr="00C952F3">
              <w:rPr>
                <w:rFonts w:ascii="Arial" w:hAnsi="Arial"/>
                <w:b/>
                <w:color w:val="auto"/>
                <w:sz w:val="20"/>
              </w:rPr>
              <w:t>MAILING ADDRESS FOR DELIVERY OF BID VIA U.S. POSTAL SERVICE</w:t>
            </w:r>
          </w:p>
          <w:p w14:paraId="40888DB1" w14:textId="77777777" w:rsidR="008077BA" w:rsidRPr="00C952F3" w:rsidRDefault="008077BA" w:rsidP="0016261F">
            <w:pPr>
              <w:pStyle w:val="Text"/>
              <w:spacing w:after="0"/>
              <w:rPr>
                <w:rFonts w:ascii="Arial" w:hAnsi="Arial" w:cs="Arial"/>
                <w:b/>
                <w:color w:val="auto"/>
              </w:rPr>
            </w:pPr>
          </w:p>
        </w:tc>
        <w:tc>
          <w:tcPr>
            <w:tcW w:w="5377" w:type="dxa"/>
            <w:shd w:val="clear" w:color="auto" w:fill="BFBFBF" w:themeFill="background1" w:themeFillShade="BF"/>
          </w:tcPr>
          <w:p w14:paraId="51B0A6C7" w14:textId="77777777" w:rsidR="008077BA" w:rsidRPr="00C952F3" w:rsidRDefault="008077BA" w:rsidP="0016261F">
            <w:pPr>
              <w:pStyle w:val="Text"/>
              <w:spacing w:after="0"/>
              <w:rPr>
                <w:rFonts w:ascii="Arial" w:hAnsi="Arial" w:cs="Arial"/>
                <w:b/>
                <w:color w:val="auto"/>
              </w:rPr>
            </w:pPr>
            <w:r w:rsidRPr="00C952F3">
              <w:rPr>
                <w:rFonts w:ascii="Arial" w:hAnsi="Arial"/>
                <w:b/>
                <w:color w:val="auto"/>
              </w:rPr>
              <w:t xml:space="preserve">OFFICE ADDRESS FOR DELIVERY BY ANY OTHER MEANS, SPECIAL DELIVERY, HAND DELIVERY, OVERNIGHT DELIVERY OR BY ANY OTHER CARRIER </w:t>
            </w:r>
          </w:p>
        </w:tc>
      </w:tr>
      <w:tr w:rsidR="008077BA" w:rsidRPr="00C952F3" w14:paraId="7378DF44" w14:textId="77777777" w:rsidTr="0016261F">
        <w:trPr>
          <w:trHeight w:val="1178"/>
        </w:trPr>
        <w:tc>
          <w:tcPr>
            <w:tcW w:w="4973" w:type="dxa"/>
          </w:tcPr>
          <w:p w14:paraId="3677A63E" w14:textId="77777777" w:rsidR="008077BA" w:rsidRPr="00C952F3" w:rsidRDefault="008077BA" w:rsidP="0016261F">
            <w:pPr>
              <w:spacing w:after="0" w:line="264" w:lineRule="auto"/>
              <w:jc w:val="both"/>
              <w:rPr>
                <w:rFonts w:ascii="Arial" w:hAnsi="Arial" w:cs="Arial"/>
                <w:i/>
                <w:color w:val="auto"/>
                <w:sz w:val="20"/>
              </w:rPr>
            </w:pPr>
            <w:r w:rsidRPr="00C952F3">
              <w:rPr>
                <w:rFonts w:ascii="Arial" w:hAnsi="Arial" w:cs="Arial"/>
                <w:i/>
                <w:color w:val="auto"/>
                <w:sz w:val="20"/>
              </w:rPr>
              <w:t xml:space="preserve">BID NUMBER: ________________ </w:t>
            </w:r>
          </w:p>
          <w:p w14:paraId="27315E36" w14:textId="77777777" w:rsidR="008077BA" w:rsidRPr="00C952F3" w:rsidRDefault="008077BA" w:rsidP="0016261F">
            <w:pPr>
              <w:spacing w:after="0" w:line="264" w:lineRule="auto"/>
              <w:jc w:val="both"/>
              <w:rPr>
                <w:rFonts w:ascii="Arial" w:hAnsi="Arial"/>
                <w:i/>
                <w:color w:val="auto"/>
                <w:sz w:val="20"/>
              </w:rPr>
            </w:pPr>
            <w:r w:rsidRPr="00C952F3">
              <w:rPr>
                <w:rFonts w:ascii="Arial" w:hAnsi="Arial"/>
                <w:i/>
                <w:color w:val="auto"/>
                <w:sz w:val="20"/>
              </w:rPr>
              <w:t>Attn:</w:t>
            </w:r>
            <w:r w:rsidRPr="00C952F3">
              <w:rPr>
                <w:rFonts w:ascii="Arial" w:hAnsi="Arial" w:cs="Arial"/>
                <w:i/>
                <w:color w:val="auto"/>
                <w:sz w:val="20"/>
              </w:rPr>
              <w:t xml:space="preserve"> </w:t>
            </w:r>
            <w:r w:rsidRPr="00C952F3">
              <w:rPr>
                <w:rFonts w:ascii="Arial" w:hAnsi="Arial" w:cs="Arial"/>
                <w:i/>
                <w:sz w:val="20"/>
              </w:rPr>
              <w:t>[Contract lead]</w:t>
            </w:r>
          </w:p>
          <w:p w14:paraId="2BF7F9B6" w14:textId="77777777" w:rsidR="008077BA" w:rsidRPr="00C952F3" w:rsidRDefault="008077BA" w:rsidP="0016261F">
            <w:pPr>
              <w:spacing w:after="0" w:line="264" w:lineRule="auto"/>
              <w:jc w:val="both"/>
              <w:rPr>
                <w:rFonts w:ascii="Arial" w:hAnsi="Arial" w:cs="Arial"/>
                <w:i/>
                <w:color w:val="auto"/>
                <w:sz w:val="20"/>
              </w:rPr>
            </w:pPr>
            <w:r w:rsidRPr="00C952F3">
              <w:rPr>
                <w:rFonts w:ascii="Arial" w:hAnsi="Arial" w:cs="Arial"/>
                <w:i/>
                <w:color w:val="auto"/>
                <w:sz w:val="20"/>
              </w:rPr>
              <w:t xml:space="preserve">NC DEPARTMENT </w:t>
            </w:r>
          </w:p>
          <w:p w14:paraId="63338884" w14:textId="77777777" w:rsidR="008077BA" w:rsidRPr="00C952F3" w:rsidRDefault="008077BA" w:rsidP="0016261F">
            <w:pPr>
              <w:spacing w:after="0" w:line="264" w:lineRule="auto"/>
              <w:jc w:val="both"/>
              <w:rPr>
                <w:rFonts w:ascii="Arial" w:hAnsi="Arial"/>
                <w:i/>
                <w:color w:val="auto"/>
                <w:sz w:val="20"/>
              </w:rPr>
            </w:pPr>
            <w:r w:rsidRPr="00C952F3">
              <w:rPr>
                <w:rFonts w:ascii="Arial" w:hAnsi="Arial"/>
                <w:i/>
                <w:color w:val="auto"/>
                <w:sz w:val="20"/>
              </w:rPr>
              <w:t xml:space="preserve">DIVISION OF </w:t>
            </w:r>
          </w:p>
          <w:p w14:paraId="4B092225" w14:textId="232552F3" w:rsidR="008077BA" w:rsidRPr="00C952F3" w:rsidRDefault="008077BA" w:rsidP="0016261F">
            <w:pPr>
              <w:spacing w:after="0" w:line="264" w:lineRule="auto"/>
              <w:rPr>
                <w:rFonts w:ascii="Arial" w:hAnsi="Arial" w:cs="Arial"/>
                <w:color w:val="auto"/>
                <w:sz w:val="20"/>
              </w:rPr>
            </w:pPr>
            <w:r w:rsidRPr="00C952F3">
              <w:rPr>
                <w:rFonts w:ascii="Arial" w:hAnsi="Arial" w:cs="Arial"/>
                <w:i/>
                <w:color w:val="auto"/>
                <w:sz w:val="20"/>
              </w:rPr>
              <w:t>ADDRESS</w:t>
            </w:r>
          </w:p>
        </w:tc>
        <w:tc>
          <w:tcPr>
            <w:tcW w:w="5377" w:type="dxa"/>
          </w:tcPr>
          <w:p w14:paraId="386FB863" w14:textId="77777777" w:rsidR="008077BA" w:rsidRPr="00C952F3" w:rsidRDefault="008077BA" w:rsidP="0016261F">
            <w:pPr>
              <w:spacing w:after="0" w:line="264" w:lineRule="auto"/>
              <w:jc w:val="both"/>
              <w:rPr>
                <w:rFonts w:ascii="Arial" w:hAnsi="Arial" w:cs="Arial"/>
                <w:i/>
                <w:color w:val="auto"/>
                <w:sz w:val="20"/>
              </w:rPr>
            </w:pPr>
            <w:r w:rsidRPr="00C952F3">
              <w:rPr>
                <w:rFonts w:ascii="Arial" w:hAnsi="Arial" w:cs="Arial"/>
                <w:i/>
                <w:color w:val="auto"/>
                <w:sz w:val="20"/>
              </w:rPr>
              <w:t>BID NUMBER: ______________</w:t>
            </w:r>
          </w:p>
          <w:p w14:paraId="31018ABA" w14:textId="77777777" w:rsidR="008077BA" w:rsidRPr="00C952F3" w:rsidRDefault="008077BA" w:rsidP="0016261F">
            <w:pPr>
              <w:spacing w:after="0" w:line="264" w:lineRule="auto"/>
              <w:jc w:val="both"/>
              <w:rPr>
                <w:rFonts w:ascii="Arial" w:hAnsi="Arial"/>
                <w:i/>
                <w:color w:val="auto"/>
                <w:sz w:val="20"/>
              </w:rPr>
            </w:pPr>
            <w:r w:rsidRPr="00C952F3">
              <w:rPr>
                <w:rFonts w:ascii="Arial" w:hAnsi="Arial"/>
                <w:i/>
                <w:color w:val="auto"/>
                <w:sz w:val="20"/>
              </w:rPr>
              <w:t>Attn:</w:t>
            </w:r>
            <w:r w:rsidRPr="00C952F3">
              <w:rPr>
                <w:rFonts w:ascii="Arial" w:hAnsi="Arial" w:cs="Arial"/>
                <w:i/>
                <w:color w:val="auto"/>
                <w:sz w:val="20"/>
              </w:rPr>
              <w:t xml:space="preserve"> </w:t>
            </w:r>
            <w:r w:rsidRPr="00C952F3">
              <w:rPr>
                <w:rFonts w:ascii="Arial" w:hAnsi="Arial" w:cs="Arial"/>
                <w:i/>
                <w:sz w:val="20"/>
              </w:rPr>
              <w:t>[Contract Lead]</w:t>
            </w:r>
          </w:p>
          <w:p w14:paraId="2333D677" w14:textId="77777777" w:rsidR="008077BA" w:rsidRPr="00C952F3" w:rsidRDefault="008077BA" w:rsidP="0016261F">
            <w:pPr>
              <w:spacing w:after="0" w:line="264" w:lineRule="auto"/>
              <w:jc w:val="both"/>
              <w:rPr>
                <w:rFonts w:ascii="Arial" w:hAnsi="Arial" w:cs="Arial"/>
                <w:i/>
                <w:color w:val="auto"/>
                <w:sz w:val="20"/>
              </w:rPr>
            </w:pPr>
            <w:r w:rsidRPr="00C952F3">
              <w:rPr>
                <w:rFonts w:ascii="Arial" w:hAnsi="Arial" w:cs="Arial"/>
                <w:i/>
                <w:color w:val="auto"/>
                <w:sz w:val="20"/>
              </w:rPr>
              <w:t xml:space="preserve">NC DEPARTMENT </w:t>
            </w:r>
          </w:p>
          <w:p w14:paraId="16B7655B" w14:textId="77777777" w:rsidR="008077BA" w:rsidRPr="00C952F3" w:rsidRDefault="008077BA" w:rsidP="0016261F">
            <w:pPr>
              <w:spacing w:after="0" w:line="264" w:lineRule="auto"/>
              <w:jc w:val="both"/>
              <w:rPr>
                <w:rFonts w:ascii="Arial" w:hAnsi="Arial"/>
                <w:i/>
                <w:color w:val="auto"/>
                <w:sz w:val="20"/>
              </w:rPr>
            </w:pPr>
            <w:r w:rsidRPr="00C952F3">
              <w:rPr>
                <w:rFonts w:ascii="Arial" w:hAnsi="Arial"/>
                <w:i/>
                <w:color w:val="auto"/>
                <w:sz w:val="20"/>
              </w:rPr>
              <w:t xml:space="preserve">DIVISION OF </w:t>
            </w:r>
          </w:p>
          <w:p w14:paraId="14B80A89" w14:textId="2FCC6E4B" w:rsidR="008077BA" w:rsidRPr="00C952F3" w:rsidRDefault="008077BA" w:rsidP="0016261F">
            <w:pPr>
              <w:spacing w:after="0" w:line="264" w:lineRule="auto"/>
              <w:rPr>
                <w:rFonts w:ascii="Arial" w:hAnsi="Arial" w:cs="Arial"/>
                <w:i/>
                <w:color w:val="auto"/>
                <w:sz w:val="20"/>
              </w:rPr>
            </w:pPr>
            <w:r w:rsidRPr="00C952F3">
              <w:rPr>
                <w:rFonts w:ascii="Arial" w:hAnsi="Arial" w:cs="Arial"/>
                <w:i/>
                <w:color w:val="auto"/>
                <w:sz w:val="20"/>
              </w:rPr>
              <w:t>ADDRESS</w:t>
            </w:r>
          </w:p>
        </w:tc>
      </w:tr>
    </w:tbl>
    <w:p w14:paraId="34644CAD" w14:textId="77777777" w:rsidR="008077BA" w:rsidRPr="00C952F3" w:rsidRDefault="008077BA" w:rsidP="008077BA">
      <w:pPr>
        <w:spacing w:after="200" w:line="276" w:lineRule="auto"/>
        <w:ind w:right="187"/>
        <w:jc w:val="both"/>
        <w:rPr>
          <w:rFonts w:ascii="Arial" w:hAnsi="Arial" w:cs="Arial"/>
          <w:color w:val="auto"/>
          <w:sz w:val="20"/>
        </w:rPr>
      </w:pPr>
      <w:r w:rsidRPr="00C952F3">
        <w:rPr>
          <w:rFonts w:ascii="Arial" w:hAnsi="Arial" w:cs="Arial"/>
          <w:color w:val="auto"/>
          <w:sz w:val="20"/>
        </w:rPr>
        <w:t xml:space="preserve">Note that the U.S. Postal Service does not deliver mail to the specified office address but to the State’s Mail Service Center. Vendors are cautioned that bids sent via U.S. Mail, including Express Mail, may not be delivered by the Mail Service Center to the agency’s purchasing office on the due date in time to meet the bid deadline. All Vendors are urged to take the possibility of delay into account when submitting a bid. </w:t>
      </w:r>
      <w:r w:rsidRPr="00C952F3">
        <w:rPr>
          <w:rFonts w:ascii="Arial" w:hAnsi="Arial"/>
          <w:b/>
          <w:color w:val="auto"/>
          <w:sz w:val="20"/>
        </w:rPr>
        <w:t xml:space="preserve">Attempts to submit a </w:t>
      </w:r>
      <w:r w:rsidRPr="00C952F3">
        <w:rPr>
          <w:rFonts w:ascii="Arial" w:hAnsi="Arial" w:cs="Arial"/>
          <w:b/>
          <w:color w:val="auto"/>
          <w:sz w:val="20"/>
        </w:rPr>
        <w:t>bid via</w:t>
      </w:r>
      <w:r w:rsidRPr="00C952F3">
        <w:rPr>
          <w:rFonts w:ascii="Arial" w:hAnsi="Arial"/>
          <w:b/>
          <w:color w:val="auto"/>
          <w:sz w:val="20"/>
        </w:rPr>
        <w:t xml:space="preserve"> facsimile (FAX) </w:t>
      </w:r>
      <w:r w:rsidRPr="00C952F3">
        <w:rPr>
          <w:rFonts w:ascii="Arial" w:hAnsi="Arial" w:cs="Arial"/>
          <w:b/>
          <w:color w:val="auto"/>
          <w:sz w:val="20"/>
        </w:rPr>
        <w:t>machine</w:t>
      </w:r>
      <w:r w:rsidRPr="00C952F3">
        <w:rPr>
          <w:rFonts w:ascii="Arial" w:hAnsi="Arial"/>
          <w:b/>
          <w:color w:val="auto"/>
          <w:sz w:val="20"/>
        </w:rPr>
        <w:t xml:space="preserve">, telephone or  e-mail, in response to this </w:t>
      </w:r>
      <w:r w:rsidRPr="00C952F3">
        <w:rPr>
          <w:rFonts w:ascii="Arial" w:hAnsi="Arial" w:cs="Arial"/>
          <w:b/>
          <w:color w:val="auto"/>
          <w:sz w:val="20"/>
        </w:rPr>
        <w:t>IFB</w:t>
      </w:r>
      <w:r w:rsidRPr="00C952F3">
        <w:rPr>
          <w:rFonts w:ascii="Arial" w:hAnsi="Arial"/>
          <w:b/>
          <w:color w:val="auto"/>
          <w:sz w:val="20"/>
        </w:rPr>
        <w:t xml:space="preserve"> shall NOT be accepted.</w:t>
      </w:r>
      <w:r w:rsidRPr="00C952F3">
        <w:rPr>
          <w:rFonts w:ascii="Arial" w:hAnsi="Arial" w:cs="Arial"/>
          <w:b/>
          <w:color w:val="auto"/>
          <w:sz w:val="20"/>
        </w:rPr>
        <w:t xml:space="preserve">  </w:t>
      </w:r>
    </w:p>
    <w:p w14:paraId="1C9354B0" w14:textId="05F5680F" w:rsidR="00DC6B22" w:rsidRPr="00C952F3" w:rsidRDefault="00643326" w:rsidP="009E4486">
      <w:pPr>
        <w:pStyle w:val="Text"/>
        <w:jc w:val="both"/>
        <w:rPr>
          <w:rFonts w:ascii="Arial" w:hAnsi="Arial"/>
          <w:color w:val="auto"/>
          <w:sz w:val="28"/>
          <w:szCs w:val="28"/>
        </w:rPr>
      </w:pPr>
      <w:bookmarkStart w:id="46" w:name="_Hlk529348772"/>
      <w:r w:rsidRPr="00C952F3">
        <w:rPr>
          <w:rFonts w:ascii="Arial" w:hAnsi="Arial"/>
          <w:color w:val="auto"/>
          <w:sz w:val="28"/>
          <w:szCs w:val="28"/>
        </w:rPr>
        <w:t>[</w:t>
      </w:r>
      <w:r w:rsidR="00DC6B22" w:rsidRPr="00C952F3">
        <w:rPr>
          <w:rFonts w:ascii="Arial" w:hAnsi="Arial"/>
          <w:color w:val="auto"/>
          <w:sz w:val="28"/>
          <w:szCs w:val="28"/>
        </w:rPr>
        <w:t>NC BIDS</w:t>
      </w:r>
      <w:r w:rsidRPr="00C952F3">
        <w:rPr>
          <w:rFonts w:ascii="Arial" w:hAnsi="Arial"/>
          <w:color w:val="auto"/>
          <w:sz w:val="28"/>
          <w:szCs w:val="28"/>
        </w:rPr>
        <w:t>]</w:t>
      </w:r>
    </w:p>
    <w:p w14:paraId="33D090F9" w14:textId="17482DED" w:rsidR="00DC6B22" w:rsidRPr="00C952F3" w:rsidRDefault="008077BA" w:rsidP="009E4486">
      <w:pPr>
        <w:pStyle w:val="Text"/>
        <w:jc w:val="both"/>
        <w:rPr>
          <w:rFonts w:ascii="Arial" w:hAnsi="Arial" w:cs="Arial"/>
        </w:rPr>
      </w:pPr>
      <w:r w:rsidRPr="00C952F3">
        <w:rPr>
          <w:rFonts w:ascii="Arial" w:hAnsi="Arial" w:cs="Arial"/>
          <w:color w:val="auto"/>
        </w:rPr>
        <w:t xml:space="preserve">If applicable to this IFB and using NC BIDS, all bid responses shall be submitted electronically via </w:t>
      </w:r>
      <w:r w:rsidRPr="00C952F3">
        <w:rPr>
          <w:rFonts w:ascii="Arial" w:hAnsi="Arial" w:cs="Arial"/>
          <w:color w:val="333333"/>
          <w:bdr w:val="none" w:sz="0" w:space="0" w:color="auto" w:frame="1"/>
        </w:rPr>
        <w:t xml:space="preserve">the North Carolina Business Invitation Delivery System (NC BIDS). </w:t>
      </w:r>
      <w:r w:rsidR="00A86677" w:rsidRPr="00C952F3">
        <w:rPr>
          <w:rFonts w:ascii="Arial" w:hAnsi="Arial" w:cs="Arial"/>
          <w:color w:val="333333"/>
          <w:bdr w:val="none" w:sz="0" w:space="0" w:color="auto" w:frame="1"/>
        </w:rPr>
        <w:t xml:space="preserve">For additional information, the </w:t>
      </w:r>
      <w:hyperlink r:id="rId21" w:history="1">
        <w:r w:rsidR="00A86677" w:rsidRPr="00C952F3">
          <w:rPr>
            <w:rStyle w:val="Hyperlink"/>
            <w:rFonts w:ascii="Arial" w:hAnsi="Arial" w:cs="Arial"/>
            <w:bdr w:val="none" w:sz="0" w:space="0" w:color="auto" w:frame="1"/>
          </w:rPr>
          <w:t>NC BIDS for Vendors</w:t>
        </w:r>
      </w:hyperlink>
      <w:r w:rsidR="00A86677" w:rsidRPr="00C952F3">
        <w:rPr>
          <w:rFonts w:ascii="Arial" w:hAnsi="Arial" w:cs="Arial"/>
          <w:color w:val="333333"/>
          <w:bdr w:val="none" w:sz="0" w:space="0" w:color="auto" w:frame="1"/>
        </w:rPr>
        <w:t xml:space="preserve"> page includes online training videos and a link to </w:t>
      </w:r>
      <w:hyperlink r:id="rId22" w:history="1">
        <w:r w:rsidR="00A86677" w:rsidRPr="00C952F3">
          <w:rPr>
            <w:rStyle w:val="Hyperlink"/>
            <w:rFonts w:ascii="Arial" w:hAnsi="Arial" w:cs="Arial"/>
            <w:bdr w:val="none" w:sz="0" w:space="0" w:color="auto" w:frame="1"/>
          </w:rPr>
          <w:t>NC BIDS FAQs for Vendors</w:t>
        </w:r>
      </w:hyperlink>
      <w:r w:rsidR="00A86677" w:rsidRPr="00C952F3">
        <w:rPr>
          <w:rFonts w:ascii="Arial" w:hAnsi="Arial" w:cs="Arial"/>
          <w:color w:val="333333"/>
          <w:bdr w:val="none" w:sz="0" w:space="0" w:color="auto" w:frame="1"/>
        </w:rPr>
        <w:t>.</w:t>
      </w:r>
    </w:p>
    <w:p w14:paraId="0F8C67E7" w14:textId="77777777" w:rsidR="00305112" w:rsidRPr="00C952F3" w:rsidRDefault="00305112" w:rsidP="00305112">
      <w:pPr>
        <w:rPr>
          <w:rFonts w:ascii="Arial" w:hAnsi="Arial" w:cs="Arial"/>
          <w:b/>
          <w:i/>
          <w:sz w:val="20"/>
        </w:rPr>
      </w:pPr>
      <w:r w:rsidRPr="00C952F3">
        <w:rPr>
          <w:rFonts w:ascii="Arial" w:hAnsi="Arial" w:cs="Arial"/>
          <w:b/>
          <w:i/>
          <w:sz w:val="20"/>
        </w:rPr>
        <w:t>[Below language should be included whether submitting via NC BIDS or Mail]</w:t>
      </w:r>
    </w:p>
    <w:p w14:paraId="187AB5CE" w14:textId="5C974547" w:rsidR="00305112" w:rsidRPr="00C952F3" w:rsidRDefault="00305112" w:rsidP="00305112">
      <w:pPr>
        <w:rPr>
          <w:rFonts w:ascii="Arial" w:hAnsi="Arial" w:cs="Arial"/>
          <w:color w:val="333333"/>
          <w:sz w:val="20"/>
        </w:rPr>
      </w:pPr>
      <w:r w:rsidRPr="00C952F3">
        <w:rPr>
          <w:rFonts w:ascii="Arial" w:hAnsi="Arial" w:cs="Arial"/>
          <w:color w:val="333333"/>
          <w:sz w:val="20"/>
        </w:rPr>
        <w:t xml:space="preserve">Failure to submit a bid in strict accordance with these instructions shall constitute sufficient cause to reject a </w:t>
      </w:r>
      <w:r w:rsidR="00CB7952" w:rsidRPr="00C952F3">
        <w:rPr>
          <w:rFonts w:ascii="Arial" w:hAnsi="Arial" w:cs="Arial"/>
          <w:color w:val="333333"/>
          <w:sz w:val="20"/>
        </w:rPr>
        <w:t>V</w:t>
      </w:r>
      <w:r w:rsidRPr="00C952F3">
        <w:rPr>
          <w:rFonts w:ascii="Arial" w:hAnsi="Arial" w:cs="Arial"/>
          <w:color w:val="333333"/>
          <w:sz w:val="20"/>
        </w:rPr>
        <w:t>endor’s bid(s).</w:t>
      </w:r>
    </w:p>
    <w:p w14:paraId="7A4E8594" w14:textId="77777777" w:rsidR="00CB7952" w:rsidRPr="00C952F3" w:rsidRDefault="00CB7952" w:rsidP="00305112">
      <w:pPr>
        <w:rPr>
          <w:rFonts w:ascii="Arial" w:hAnsi="Arial" w:cs="Arial"/>
          <w:color w:val="333333"/>
          <w:sz w:val="20"/>
        </w:rPr>
      </w:pPr>
    </w:p>
    <w:p w14:paraId="369D4BBF" w14:textId="1F0C002E" w:rsidR="00305112" w:rsidRPr="00C952F3" w:rsidRDefault="00305112" w:rsidP="00305112">
      <w:pPr>
        <w:widowControl w:val="0"/>
        <w:spacing w:after="200" w:line="276" w:lineRule="auto"/>
        <w:jc w:val="both"/>
        <w:rPr>
          <w:rFonts w:ascii="Arial" w:hAnsi="Arial" w:cs="Arial"/>
          <w:color w:val="auto"/>
          <w:sz w:val="20"/>
        </w:rPr>
      </w:pPr>
      <w:r w:rsidRPr="00C952F3">
        <w:rPr>
          <w:rFonts w:ascii="Arial" w:hAnsi="Arial" w:cs="Arial"/>
          <w:color w:val="auto"/>
          <w:sz w:val="20"/>
        </w:rPr>
        <w:t xml:space="preserve">Critical updated information may be included in Addenda to this IFB. It is important that all Vendors </w:t>
      </w:r>
      <w:r w:rsidR="00CB7952" w:rsidRPr="00C952F3">
        <w:rPr>
          <w:rFonts w:ascii="Arial" w:hAnsi="Arial" w:cs="Arial"/>
          <w:color w:val="auto"/>
          <w:sz w:val="20"/>
        </w:rPr>
        <w:t>bidding</w:t>
      </w:r>
      <w:r w:rsidRPr="00C952F3">
        <w:rPr>
          <w:rFonts w:ascii="Arial" w:hAnsi="Arial" w:cs="Arial"/>
          <w:color w:val="auto"/>
          <w:sz w:val="20"/>
        </w:rPr>
        <w:t xml:space="preserve"> on this IFB periodically check the State’s IPS website for any Addenda that may be issued prior to the bid opening date.  All Vendors shall be deemed to have read and understood all information in this IFB and all Addenda thereto.</w:t>
      </w:r>
    </w:p>
    <w:p w14:paraId="54DE7FE9" w14:textId="47207D54" w:rsidR="00305112" w:rsidRPr="00C952F3" w:rsidRDefault="00305112" w:rsidP="00305112">
      <w:pPr>
        <w:tabs>
          <w:tab w:val="center" w:pos="4680"/>
          <w:tab w:val="right" w:pos="9360"/>
        </w:tabs>
        <w:spacing w:line="276" w:lineRule="auto"/>
        <w:jc w:val="both"/>
        <w:rPr>
          <w:rFonts w:ascii="Arial" w:hAnsi="Arial" w:cs="Arial"/>
          <w:color w:val="auto"/>
          <w:sz w:val="20"/>
        </w:rPr>
      </w:pPr>
      <w:r w:rsidRPr="00C952F3">
        <w:rPr>
          <w:rFonts w:ascii="Arial" w:hAnsi="Arial" w:cs="Arial"/>
          <w:color w:val="auto"/>
          <w:sz w:val="20"/>
        </w:rPr>
        <w:t>Contact with anyone working for or with the State regarding this IFB other than the State Contract Lead named on the face page of this IFB in the manner specified by this IFB shall constitute grounds for rejection of said Vendor’s offer, at the State’s election.</w:t>
      </w:r>
    </w:p>
    <w:p w14:paraId="743CBEE2" w14:textId="55C9CC98" w:rsidR="00323DA2" w:rsidRPr="00C952F3" w:rsidRDefault="00296AC5" w:rsidP="00215815">
      <w:pPr>
        <w:pStyle w:val="Heading2"/>
        <w:numPr>
          <w:ilvl w:val="1"/>
          <w:numId w:val="32"/>
        </w:numPr>
        <w:spacing w:before="200" w:after="120"/>
      </w:pPr>
      <w:bookmarkStart w:id="47" w:name="_Toc459794472"/>
      <w:bookmarkStart w:id="48" w:name="_Toc531600879"/>
      <w:bookmarkEnd w:id="44"/>
      <w:bookmarkEnd w:id="46"/>
      <w:r w:rsidRPr="00C952F3">
        <w:lastRenderedPageBreak/>
        <w:t>BID</w:t>
      </w:r>
      <w:bookmarkStart w:id="49" w:name="_Toc370999731"/>
      <w:bookmarkStart w:id="50" w:name="_Toc374120580"/>
      <w:bookmarkStart w:id="51" w:name="_Ref391323873"/>
      <w:bookmarkStart w:id="52" w:name="_Toc506815759"/>
      <w:bookmarkEnd w:id="28"/>
      <w:bookmarkEnd w:id="29"/>
      <w:bookmarkEnd w:id="30"/>
      <w:r w:rsidR="00323DA2" w:rsidRPr="00C952F3">
        <w:t xml:space="preserve"> </w:t>
      </w:r>
      <w:bookmarkEnd w:id="49"/>
      <w:bookmarkEnd w:id="50"/>
      <w:r w:rsidR="00323DA2" w:rsidRPr="00C952F3">
        <w:t>CONTENTS</w:t>
      </w:r>
      <w:bookmarkEnd w:id="47"/>
      <w:bookmarkEnd w:id="48"/>
      <w:bookmarkEnd w:id="51"/>
      <w:bookmarkEnd w:id="52"/>
    </w:p>
    <w:p w14:paraId="7565CE2A" w14:textId="3BED9C08" w:rsidR="006D3599" w:rsidRPr="00C952F3" w:rsidRDefault="001D7D70" w:rsidP="00997A32">
      <w:pPr>
        <w:pStyle w:val="Text"/>
        <w:spacing w:line="264" w:lineRule="auto"/>
        <w:jc w:val="both"/>
        <w:rPr>
          <w:rFonts w:ascii="Arial" w:hAnsi="Arial"/>
        </w:rPr>
      </w:pPr>
      <w:r w:rsidRPr="00C952F3">
        <w:rPr>
          <w:rFonts w:ascii="Arial" w:hAnsi="Arial"/>
        </w:rPr>
        <w:t>Vendor</w:t>
      </w:r>
      <w:r w:rsidR="006D3599" w:rsidRPr="00C952F3">
        <w:rPr>
          <w:rFonts w:ascii="Arial" w:hAnsi="Arial"/>
        </w:rPr>
        <w:t xml:space="preserve">s shall populate all attachments of this </w:t>
      </w:r>
      <w:r w:rsidR="00506E51" w:rsidRPr="00C952F3">
        <w:rPr>
          <w:rFonts w:ascii="Arial" w:hAnsi="Arial"/>
        </w:rPr>
        <w:t>IFB</w:t>
      </w:r>
      <w:r w:rsidR="006D3599" w:rsidRPr="00C952F3">
        <w:rPr>
          <w:rFonts w:ascii="Arial" w:hAnsi="Arial"/>
        </w:rPr>
        <w:t xml:space="preserve"> that require the </w:t>
      </w:r>
      <w:r w:rsidRPr="00C952F3">
        <w:rPr>
          <w:rFonts w:ascii="Arial" w:hAnsi="Arial"/>
        </w:rPr>
        <w:t>Vendor</w:t>
      </w:r>
      <w:r w:rsidR="006D3599" w:rsidRPr="00C952F3">
        <w:rPr>
          <w:rFonts w:ascii="Arial" w:hAnsi="Arial"/>
        </w:rPr>
        <w:t xml:space="preserve"> to provide information and</w:t>
      </w:r>
      <w:r w:rsidR="007E1646" w:rsidRPr="00C952F3">
        <w:rPr>
          <w:rFonts w:ascii="Arial" w:hAnsi="Arial"/>
        </w:rPr>
        <w:t xml:space="preserve"> </w:t>
      </w:r>
      <w:r w:rsidR="007E1646" w:rsidRPr="00C952F3">
        <w:rPr>
          <w:rFonts w:ascii="Arial" w:hAnsi="Arial" w:cs="Arial"/>
        </w:rPr>
        <w:t>shall</w:t>
      </w:r>
      <w:r w:rsidR="006D3599" w:rsidRPr="00C952F3">
        <w:rPr>
          <w:rFonts w:ascii="Arial" w:hAnsi="Arial" w:cs="Arial"/>
        </w:rPr>
        <w:t xml:space="preserve"> </w:t>
      </w:r>
      <w:r w:rsidR="006D3599" w:rsidRPr="00C952F3">
        <w:rPr>
          <w:rFonts w:ascii="Arial" w:hAnsi="Arial"/>
        </w:rPr>
        <w:t>include an authorized signature where requested</w:t>
      </w:r>
      <w:r w:rsidR="006D3599" w:rsidRPr="00C952F3">
        <w:rPr>
          <w:rFonts w:ascii="Arial" w:hAnsi="Arial" w:cs="Arial"/>
        </w:rPr>
        <w:t>.</w:t>
      </w:r>
      <w:r w:rsidR="006D3599" w:rsidRPr="00C952F3">
        <w:rPr>
          <w:rFonts w:ascii="Arial" w:hAnsi="Arial"/>
        </w:rPr>
        <w:t xml:space="preserve"> </w:t>
      </w:r>
      <w:r w:rsidRPr="00C952F3">
        <w:rPr>
          <w:rFonts w:ascii="Arial" w:hAnsi="Arial"/>
        </w:rPr>
        <w:t>Vendor</w:t>
      </w:r>
      <w:r w:rsidR="006D3599" w:rsidRPr="00C952F3">
        <w:rPr>
          <w:rFonts w:ascii="Arial" w:hAnsi="Arial"/>
        </w:rPr>
        <w:t xml:space="preserve"> response</w:t>
      </w:r>
      <w:r w:rsidR="00657F59" w:rsidRPr="00C952F3">
        <w:rPr>
          <w:rFonts w:ascii="Arial" w:hAnsi="Arial"/>
        </w:rPr>
        <w:t xml:space="preserve"> to this IFB</w:t>
      </w:r>
      <w:r w:rsidR="006D3599" w:rsidRPr="00C952F3">
        <w:rPr>
          <w:rFonts w:ascii="Arial" w:hAnsi="Arial"/>
        </w:rPr>
        <w:t xml:space="preserve"> shall include</w:t>
      </w:r>
      <w:r w:rsidR="00657F59" w:rsidRPr="00C952F3">
        <w:rPr>
          <w:rFonts w:ascii="Arial" w:hAnsi="Arial"/>
        </w:rPr>
        <w:t xml:space="preserve"> each of</w:t>
      </w:r>
      <w:r w:rsidR="006D3599" w:rsidRPr="00C952F3">
        <w:rPr>
          <w:rFonts w:ascii="Arial" w:hAnsi="Arial"/>
        </w:rPr>
        <w:t xml:space="preserve"> the following items and </w:t>
      </w:r>
      <w:r w:rsidR="006D3599" w:rsidRPr="00C952F3">
        <w:rPr>
          <w:rFonts w:ascii="Arial" w:hAnsi="Arial" w:cs="Arial"/>
        </w:rPr>
        <w:t>th</w:t>
      </w:r>
      <w:r w:rsidR="00657F59" w:rsidRPr="00C952F3">
        <w:rPr>
          <w:rFonts w:ascii="Arial" w:hAnsi="Arial" w:cs="Arial"/>
        </w:rPr>
        <w:t>e</w:t>
      </w:r>
      <w:r w:rsidR="006D3599" w:rsidRPr="00C952F3">
        <w:rPr>
          <w:rFonts w:ascii="Arial" w:hAnsi="Arial" w:cs="Arial"/>
        </w:rPr>
        <w:t xml:space="preserve">se </w:t>
      </w:r>
      <w:r w:rsidR="00657F59" w:rsidRPr="00C952F3">
        <w:rPr>
          <w:rFonts w:ascii="Arial" w:hAnsi="Arial" w:cs="Arial"/>
        </w:rPr>
        <w:t>items</w:t>
      </w:r>
      <w:r w:rsidR="006D3599" w:rsidRPr="00C952F3">
        <w:rPr>
          <w:rFonts w:ascii="Arial" w:hAnsi="Arial"/>
        </w:rPr>
        <w:t xml:space="preserve"> should be arranged in the following order:</w:t>
      </w:r>
      <w:bookmarkStart w:id="53" w:name="_Toc374120582"/>
    </w:p>
    <w:p w14:paraId="5DA32607" w14:textId="245C80C5" w:rsidR="006D3599" w:rsidRPr="00C952F3" w:rsidRDefault="006D3599" w:rsidP="009D538D">
      <w:pPr>
        <w:pStyle w:val="Explenation"/>
        <w:jc w:val="left"/>
        <w:rPr>
          <w:rFonts w:ascii="Arial" w:hAnsi="Arial"/>
          <w:sz w:val="20"/>
        </w:rPr>
      </w:pPr>
      <w:r w:rsidRPr="00C952F3">
        <w:rPr>
          <w:rFonts w:ascii="Arial" w:hAnsi="Arial"/>
          <w:sz w:val="20"/>
        </w:rPr>
        <w:t>[</w:t>
      </w:r>
      <w:r w:rsidR="0062020B" w:rsidRPr="00C952F3">
        <w:rPr>
          <w:rFonts w:ascii="Arial" w:hAnsi="Arial" w:cs="Arial"/>
          <w:sz w:val="20"/>
        </w:rPr>
        <w:t>Below, list</w:t>
      </w:r>
      <w:r w:rsidRPr="00C952F3">
        <w:rPr>
          <w:rFonts w:ascii="Arial" w:hAnsi="Arial"/>
          <w:sz w:val="20"/>
        </w:rPr>
        <w:t xml:space="preserve"> the contents </w:t>
      </w:r>
      <w:r w:rsidR="00B418C1" w:rsidRPr="00C952F3">
        <w:rPr>
          <w:rFonts w:ascii="Arial" w:hAnsi="Arial" w:cs="Arial"/>
          <w:sz w:val="20"/>
        </w:rPr>
        <w:t>that</w:t>
      </w:r>
      <w:r w:rsidRPr="00C952F3">
        <w:rPr>
          <w:rFonts w:ascii="Arial" w:hAnsi="Arial"/>
          <w:sz w:val="20"/>
        </w:rPr>
        <w:t xml:space="preserve"> should be included in the </w:t>
      </w:r>
      <w:r w:rsidR="00EE2E43" w:rsidRPr="00C952F3">
        <w:rPr>
          <w:rFonts w:ascii="Arial" w:hAnsi="Arial" w:cs="Arial"/>
          <w:sz w:val="20"/>
        </w:rPr>
        <w:t>bid</w:t>
      </w:r>
      <w:r w:rsidR="0062020B" w:rsidRPr="00C952F3">
        <w:rPr>
          <w:rFonts w:ascii="Arial" w:hAnsi="Arial" w:cs="Arial"/>
          <w:sz w:val="20"/>
        </w:rPr>
        <w:t>,</w:t>
      </w:r>
      <w:r w:rsidRPr="00C952F3">
        <w:rPr>
          <w:rFonts w:ascii="Arial" w:hAnsi="Arial"/>
          <w:sz w:val="20"/>
        </w:rPr>
        <w:t xml:space="preserve"> in the order </w:t>
      </w:r>
      <w:r w:rsidR="0062020B" w:rsidRPr="00C952F3">
        <w:rPr>
          <w:rFonts w:ascii="Arial" w:hAnsi="Arial" w:cs="Arial"/>
          <w:sz w:val="20"/>
        </w:rPr>
        <w:t>they</w:t>
      </w:r>
      <w:r w:rsidRPr="00C952F3">
        <w:rPr>
          <w:rFonts w:ascii="Arial" w:hAnsi="Arial"/>
          <w:sz w:val="20"/>
        </w:rPr>
        <w:t xml:space="preserve"> should be organized by the </w:t>
      </w:r>
      <w:r w:rsidR="001D7D70" w:rsidRPr="00C952F3">
        <w:rPr>
          <w:rFonts w:ascii="Arial" w:hAnsi="Arial"/>
          <w:sz w:val="20"/>
        </w:rPr>
        <w:t>Vendor</w:t>
      </w:r>
      <w:r w:rsidRPr="00C952F3">
        <w:rPr>
          <w:rFonts w:ascii="Arial" w:hAnsi="Arial"/>
          <w:sz w:val="20"/>
        </w:rPr>
        <w:t xml:space="preserve">.  A list of potential contents has been included below but should be </w:t>
      </w:r>
      <w:r w:rsidR="00E13E30" w:rsidRPr="00C952F3">
        <w:rPr>
          <w:rFonts w:ascii="Arial" w:hAnsi="Arial" w:cs="Arial"/>
          <w:sz w:val="20"/>
        </w:rPr>
        <w:t>modified</w:t>
      </w:r>
      <w:r w:rsidRPr="00C952F3">
        <w:rPr>
          <w:rFonts w:ascii="Arial" w:hAnsi="Arial"/>
          <w:sz w:val="20"/>
        </w:rPr>
        <w:t xml:space="preserve"> as needed.</w:t>
      </w:r>
      <w:r w:rsidR="00AA1836" w:rsidRPr="00C952F3">
        <w:rPr>
          <w:rFonts w:ascii="Arial" w:hAnsi="Arial"/>
          <w:sz w:val="20"/>
        </w:rPr>
        <w:t xml:space="preserve"> Generally, </w:t>
      </w:r>
      <w:r w:rsidR="002154C8" w:rsidRPr="00C952F3">
        <w:rPr>
          <w:rFonts w:ascii="Arial" w:hAnsi="Arial" w:cs="Arial"/>
        </w:rPr>
        <w:t>all</w:t>
      </w:r>
      <w:r w:rsidR="00784B28" w:rsidRPr="00C952F3">
        <w:rPr>
          <w:rFonts w:ascii="Arial" w:hAnsi="Arial"/>
          <w:sz w:val="20"/>
        </w:rPr>
        <w:t xml:space="preserve"> </w:t>
      </w:r>
      <w:r w:rsidR="00AA1836" w:rsidRPr="00C952F3">
        <w:rPr>
          <w:rFonts w:ascii="Arial" w:hAnsi="Arial"/>
          <w:sz w:val="20"/>
        </w:rPr>
        <w:t>items listed below should be returned.]</w:t>
      </w:r>
      <w:r w:rsidRPr="00C952F3">
        <w:rPr>
          <w:rFonts w:ascii="Arial" w:hAnsi="Arial"/>
          <w:sz w:val="20"/>
        </w:rPr>
        <w:t xml:space="preserve">  </w:t>
      </w:r>
    </w:p>
    <w:p w14:paraId="351107A0" w14:textId="7E0A9368" w:rsidR="009D538D" w:rsidRPr="00C952F3" w:rsidRDefault="0065756B" w:rsidP="00215815">
      <w:pPr>
        <w:pStyle w:val="Text"/>
        <w:numPr>
          <w:ilvl w:val="0"/>
          <w:numId w:val="25"/>
        </w:numPr>
        <w:spacing w:after="60"/>
        <w:ind w:left="360"/>
        <w:rPr>
          <w:rFonts w:ascii="Arial" w:hAnsi="Arial"/>
        </w:rPr>
      </w:pPr>
      <w:r w:rsidRPr="00C952F3">
        <w:rPr>
          <w:rFonts w:ascii="Arial" w:hAnsi="Arial"/>
        </w:rPr>
        <w:t xml:space="preserve">Completed and signed version of EXECUTION PAGE, </w:t>
      </w:r>
      <w:r w:rsidR="00784B28" w:rsidRPr="00C952F3">
        <w:rPr>
          <w:rFonts w:ascii="Arial" w:hAnsi="Arial"/>
        </w:rPr>
        <w:t xml:space="preserve">along with the body of the </w:t>
      </w:r>
      <w:r w:rsidR="00506E51" w:rsidRPr="00C952F3">
        <w:rPr>
          <w:rFonts w:ascii="Arial" w:hAnsi="Arial" w:cs="Arial"/>
        </w:rPr>
        <w:t>IFB</w:t>
      </w:r>
      <w:r w:rsidR="00784B28" w:rsidRPr="00C952F3">
        <w:rPr>
          <w:rFonts w:ascii="Arial" w:hAnsi="Arial"/>
        </w:rPr>
        <w:t xml:space="preserve"> </w:t>
      </w:r>
      <w:r w:rsidRPr="00C952F3">
        <w:rPr>
          <w:rFonts w:ascii="Arial" w:hAnsi="Arial"/>
        </w:rPr>
        <w:t xml:space="preserve">and signed receipt pages of any addenda released in conjunction with this </w:t>
      </w:r>
      <w:r w:rsidR="00D44ABD" w:rsidRPr="00C952F3">
        <w:rPr>
          <w:rFonts w:ascii="Arial" w:hAnsi="Arial"/>
        </w:rPr>
        <w:t>IFB</w:t>
      </w:r>
      <w:r w:rsidR="00363B80" w:rsidRPr="00C952F3">
        <w:rPr>
          <w:rFonts w:ascii="Arial" w:hAnsi="Arial" w:cs="Arial"/>
        </w:rPr>
        <w:t xml:space="preserve"> (</w:t>
      </w:r>
      <w:r w:rsidR="000A1956" w:rsidRPr="00C952F3">
        <w:rPr>
          <w:rFonts w:ascii="Arial" w:hAnsi="Arial"/>
        </w:rPr>
        <w:t>if required to be returned</w:t>
      </w:r>
      <w:r w:rsidR="00363B80" w:rsidRPr="00C952F3">
        <w:rPr>
          <w:rFonts w:ascii="Arial" w:hAnsi="Arial" w:cs="Arial"/>
        </w:rPr>
        <w:t>).</w:t>
      </w:r>
      <w:r w:rsidR="00D44ABD" w:rsidRPr="00C952F3">
        <w:rPr>
          <w:rFonts w:ascii="Arial" w:hAnsi="Arial"/>
        </w:rPr>
        <w:t xml:space="preserve"> </w:t>
      </w:r>
    </w:p>
    <w:p w14:paraId="6F268D6B" w14:textId="1704FAAA" w:rsidR="0065756B" w:rsidRPr="00C952F3" w:rsidRDefault="009D538D" w:rsidP="00215815">
      <w:pPr>
        <w:pStyle w:val="Text"/>
        <w:numPr>
          <w:ilvl w:val="0"/>
          <w:numId w:val="25"/>
        </w:numPr>
        <w:spacing w:after="60"/>
        <w:ind w:left="360"/>
        <w:rPr>
          <w:rFonts w:ascii="Arial" w:hAnsi="Arial"/>
        </w:rPr>
      </w:pPr>
      <w:r w:rsidRPr="00C952F3">
        <w:rPr>
          <w:rFonts w:ascii="Arial" w:hAnsi="Arial"/>
        </w:rPr>
        <w:t>Completed version of ATTACHMENT A: PRICING FORM</w:t>
      </w:r>
    </w:p>
    <w:p w14:paraId="4913C1FE" w14:textId="445EB5A5" w:rsidR="0065756B" w:rsidRPr="00C952F3" w:rsidRDefault="0065756B" w:rsidP="00215815">
      <w:pPr>
        <w:pStyle w:val="Text"/>
        <w:numPr>
          <w:ilvl w:val="0"/>
          <w:numId w:val="25"/>
        </w:numPr>
        <w:spacing w:after="60"/>
        <w:ind w:left="360"/>
        <w:rPr>
          <w:rFonts w:ascii="Arial" w:hAnsi="Arial" w:cs="Arial"/>
        </w:rPr>
      </w:pPr>
      <w:r w:rsidRPr="00C952F3">
        <w:rPr>
          <w:rFonts w:ascii="Arial" w:hAnsi="Arial" w:cs="Arial"/>
        </w:rPr>
        <w:t xml:space="preserve">ATTACHMENT </w:t>
      </w:r>
      <w:r w:rsidR="009D538D" w:rsidRPr="00C952F3">
        <w:rPr>
          <w:rFonts w:ascii="Arial" w:hAnsi="Arial" w:cs="Arial"/>
        </w:rPr>
        <w:t>B</w:t>
      </w:r>
      <w:r w:rsidRPr="00C952F3">
        <w:rPr>
          <w:rFonts w:ascii="Arial" w:hAnsi="Arial" w:cs="Arial"/>
        </w:rPr>
        <w:t>: INSTRUCTIONS TO VENDORS</w:t>
      </w:r>
    </w:p>
    <w:p w14:paraId="2F8429B3" w14:textId="33FCA812" w:rsidR="0065756B" w:rsidRPr="00C952F3" w:rsidRDefault="0065756B" w:rsidP="00215815">
      <w:pPr>
        <w:pStyle w:val="Text"/>
        <w:numPr>
          <w:ilvl w:val="0"/>
          <w:numId w:val="25"/>
        </w:numPr>
        <w:spacing w:after="60"/>
        <w:ind w:left="360"/>
        <w:rPr>
          <w:rFonts w:ascii="Arial" w:hAnsi="Arial" w:cs="Arial"/>
        </w:rPr>
      </w:pPr>
      <w:r w:rsidRPr="00C952F3">
        <w:rPr>
          <w:rFonts w:ascii="Arial" w:hAnsi="Arial" w:cs="Arial"/>
        </w:rPr>
        <w:t xml:space="preserve">ATTACHMENT </w:t>
      </w:r>
      <w:r w:rsidR="009D538D" w:rsidRPr="00C952F3">
        <w:rPr>
          <w:rFonts w:ascii="Arial" w:hAnsi="Arial" w:cs="Arial"/>
        </w:rPr>
        <w:t>C</w:t>
      </w:r>
      <w:r w:rsidRPr="00C952F3">
        <w:rPr>
          <w:rFonts w:ascii="Arial" w:hAnsi="Arial" w:cs="Arial"/>
        </w:rPr>
        <w:t>: NORTH CAROLINA GENERAL CONTRACT TERMS AND CONDITIONS</w:t>
      </w:r>
    </w:p>
    <w:p w14:paraId="467E48A2" w14:textId="022DACBB" w:rsidR="00E41F91" w:rsidRPr="00C952F3" w:rsidRDefault="00A51659" w:rsidP="00215815">
      <w:pPr>
        <w:pStyle w:val="Text"/>
        <w:numPr>
          <w:ilvl w:val="0"/>
          <w:numId w:val="25"/>
        </w:numPr>
        <w:spacing w:after="120"/>
        <w:ind w:left="360"/>
        <w:jc w:val="both"/>
        <w:rPr>
          <w:rFonts w:ascii="Arial" w:hAnsi="Arial"/>
        </w:rPr>
      </w:pPr>
      <w:r w:rsidRPr="00C952F3">
        <w:rPr>
          <w:rFonts w:ascii="Arial" w:hAnsi="Arial"/>
        </w:rPr>
        <w:t xml:space="preserve">Completed version of ATTACHMENT </w:t>
      </w:r>
      <w:r w:rsidR="009D538D" w:rsidRPr="00C952F3">
        <w:rPr>
          <w:rFonts w:ascii="Arial" w:hAnsi="Arial"/>
        </w:rPr>
        <w:t>D</w:t>
      </w:r>
      <w:r w:rsidRPr="00C952F3">
        <w:rPr>
          <w:rFonts w:ascii="Arial" w:hAnsi="Arial"/>
        </w:rPr>
        <w:t xml:space="preserve">:  </w:t>
      </w:r>
      <w:r w:rsidR="00E82276" w:rsidRPr="00C952F3">
        <w:rPr>
          <w:rFonts w:ascii="Arial" w:hAnsi="Arial"/>
        </w:rPr>
        <w:t>LOCATION OF WORKERS UTILIZED BY VENDOR</w:t>
      </w:r>
    </w:p>
    <w:p w14:paraId="1A310D32" w14:textId="1B98A404" w:rsidR="006D3599" w:rsidRPr="00C952F3" w:rsidRDefault="006D3599" w:rsidP="00215815">
      <w:pPr>
        <w:pStyle w:val="Text"/>
        <w:numPr>
          <w:ilvl w:val="0"/>
          <w:numId w:val="25"/>
        </w:numPr>
        <w:spacing w:after="60"/>
        <w:ind w:left="360"/>
        <w:rPr>
          <w:rFonts w:ascii="Arial" w:hAnsi="Arial"/>
        </w:rPr>
      </w:pPr>
      <w:r w:rsidRPr="00C952F3">
        <w:rPr>
          <w:rFonts w:ascii="Arial" w:hAnsi="Arial"/>
        </w:rPr>
        <w:t xml:space="preserve">Completed and signed version of ATTACHMENT </w:t>
      </w:r>
      <w:r w:rsidR="009D538D" w:rsidRPr="00C952F3">
        <w:rPr>
          <w:rFonts w:ascii="Arial" w:hAnsi="Arial"/>
        </w:rPr>
        <w:t>E</w:t>
      </w:r>
      <w:r w:rsidR="00D44ABD" w:rsidRPr="00C952F3">
        <w:rPr>
          <w:rFonts w:ascii="Arial" w:hAnsi="Arial"/>
        </w:rPr>
        <w:t xml:space="preserve">: DESCRIPTION OF EXECUTIVE ORDER #50 form that confirms </w:t>
      </w:r>
      <w:r w:rsidR="007970AF" w:rsidRPr="00C952F3">
        <w:rPr>
          <w:rFonts w:ascii="Arial" w:hAnsi="Arial"/>
        </w:rPr>
        <w:t xml:space="preserve">that a price </w:t>
      </w:r>
      <w:r w:rsidR="00D44ABD" w:rsidRPr="00C952F3">
        <w:rPr>
          <w:rFonts w:ascii="Arial" w:hAnsi="Arial"/>
        </w:rPr>
        <w:t>match</w:t>
      </w:r>
      <w:r w:rsidR="007970AF" w:rsidRPr="00C952F3">
        <w:rPr>
          <w:rFonts w:ascii="Arial" w:hAnsi="Arial"/>
        </w:rPr>
        <w:t>ing</w:t>
      </w:r>
      <w:r w:rsidR="00D44ABD" w:rsidRPr="00C952F3">
        <w:rPr>
          <w:rFonts w:ascii="Arial" w:hAnsi="Arial"/>
        </w:rPr>
        <w:t xml:space="preserve"> opportunity is requested</w:t>
      </w:r>
      <w:r w:rsidR="002154C8" w:rsidRPr="00C952F3">
        <w:rPr>
          <w:rFonts w:ascii="Arial" w:hAnsi="Arial"/>
        </w:rPr>
        <w:t xml:space="preserve"> </w:t>
      </w:r>
      <w:r w:rsidR="002154C8" w:rsidRPr="00C952F3">
        <w:rPr>
          <w:rFonts w:ascii="Arial" w:hAnsi="Arial" w:cs="Arial"/>
          <w:i/>
          <w:color w:val="FF0000"/>
        </w:rPr>
        <w:t>[</w:t>
      </w:r>
      <w:r w:rsidR="002154C8" w:rsidRPr="00C952F3">
        <w:rPr>
          <w:rFonts w:ascii="Arial" w:hAnsi="Arial"/>
          <w:i/>
          <w:color w:val="FF0000"/>
        </w:rPr>
        <w:t>Buyer to delete this attachment if not applicable</w:t>
      </w:r>
      <w:r w:rsidR="002154C8" w:rsidRPr="00C952F3">
        <w:rPr>
          <w:rFonts w:ascii="Arial" w:hAnsi="Arial" w:cs="Arial"/>
          <w:i/>
          <w:color w:val="FF0000"/>
        </w:rPr>
        <w:t>]</w:t>
      </w:r>
    </w:p>
    <w:p w14:paraId="7D863E52" w14:textId="352FA5C9" w:rsidR="0003175B" w:rsidRPr="00C952F3" w:rsidRDefault="0065756B" w:rsidP="00215815">
      <w:pPr>
        <w:pStyle w:val="Text"/>
        <w:numPr>
          <w:ilvl w:val="0"/>
          <w:numId w:val="25"/>
        </w:numPr>
        <w:spacing w:after="60"/>
        <w:ind w:left="360"/>
        <w:rPr>
          <w:rFonts w:ascii="Arial" w:hAnsi="Arial"/>
        </w:rPr>
      </w:pPr>
      <w:r w:rsidRPr="00C952F3">
        <w:rPr>
          <w:rFonts w:ascii="Arial" w:hAnsi="Arial"/>
        </w:rPr>
        <w:t xml:space="preserve">Completed and signed version of ATTACHMENT </w:t>
      </w:r>
      <w:r w:rsidR="00D44ABD" w:rsidRPr="00C952F3">
        <w:rPr>
          <w:rFonts w:ascii="Arial" w:hAnsi="Arial"/>
        </w:rPr>
        <w:t>F</w:t>
      </w:r>
      <w:r w:rsidRPr="00C952F3">
        <w:rPr>
          <w:rFonts w:ascii="Arial" w:hAnsi="Arial"/>
        </w:rPr>
        <w:t>: CERTIFICATION OF FINANCIAL CONDITION</w:t>
      </w:r>
    </w:p>
    <w:p w14:paraId="225A13CD" w14:textId="43E70D84" w:rsidR="00485328" w:rsidRPr="00C952F3" w:rsidRDefault="004A444E" w:rsidP="00215815">
      <w:pPr>
        <w:pStyle w:val="Text"/>
        <w:numPr>
          <w:ilvl w:val="0"/>
          <w:numId w:val="25"/>
        </w:numPr>
        <w:ind w:left="360"/>
        <w:rPr>
          <w:rFonts w:ascii="Arial" w:hAnsi="Arial"/>
        </w:rPr>
      </w:pPr>
      <w:r w:rsidRPr="00C952F3">
        <w:rPr>
          <w:rFonts w:ascii="Arial" w:hAnsi="Arial" w:cs="Arial"/>
        </w:rPr>
        <w:t>Completed</w:t>
      </w:r>
      <w:r w:rsidR="00485328" w:rsidRPr="00C952F3">
        <w:rPr>
          <w:rFonts w:ascii="Arial" w:hAnsi="Arial"/>
        </w:rPr>
        <w:t xml:space="preserve"> and signed version of ATTACHMENT </w:t>
      </w:r>
      <w:r w:rsidR="00C72178" w:rsidRPr="00C952F3">
        <w:rPr>
          <w:rFonts w:ascii="Arial" w:hAnsi="Arial" w:cs="Arial"/>
        </w:rPr>
        <w:t>G</w:t>
      </w:r>
      <w:r w:rsidR="00485328" w:rsidRPr="00C952F3">
        <w:rPr>
          <w:rFonts w:ascii="Arial" w:hAnsi="Arial" w:cs="Arial"/>
        </w:rPr>
        <w:t>:</w:t>
      </w:r>
      <w:r w:rsidR="00485328" w:rsidRPr="00C952F3">
        <w:rPr>
          <w:rFonts w:ascii="Arial" w:hAnsi="Arial" w:cs="Arial"/>
          <w:color w:val="FF0000"/>
        </w:rPr>
        <w:t xml:space="preserve"> </w:t>
      </w:r>
      <w:r w:rsidR="00E316DA" w:rsidRPr="00C952F3">
        <w:rPr>
          <w:rFonts w:ascii="Arial" w:hAnsi="Arial" w:cs="Arial"/>
          <w:color w:val="auto"/>
        </w:rPr>
        <w:t>SUPPLEMENTAL</w:t>
      </w:r>
      <w:r w:rsidR="00485328" w:rsidRPr="00C952F3">
        <w:rPr>
          <w:rFonts w:ascii="Arial" w:hAnsi="Arial" w:cs="Arial"/>
          <w:color w:val="auto"/>
        </w:rPr>
        <w:t xml:space="preserve"> </w:t>
      </w:r>
      <w:r w:rsidR="00CF675B" w:rsidRPr="00C952F3">
        <w:rPr>
          <w:rFonts w:ascii="Arial" w:hAnsi="Arial" w:cs="Arial"/>
          <w:color w:val="auto"/>
        </w:rPr>
        <w:t>VENDOR INFORMATION</w:t>
      </w:r>
    </w:p>
    <w:p w14:paraId="1A6BD553" w14:textId="263179C4" w:rsidR="003E6E25" w:rsidRPr="00C952F3" w:rsidRDefault="001871E0" w:rsidP="00215815">
      <w:pPr>
        <w:pStyle w:val="Heading2"/>
        <w:numPr>
          <w:ilvl w:val="1"/>
          <w:numId w:val="32"/>
        </w:numPr>
        <w:spacing w:before="200" w:after="120"/>
      </w:pPr>
      <w:bookmarkStart w:id="54" w:name="_Toc506815760"/>
      <w:bookmarkStart w:id="55" w:name="_Toc531600880"/>
      <w:r w:rsidRPr="00C952F3">
        <w:t xml:space="preserve">ALTERNATE </w:t>
      </w:r>
      <w:bookmarkEnd w:id="54"/>
      <w:r w:rsidR="0098471B" w:rsidRPr="00C952F3">
        <w:t>BIDS</w:t>
      </w:r>
      <w:bookmarkEnd w:id="55"/>
    </w:p>
    <w:p w14:paraId="253A39E4" w14:textId="3F0CCC81" w:rsidR="00FF032A" w:rsidRPr="00C952F3" w:rsidRDefault="003E6E25" w:rsidP="0014237F">
      <w:pPr>
        <w:pStyle w:val="BodyText"/>
        <w:spacing w:before="120" w:after="120" w:line="276" w:lineRule="auto"/>
        <w:jc w:val="both"/>
        <w:rPr>
          <w:rFonts w:cs="Arial"/>
          <w:i w:val="0"/>
        </w:rPr>
      </w:pPr>
      <w:r w:rsidRPr="00C952F3">
        <w:rPr>
          <w:rFonts w:cs="Arial"/>
          <w:i w:val="0"/>
        </w:rPr>
        <w:t xml:space="preserve">Vendor may submit alternate </w:t>
      </w:r>
      <w:r w:rsidR="00C72178" w:rsidRPr="00C952F3">
        <w:rPr>
          <w:rFonts w:cs="Arial"/>
          <w:i w:val="0"/>
        </w:rPr>
        <w:t>bids</w:t>
      </w:r>
      <w:r w:rsidRPr="00C952F3">
        <w:rPr>
          <w:rFonts w:cs="Arial"/>
          <w:i w:val="0"/>
        </w:rPr>
        <w:t xml:space="preserve"> for various </w:t>
      </w:r>
      <w:r w:rsidR="001871E0" w:rsidRPr="00C952F3">
        <w:rPr>
          <w:rFonts w:cs="Arial"/>
          <w:i w:val="0"/>
        </w:rPr>
        <w:t xml:space="preserve">methods or </w:t>
      </w:r>
      <w:r w:rsidRPr="00C952F3">
        <w:rPr>
          <w:rFonts w:cs="Arial"/>
          <w:i w:val="0"/>
        </w:rPr>
        <w:t>levels of service(s)</w:t>
      </w:r>
      <w:r w:rsidR="001871E0" w:rsidRPr="00C952F3">
        <w:rPr>
          <w:rFonts w:cs="Arial"/>
          <w:i w:val="0"/>
        </w:rPr>
        <w:t xml:space="preserve"> or that propose different options</w:t>
      </w:r>
      <w:r w:rsidR="00E2091F" w:rsidRPr="00C952F3">
        <w:rPr>
          <w:rFonts w:cs="Arial"/>
          <w:i w:val="0"/>
        </w:rPr>
        <w:t xml:space="preserve">, in addition to its principal </w:t>
      </w:r>
      <w:r w:rsidR="00C72178" w:rsidRPr="00C952F3">
        <w:rPr>
          <w:rFonts w:cs="Arial"/>
          <w:i w:val="0"/>
        </w:rPr>
        <w:t>bid</w:t>
      </w:r>
      <w:r w:rsidRPr="00C952F3">
        <w:rPr>
          <w:rFonts w:cs="Arial"/>
          <w:i w:val="0"/>
        </w:rPr>
        <w:t xml:space="preserve">.  Alternate </w:t>
      </w:r>
      <w:r w:rsidR="00C72178" w:rsidRPr="00C952F3">
        <w:rPr>
          <w:rFonts w:cs="Arial"/>
          <w:i w:val="0"/>
        </w:rPr>
        <w:t>bids</w:t>
      </w:r>
      <w:r w:rsidRPr="00C952F3">
        <w:rPr>
          <w:rFonts w:cs="Arial"/>
          <w:i w:val="0"/>
        </w:rPr>
        <w:t xml:space="preserve"> must specifically identify the </w:t>
      </w:r>
      <w:r w:rsidR="00C72178" w:rsidRPr="00C952F3">
        <w:rPr>
          <w:rFonts w:cs="Arial"/>
          <w:i w:val="0"/>
        </w:rPr>
        <w:t>IFB</w:t>
      </w:r>
      <w:r w:rsidRPr="00C952F3">
        <w:rPr>
          <w:rFonts w:cs="Arial"/>
          <w:i w:val="0"/>
        </w:rPr>
        <w:t xml:space="preserve"> requirements and advantage(s) addressed by the alterna</w:t>
      </w:r>
      <w:r w:rsidR="003D5A1E" w:rsidRPr="00C952F3">
        <w:rPr>
          <w:rFonts w:cs="Arial"/>
          <w:i w:val="0"/>
        </w:rPr>
        <w:t xml:space="preserve">te </w:t>
      </w:r>
      <w:r w:rsidR="00C72178" w:rsidRPr="00C952F3">
        <w:rPr>
          <w:rFonts w:cs="Arial"/>
          <w:i w:val="0"/>
        </w:rPr>
        <w:t>bid</w:t>
      </w:r>
      <w:r w:rsidR="003D5A1E" w:rsidRPr="00C952F3">
        <w:rPr>
          <w:rFonts w:cs="Arial"/>
          <w:i w:val="0"/>
        </w:rPr>
        <w:t xml:space="preserve">.  Any alternate </w:t>
      </w:r>
      <w:r w:rsidR="00C72178" w:rsidRPr="00C952F3">
        <w:rPr>
          <w:rFonts w:cs="Arial"/>
          <w:i w:val="0"/>
        </w:rPr>
        <w:t>bid</w:t>
      </w:r>
      <w:r w:rsidR="003D5A1E" w:rsidRPr="00C952F3">
        <w:rPr>
          <w:rFonts w:cs="Arial"/>
          <w:i w:val="0"/>
        </w:rPr>
        <w:t>, in addition to the marking described above,</w:t>
      </w:r>
      <w:r w:rsidRPr="00C952F3">
        <w:rPr>
          <w:rFonts w:cs="Arial"/>
          <w:i w:val="0"/>
        </w:rPr>
        <w:t xml:space="preserve"> must be clearly marked with the legend</w:t>
      </w:r>
      <w:r w:rsidR="001871E0" w:rsidRPr="00C952F3">
        <w:rPr>
          <w:rFonts w:cs="Arial"/>
          <w:i w:val="0"/>
        </w:rPr>
        <w:t xml:space="preserve">: </w:t>
      </w:r>
      <w:r w:rsidR="00034041" w:rsidRPr="00C952F3">
        <w:rPr>
          <w:rFonts w:cs="Arial"/>
          <w:i w:val="0"/>
        </w:rPr>
        <w:t>“</w:t>
      </w:r>
      <w:r w:rsidR="001871E0" w:rsidRPr="00C952F3">
        <w:rPr>
          <w:rFonts w:cs="Arial"/>
          <w:i w:val="0"/>
        </w:rPr>
        <w:t xml:space="preserve">Alternate </w:t>
      </w:r>
      <w:r w:rsidR="00C72178" w:rsidRPr="00C952F3">
        <w:rPr>
          <w:rFonts w:cs="Arial"/>
          <w:i w:val="0"/>
        </w:rPr>
        <w:t>Bid</w:t>
      </w:r>
      <w:r w:rsidR="001871E0" w:rsidRPr="00C952F3">
        <w:rPr>
          <w:rFonts w:cs="Arial"/>
          <w:i w:val="0"/>
        </w:rPr>
        <w:t xml:space="preserve"> #_</w:t>
      </w:r>
      <w:r w:rsidR="00034041" w:rsidRPr="00C952F3">
        <w:rPr>
          <w:rFonts w:cs="Arial"/>
          <w:i w:val="0"/>
        </w:rPr>
        <w:t>_</w:t>
      </w:r>
      <w:r w:rsidR="001871E0" w:rsidRPr="00C952F3">
        <w:rPr>
          <w:rFonts w:cs="Arial"/>
          <w:i w:val="0"/>
        </w:rPr>
        <w:t xml:space="preserve">_ </w:t>
      </w:r>
      <w:r w:rsidR="001871E0" w:rsidRPr="00C952F3">
        <w:rPr>
          <w:i w:val="0"/>
        </w:rPr>
        <w:t>for</w:t>
      </w:r>
      <w:r w:rsidR="00E2091F" w:rsidRPr="00C952F3">
        <w:rPr>
          <w:i w:val="0"/>
        </w:rPr>
        <w:t xml:space="preserve"> (“</w:t>
      </w:r>
      <w:r w:rsidR="001871E0" w:rsidRPr="00C952F3">
        <w:t xml:space="preserve">name of </w:t>
      </w:r>
      <w:r w:rsidR="001871E0" w:rsidRPr="00C952F3">
        <w:rPr>
          <w:rFonts w:cs="Arial"/>
        </w:rPr>
        <w:t>Vendor</w:t>
      </w:r>
      <w:r w:rsidR="004054F4" w:rsidRPr="00C952F3">
        <w:rPr>
          <w:rFonts w:cs="Arial"/>
          <w:i w:val="0"/>
        </w:rPr>
        <w:t>”</w:t>
      </w:r>
      <w:r w:rsidR="00E2091F" w:rsidRPr="00C952F3">
        <w:rPr>
          <w:rFonts w:cs="Arial"/>
          <w:i w:val="0"/>
        </w:rPr>
        <w:t>)</w:t>
      </w:r>
      <w:r w:rsidRPr="00C952F3">
        <w:rPr>
          <w:rFonts w:cs="Arial"/>
          <w:i w:val="0"/>
        </w:rPr>
        <w:t xml:space="preserve">.  Each </w:t>
      </w:r>
      <w:r w:rsidR="00C72178" w:rsidRPr="00C952F3">
        <w:rPr>
          <w:rFonts w:cs="Arial"/>
          <w:i w:val="0"/>
        </w:rPr>
        <w:t>bid</w:t>
      </w:r>
      <w:r w:rsidRPr="00C952F3">
        <w:rPr>
          <w:rFonts w:cs="Arial"/>
          <w:i w:val="0"/>
        </w:rPr>
        <w:t xml:space="preserve"> must be for a specific set of </w:t>
      </w:r>
      <w:r w:rsidR="00C72178" w:rsidRPr="00C952F3">
        <w:rPr>
          <w:rFonts w:cs="Arial"/>
          <w:i w:val="0"/>
        </w:rPr>
        <w:t>goods</w:t>
      </w:r>
      <w:r w:rsidRPr="00C952F3">
        <w:rPr>
          <w:rFonts w:cs="Arial"/>
          <w:i w:val="0"/>
        </w:rPr>
        <w:t xml:space="preserve"> and </w:t>
      </w:r>
      <w:r w:rsidR="001871E0" w:rsidRPr="00C952F3">
        <w:rPr>
          <w:rFonts w:cs="Arial"/>
          <w:i w:val="0"/>
        </w:rPr>
        <w:t>must include</w:t>
      </w:r>
      <w:r w:rsidRPr="00C952F3">
        <w:rPr>
          <w:rFonts w:cs="Arial"/>
          <w:i w:val="0"/>
        </w:rPr>
        <w:t xml:space="preserve"> specific pricing.  If a Vendor chooses to respond with various offerings, each must be </w:t>
      </w:r>
      <w:r w:rsidR="001871E0" w:rsidRPr="00C952F3">
        <w:rPr>
          <w:rFonts w:cs="Arial"/>
          <w:i w:val="0"/>
        </w:rPr>
        <w:t>offered</w:t>
      </w:r>
      <w:r w:rsidRPr="00C952F3">
        <w:rPr>
          <w:rFonts w:cs="Arial"/>
          <w:i w:val="0"/>
        </w:rPr>
        <w:t xml:space="preserve"> with a </w:t>
      </w:r>
      <w:r w:rsidR="001871E0" w:rsidRPr="00C952F3">
        <w:rPr>
          <w:rFonts w:cs="Arial"/>
          <w:i w:val="0"/>
        </w:rPr>
        <w:t>separate</w:t>
      </w:r>
      <w:r w:rsidRPr="00C952F3">
        <w:rPr>
          <w:rFonts w:cs="Arial"/>
          <w:i w:val="0"/>
        </w:rPr>
        <w:t xml:space="preserve"> price and </w:t>
      </w:r>
      <w:r w:rsidR="001871E0" w:rsidRPr="00C952F3">
        <w:rPr>
          <w:rFonts w:cs="Arial"/>
          <w:i w:val="0"/>
        </w:rPr>
        <w:t xml:space="preserve">be contained in </w:t>
      </w:r>
      <w:r w:rsidRPr="00C952F3">
        <w:rPr>
          <w:rFonts w:cs="Arial"/>
          <w:i w:val="0"/>
        </w:rPr>
        <w:t xml:space="preserve">a separate </w:t>
      </w:r>
      <w:r w:rsidR="00C72178" w:rsidRPr="00C952F3">
        <w:rPr>
          <w:rFonts w:cs="Arial"/>
          <w:i w:val="0"/>
        </w:rPr>
        <w:t>bid</w:t>
      </w:r>
      <w:r w:rsidRPr="00C952F3">
        <w:rPr>
          <w:rFonts w:cs="Arial"/>
          <w:i w:val="0"/>
        </w:rPr>
        <w:t xml:space="preserve"> </w:t>
      </w:r>
      <w:r w:rsidR="001871E0" w:rsidRPr="00C952F3">
        <w:rPr>
          <w:rFonts w:cs="Arial"/>
          <w:i w:val="0"/>
        </w:rPr>
        <w:t>document.</w:t>
      </w:r>
      <w:r w:rsidR="00AA1836" w:rsidRPr="00C952F3">
        <w:rPr>
          <w:rFonts w:cs="Arial"/>
          <w:i w:val="0"/>
        </w:rPr>
        <w:t xml:space="preserve"> Each </w:t>
      </w:r>
      <w:r w:rsidR="00C72178" w:rsidRPr="00C952F3">
        <w:rPr>
          <w:rFonts w:cs="Arial"/>
          <w:i w:val="0"/>
        </w:rPr>
        <w:t>bid</w:t>
      </w:r>
      <w:r w:rsidR="00AA1836" w:rsidRPr="00C952F3">
        <w:rPr>
          <w:rFonts w:cs="Arial"/>
          <w:i w:val="0"/>
        </w:rPr>
        <w:t xml:space="preserve"> must be complete and independent of other </w:t>
      </w:r>
      <w:r w:rsidR="00C72178" w:rsidRPr="00C952F3">
        <w:rPr>
          <w:rFonts w:cs="Arial"/>
          <w:i w:val="0"/>
        </w:rPr>
        <w:t>bids</w:t>
      </w:r>
      <w:r w:rsidR="00AA1836" w:rsidRPr="00C952F3">
        <w:rPr>
          <w:rFonts w:cs="Arial"/>
          <w:i w:val="0"/>
        </w:rPr>
        <w:t xml:space="preserve"> offered.</w:t>
      </w:r>
      <w:bookmarkStart w:id="56" w:name="_Toc370999737"/>
      <w:bookmarkStart w:id="57" w:name="_Toc382391706"/>
    </w:p>
    <w:p w14:paraId="5AE8BBF7" w14:textId="5054C916" w:rsidR="007C3C71" w:rsidRPr="00C952F3" w:rsidRDefault="00985898" w:rsidP="00215815">
      <w:pPr>
        <w:pStyle w:val="Heading2"/>
        <w:numPr>
          <w:ilvl w:val="1"/>
          <w:numId w:val="32"/>
        </w:numPr>
        <w:spacing w:before="200" w:after="120"/>
        <w:rPr>
          <w:b w:val="0"/>
        </w:rPr>
      </w:pPr>
      <w:bookmarkStart w:id="58" w:name="_Toc506815761"/>
      <w:bookmarkStart w:id="59" w:name="_Toc377389881"/>
      <w:bookmarkStart w:id="60" w:name="_Toc459794473"/>
      <w:r w:rsidRPr="00C952F3">
        <w:tab/>
      </w:r>
      <w:bookmarkStart w:id="61" w:name="_Toc531600881"/>
      <w:r w:rsidR="007C3C71" w:rsidRPr="00C952F3">
        <w:t>DEFINITIONS, ACRONYMS, AND ABBREVIATIONS</w:t>
      </w:r>
      <w:bookmarkEnd w:id="56"/>
      <w:bookmarkEnd w:id="57"/>
      <w:bookmarkEnd w:id="58"/>
      <w:bookmarkEnd w:id="59"/>
      <w:bookmarkEnd w:id="60"/>
      <w:bookmarkEnd w:id="61"/>
    </w:p>
    <w:p w14:paraId="5AA57911" w14:textId="2948A94D" w:rsidR="00632DF0" w:rsidRPr="00C952F3" w:rsidRDefault="00632DF0" w:rsidP="00F40E20">
      <w:pPr>
        <w:pStyle w:val="Explenation"/>
        <w:jc w:val="left"/>
        <w:rPr>
          <w:rFonts w:ascii="Arial" w:hAnsi="Arial"/>
          <w:color w:val="auto"/>
          <w:sz w:val="20"/>
        </w:rPr>
      </w:pPr>
      <w:r w:rsidRPr="00C952F3">
        <w:rPr>
          <w:rFonts w:ascii="Arial" w:hAnsi="Arial"/>
          <w:sz w:val="20"/>
        </w:rPr>
        <w:t>[Define words, terms, acronyms, and abbreviations utilized in the solicitation document that would not be considered common knowledge and/or need to be included for legal purposes.  A list of commonly used definitions h</w:t>
      </w:r>
      <w:r w:rsidR="002D2FFB" w:rsidRPr="00C952F3">
        <w:rPr>
          <w:rFonts w:ascii="Arial" w:hAnsi="Arial"/>
          <w:sz w:val="20"/>
        </w:rPr>
        <w:t xml:space="preserve">as been provided.  </w:t>
      </w:r>
      <w:r w:rsidR="002D2FFB" w:rsidRPr="00C952F3">
        <w:rPr>
          <w:rFonts w:ascii="Arial" w:hAnsi="Arial"/>
          <w:b/>
          <w:sz w:val="20"/>
        </w:rPr>
        <w:t>Delete and</w:t>
      </w:r>
      <w:r w:rsidRPr="00C952F3">
        <w:rPr>
          <w:rFonts w:ascii="Arial" w:hAnsi="Arial"/>
          <w:b/>
          <w:sz w:val="20"/>
        </w:rPr>
        <w:t xml:space="preserve"> add definitions as needed.</w:t>
      </w:r>
      <w:r w:rsidR="00B418C1" w:rsidRPr="00C952F3">
        <w:rPr>
          <w:rFonts w:ascii="Arial" w:hAnsi="Arial"/>
          <w:sz w:val="20"/>
        </w:rPr>
        <w:t xml:space="preserve"> </w:t>
      </w:r>
      <w:r w:rsidR="00B418C1" w:rsidRPr="00C952F3">
        <w:rPr>
          <w:rFonts w:ascii="Arial" w:hAnsi="Arial" w:cs="Arial"/>
          <w:sz w:val="20"/>
        </w:rPr>
        <w:t xml:space="preserve"> </w:t>
      </w:r>
      <w:r w:rsidR="00B418C1" w:rsidRPr="00C952F3">
        <w:rPr>
          <w:rFonts w:ascii="Arial" w:hAnsi="Arial"/>
          <w:sz w:val="20"/>
        </w:rPr>
        <w:t>Note</w:t>
      </w:r>
      <w:r w:rsidR="00B418C1" w:rsidRPr="00C952F3">
        <w:rPr>
          <w:rFonts w:ascii="Arial" w:hAnsi="Arial" w:cs="Arial"/>
          <w:sz w:val="20"/>
        </w:rPr>
        <w:t>:</w:t>
      </w:r>
      <w:r w:rsidRPr="00C952F3">
        <w:rPr>
          <w:rFonts w:ascii="Arial" w:hAnsi="Arial"/>
          <w:sz w:val="20"/>
        </w:rPr>
        <w:t xml:space="preserve"> definitions should be provided in alphabetical order.]</w:t>
      </w:r>
    </w:p>
    <w:p w14:paraId="32B3C24E" w14:textId="77777777" w:rsidR="00C95731" w:rsidRPr="00C952F3" w:rsidRDefault="00C95731" w:rsidP="00215815">
      <w:pPr>
        <w:numPr>
          <w:ilvl w:val="0"/>
          <w:numId w:val="27"/>
        </w:numPr>
        <w:shd w:val="clear" w:color="auto" w:fill="FFFFFF" w:themeFill="background1"/>
        <w:autoSpaceDE w:val="0"/>
        <w:autoSpaceDN w:val="0"/>
        <w:adjustRightInd w:val="0"/>
        <w:spacing w:after="60" w:line="276" w:lineRule="auto"/>
        <w:ind w:left="360"/>
        <w:jc w:val="both"/>
        <w:rPr>
          <w:rFonts w:ascii="Arial" w:hAnsi="Arial" w:cs="Arial"/>
          <w:bCs/>
          <w:color w:val="auto"/>
          <w:sz w:val="20"/>
        </w:rPr>
      </w:pPr>
      <w:bookmarkStart w:id="62" w:name=""/>
      <w:bookmarkEnd w:id="62"/>
      <w:r w:rsidRPr="00C952F3">
        <w:rPr>
          <w:rFonts w:ascii="Arial" w:hAnsi="Arial" w:cs="Arial"/>
          <w:b/>
          <w:bCs/>
          <w:color w:val="auto"/>
          <w:sz w:val="20"/>
        </w:rPr>
        <w:t>AGENCY SPECIFIC TERM CONTRACT:</w:t>
      </w:r>
      <w:r w:rsidRPr="00C952F3">
        <w:rPr>
          <w:rFonts w:ascii="Arial" w:hAnsi="Arial" w:cs="Arial"/>
          <w:bCs/>
          <w:color w:val="auto"/>
          <w:sz w:val="20"/>
        </w:rPr>
        <w:t>  A contract generally intended to cover all normal requirements for a commodity for a specified period of time based on estimated quantities for a single entity.</w:t>
      </w:r>
      <w:r w:rsidRPr="00C952F3">
        <w:rPr>
          <w:rFonts w:ascii="Arial" w:hAnsi="Arial" w:cs="Arial"/>
          <w:bCs/>
          <w:i/>
          <w:sz w:val="20"/>
        </w:rPr>
        <w:t xml:space="preserve"> [Include in Agency Specific Term Contract only.]</w:t>
      </w:r>
    </w:p>
    <w:p w14:paraId="5190A4C3" w14:textId="0F84E118" w:rsidR="002D2FFB" w:rsidRPr="00C952F3" w:rsidRDefault="002D2FFB" w:rsidP="00215815">
      <w:pPr>
        <w:numPr>
          <w:ilvl w:val="0"/>
          <w:numId w:val="27"/>
        </w:numPr>
        <w:shd w:val="clear" w:color="auto" w:fill="FFFFFF" w:themeFill="background1"/>
        <w:autoSpaceDE w:val="0"/>
        <w:autoSpaceDN w:val="0"/>
        <w:adjustRightInd w:val="0"/>
        <w:spacing w:after="60" w:line="276" w:lineRule="auto"/>
        <w:ind w:left="360"/>
        <w:jc w:val="both"/>
        <w:rPr>
          <w:rFonts w:ascii="Arial" w:hAnsi="Arial" w:cs="Arial"/>
          <w:bCs/>
          <w:color w:val="auto"/>
          <w:sz w:val="20"/>
        </w:rPr>
      </w:pPr>
      <w:r w:rsidRPr="00C952F3">
        <w:rPr>
          <w:rFonts w:ascii="Arial" w:hAnsi="Arial" w:cs="Arial"/>
          <w:b/>
          <w:bCs/>
          <w:color w:val="auto"/>
          <w:sz w:val="20"/>
        </w:rPr>
        <w:t>BAFO</w:t>
      </w:r>
      <w:r w:rsidRPr="00C952F3">
        <w:rPr>
          <w:rFonts w:ascii="Arial" w:hAnsi="Arial" w:cs="Arial"/>
          <w:bCs/>
          <w:color w:val="auto"/>
          <w:sz w:val="20"/>
        </w:rPr>
        <w:t>:  Best and Final Offer,</w:t>
      </w:r>
      <w:r w:rsidR="00943E93" w:rsidRPr="00C952F3">
        <w:rPr>
          <w:rFonts w:ascii="Arial" w:hAnsi="Arial" w:cs="Arial"/>
          <w:bCs/>
          <w:color w:val="auto"/>
          <w:sz w:val="20"/>
        </w:rPr>
        <w:t xml:space="preserve"> submitted by a V</w:t>
      </w:r>
      <w:r w:rsidRPr="00C952F3">
        <w:rPr>
          <w:rFonts w:ascii="Arial" w:hAnsi="Arial" w:cs="Arial"/>
          <w:bCs/>
          <w:color w:val="auto"/>
          <w:sz w:val="20"/>
        </w:rPr>
        <w:t>endor</w:t>
      </w:r>
      <w:r w:rsidR="00213D6A" w:rsidRPr="00C952F3">
        <w:rPr>
          <w:rFonts w:ascii="Arial" w:hAnsi="Arial" w:cs="Arial"/>
          <w:bCs/>
          <w:color w:val="auto"/>
          <w:sz w:val="20"/>
        </w:rPr>
        <w:t xml:space="preserve"> </w:t>
      </w:r>
      <w:r w:rsidRPr="00C952F3">
        <w:rPr>
          <w:rFonts w:ascii="Arial" w:hAnsi="Arial" w:cs="Arial"/>
          <w:bCs/>
          <w:color w:val="auto"/>
          <w:sz w:val="20"/>
        </w:rPr>
        <w:t xml:space="preserve">to alter its initial </w:t>
      </w:r>
      <w:r w:rsidR="003867AD" w:rsidRPr="00C952F3">
        <w:rPr>
          <w:rFonts w:ascii="Arial" w:hAnsi="Arial" w:cs="Arial"/>
          <w:bCs/>
          <w:color w:val="auto"/>
          <w:sz w:val="20"/>
        </w:rPr>
        <w:t>bid</w:t>
      </w:r>
      <w:r w:rsidRPr="00C952F3">
        <w:rPr>
          <w:rFonts w:ascii="Arial" w:hAnsi="Arial" w:cs="Arial"/>
          <w:bCs/>
          <w:color w:val="auto"/>
          <w:sz w:val="20"/>
        </w:rPr>
        <w:t>, made in response to a request by the issuing agency.</w:t>
      </w:r>
    </w:p>
    <w:p w14:paraId="350DAD80" w14:textId="188296B8" w:rsidR="002D2FFB" w:rsidRPr="00C952F3" w:rsidRDefault="002D2FFB" w:rsidP="00215815">
      <w:pPr>
        <w:pStyle w:val="Bullets"/>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BUYER:</w:t>
      </w:r>
      <w:r w:rsidRPr="00C952F3">
        <w:rPr>
          <w:rFonts w:ascii="Arial" w:hAnsi="Arial" w:cs="Arial"/>
          <w:sz w:val="20"/>
          <w:szCs w:val="20"/>
        </w:rPr>
        <w:t xml:space="preserve"> The employee of the State or Other Eligible Entity that places an order with the Vendor.</w:t>
      </w:r>
    </w:p>
    <w:p w14:paraId="68C5C71D" w14:textId="77777777" w:rsidR="002D2FFB" w:rsidRPr="00C952F3" w:rsidRDefault="002D2FFB" w:rsidP="00215815">
      <w:pPr>
        <w:pStyle w:val="Bullets"/>
        <w:widowControl w:val="0"/>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COMMUNITY COLLEGE:</w:t>
      </w:r>
      <w:r w:rsidRPr="00C952F3">
        <w:rPr>
          <w:rFonts w:ascii="Arial" w:hAnsi="Arial" w:cs="Arial"/>
          <w:sz w:val="20"/>
          <w:szCs w:val="20"/>
        </w:rPr>
        <w:t xml:space="preserve"> Any of the fifty-eight (58) public North Carolina Community Colleges.</w:t>
      </w:r>
    </w:p>
    <w:p w14:paraId="0674858C" w14:textId="635DC899" w:rsidR="002D2FFB" w:rsidRPr="00C952F3" w:rsidRDefault="002D2FFB" w:rsidP="00215815">
      <w:pPr>
        <w:pStyle w:val="Bullets"/>
        <w:widowControl w:val="0"/>
        <w:numPr>
          <w:ilvl w:val="0"/>
          <w:numId w:val="27"/>
        </w:numPr>
        <w:spacing w:after="60" w:line="276" w:lineRule="auto"/>
        <w:ind w:left="360"/>
        <w:contextualSpacing w:val="0"/>
        <w:jc w:val="both"/>
        <w:rPr>
          <w:rFonts w:ascii="Arial" w:hAnsi="Arial" w:cs="Arial"/>
          <w:sz w:val="20"/>
          <w:szCs w:val="20"/>
        </w:rPr>
      </w:pPr>
      <w:r w:rsidRPr="00C952F3">
        <w:rPr>
          <w:rFonts w:ascii="Arial" w:hAnsi="Arial" w:cs="Arial"/>
          <w:b/>
          <w:sz w:val="20"/>
          <w:szCs w:val="20"/>
        </w:rPr>
        <w:t>CONTRACT LEAD:</w:t>
      </w:r>
      <w:r w:rsidRPr="00C952F3">
        <w:rPr>
          <w:rFonts w:ascii="Arial" w:hAnsi="Arial" w:cs="Arial"/>
          <w:sz w:val="20"/>
          <w:szCs w:val="20"/>
        </w:rPr>
        <w:t xml:space="preserve"> Representative of </w:t>
      </w:r>
      <w:bookmarkStart w:id="63" w:name="_Hlk513193424"/>
      <w:r w:rsidR="009E6FB5" w:rsidRPr="00C952F3">
        <w:rPr>
          <w:rFonts w:ascii="Arial" w:hAnsi="Arial"/>
          <w:b/>
          <w:color w:val="FF0000"/>
          <w:sz w:val="18"/>
          <w:szCs w:val="18"/>
        </w:rPr>
        <w:t>[Insert Agency Name]</w:t>
      </w:r>
      <w:r w:rsidR="009E6FB5" w:rsidRPr="00C952F3">
        <w:rPr>
          <w:rFonts w:ascii="Arial" w:hAnsi="Arial"/>
          <w:sz w:val="18"/>
        </w:rPr>
        <w:t xml:space="preserve"> </w:t>
      </w:r>
      <w:bookmarkStart w:id="64" w:name="_Hlk508794177"/>
      <w:bookmarkEnd w:id="63"/>
      <w:r w:rsidR="00CB125F" w:rsidRPr="00C952F3">
        <w:rPr>
          <w:rFonts w:ascii="Arial" w:hAnsi="Arial"/>
          <w:sz w:val="20"/>
        </w:rPr>
        <w:t xml:space="preserve">identified on the first page of this IFB </w:t>
      </w:r>
      <w:bookmarkEnd w:id="64"/>
      <w:r w:rsidRPr="00C952F3">
        <w:rPr>
          <w:rFonts w:ascii="Arial" w:hAnsi="Arial" w:cs="Arial"/>
          <w:sz w:val="20"/>
          <w:szCs w:val="20"/>
        </w:rPr>
        <w:t xml:space="preserve">who </w:t>
      </w:r>
      <w:r w:rsidR="00E2091F" w:rsidRPr="00C952F3">
        <w:rPr>
          <w:rFonts w:ascii="Arial" w:hAnsi="Arial" w:cs="Arial"/>
          <w:sz w:val="20"/>
          <w:szCs w:val="20"/>
        </w:rPr>
        <w:t xml:space="preserve">will </w:t>
      </w:r>
      <w:r w:rsidRPr="00C952F3">
        <w:rPr>
          <w:rFonts w:ascii="Arial" w:hAnsi="Arial" w:cs="Arial"/>
          <w:sz w:val="20"/>
          <w:szCs w:val="20"/>
        </w:rPr>
        <w:t xml:space="preserve">correspond with potential Vendors </w:t>
      </w:r>
      <w:r w:rsidR="00E2091F" w:rsidRPr="00C952F3">
        <w:rPr>
          <w:rFonts w:ascii="Arial" w:hAnsi="Arial" w:cs="Arial"/>
          <w:sz w:val="20"/>
          <w:szCs w:val="20"/>
        </w:rPr>
        <w:t>concerning solicitation issues and will</w:t>
      </w:r>
      <w:r w:rsidRPr="00C952F3">
        <w:rPr>
          <w:rFonts w:ascii="Arial" w:hAnsi="Arial" w:cs="Arial"/>
          <w:sz w:val="20"/>
          <w:szCs w:val="20"/>
        </w:rPr>
        <w:t xml:space="preserve"> contract with </w:t>
      </w:r>
      <w:r w:rsidR="00E2091F" w:rsidRPr="00C952F3">
        <w:rPr>
          <w:rFonts w:ascii="Arial" w:hAnsi="Arial" w:cs="Arial"/>
          <w:bCs w:val="0"/>
          <w:sz w:val="20"/>
        </w:rPr>
        <w:t>the</w:t>
      </w:r>
      <w:r w:rsidRPr="00C952F3">
        <w:rPr>
          <w:rFonts w:ascii="Arial" w:hAnsi="Arial" w:cs="Arial"/>
          <w:bCs w:val="0"/>
          <w:sz w:val="20"/>
        </w:rPr>
        <w:t xml:space="preserve"> Vendor providing the </w:t>
      </w:r>
      <w:r w:rsidR="004735EC" w:rsidRPr="00C952F3">
        <w:rPr>
          <w:rFonts w:ascii="Arial" w:hAnsi="Arial" w:cs="Arial"/>
          <w:bCs w:val="0"/>
          <w:sz w:val="20"/>
        </w:rPr>
        <w:t>best offer</w:t>
      </w:r>
      <w:r w:rsidRPr="00C952F3">
        <w:rPr>
          <w:rFonts w:ascii="Arial" w:hAnsi="Arial" w:cs="Arial"/>
          <w:bCs w:val="0"/>
          <w:sz w:val="20"/>
        </w:rPr>
        <w:t xml:space="preserve"> to the State</w:t>
      </w:r>
      <w:r w:rsidR="00E2091F" w:rsidRPr="00C952F3">
        <w:rPr>
          <w:rFonts w:ascii="Arial" w:hAnsi="Arial" w:cs="Arial"/>
          <w:bCs w:val="0"/>
          <w:sz w:val="20"/>
        </w:rPr>
        <w:t>,</w:t>
      </w:r>
      <w:r w:rsidRPr="00C952F3">
        <w:rPr>
          <w:rFonts w:ascii="Arial" w:hAnsi="Arial" w:cs="Arial"/>
          <w:bCs w:val="0"/>
          <w:sz w:val="20"/>
        </w:rPr>
        <w:t xml:space="preserve"> and </w:t>
      </w:r>
      <w:r w:rsidR="00E2091F" w:rsidRPr="00C952F3">
        <w:rPr>
          <w:rFonts w:ascii="Arial" w:hAnsi="Arial" w:cs="Arial"/>
          <w:bCs w:val="0"/>
          <w:sz w:val="20"/>
        </w:rPr>
        <w:t xml:space="preserve">is the individual </w:t>
      </w:r>
      <w:r w:rsidRPr="00C952F3">
        <w:rPr>
          <w:rFonts w:ascii="Arial" w:hAnsi="Arial" w:cs="Arial"/>
          <w:bCs w:val="0"/>
          <w:sz w:val="20"/>
        </w:rPr>
        <w:t xml:space="preserve">who will administer </w:t>
      </w:r>
      <w:r w:rsidR="008334A5" w:rsidRPr="00C952F3">
        <w:rPr>
          <w:rFonts w:ascii="Arial" w:hAnsi="Arial" w:cs="Arial"/>
          <w:bCs w:val="0"/>
          <w:sz w:val="20"/>
        </w:rPr>
        <w:t>The Contract</w:t>
      </w:r>
      <w:r w:rsidRPr="00C952F3">
        <w:rPr>
          <w:rFonts w:ascii="Arial" w:hAnsi="Arial" w:cs="Arial"/>
          <w:bCs w:val="0"/>
          <w:sz w:val="20"/>
        </w:rPr>
        <w:t xml:space="preserve"> for the State</w:t>
      </w:r>
      <w:r w:rsidRPr="00C952F3">
        <w:rPr>
          <w:rFonts w:ascii="Arial" w:hAnsi="Arial" w:cs="Arial"/>
          <w:sz w:val="20"/>
          <w:szCs w:val="20"/>
        </w:rPr>
        <w:t>.</w:t>
      </w:r>
    </w:p>
    <w:p w14:paraId="3F33EF73" w14:textId="77777777" w:rsidR="002D2FFB" w:rsidRPr="00C952F3" w:rsidRDefault="002D2FFB" w:rsidP="00215815">
      <w:pPr>
        <w:pStyle w:val="Bullets"/>
        <w:widowControl w:val="0"/>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E-PROCUREMENT SERVICES:</w:t>
      </w:r>
      <w:r w:rsidRPr="00C952F3">
        <w:rPr>
          <w:rFonts w:ascii="Arial" w:hAnsi="Arial" w:cs="Arial"/>
          <w:sz w:val="20"/>
          <w:szCs w:val="20"/>
        </w:rPr>
        <w:t xml:space="preserve"> The program, system, and associated services through which the State conducts electronic procurement.</w:t>
      </w:r>
    </w:p>
    <w:p w14:paraId="4675F355" w14:textId="76A2E73D" w:rsidR="002D2FFB" w:rsidRPr="00C952F3" w:rsidRDefault="002D2FFB" w:rsidP="00215815">
      <w:pPr>
        <w:pStyle w:val="Bullets"/>
        <w:widowControl w:val="0"/>
        <w:numPr>
          <w:ilvl w:val="0"/>
          <w:numId w:val="27"/>
        </w:numPr>
        <w:spacing w:after="60" w:line="276" w:lineRule="auto"/>
        <w:ind w:left="360"/>
        <w:contextualSpacing w:val="0"/>
        <w:jc w:val="both"/>
        <w:rPr>
          <w:rFonts w:ascii="Arial" w:hAnsi="Arial" w:cs="Arial"/>
          <w:sz w:val="20"/>
          <w:szCs w:val="20"/>
        </w:rPr>
      </w:pPr>
      <w:r w:rsidRPr="00C952F3">
        <w:rPr>
          <w:rFonts w:ascii="Arial" w:hAnsi="Arial" w:cs="Arial"/>
          <w:b/>
          <w:sz w:val="20"/>
          <w:szCs w:val="20"/>
        </w:rPr>
        <w:t>FOB-DESTINATION:</w:t>
      </w:r>
      <w:r w:rsidRPr="00C952F3">
        <w:rPr>
          <w:rFonts w:ascii="Arial" w:hAnsi="Arial" w:cs="Arial"/>
          <w:sz w:val="20"/>
          <w:szCs w:val="20"/>
        </w:rPr>
        <w:t xml:space="preserve">  Title changes hand from Vendor to purchaser at the destination point of the shipment; Vendor owns commodity in transit and files any claims, and Vendor pays all freight and any related transportation charges.  A solicitation may request </w:t>
      </w:r>
      <w:r w:rsidR="00C26AB4" w:rsidRPr="00C952F3">
        <w:rPr>
          <w:rFonts w:ascii="Arial" w:hAnsi="Arial" w:cs="Arial"/>
          <w:sz w:val="20"/>
          <w:szCs w:val="20"/>
        </w:rPr>
        <w:t xml:space="preserve">a </w:t>
      </w:r>
      <w:r w:rsidRPr="00C952F3">
        <w:rPr>
          <w:rFonts w:ascii="Arial" w:hAnsi="Arial" w:cs="Arial"/>
          <w:sz w:val="20"/>
          <w:szCs w:val="20"/>
        </w:rPr>
        <w:t xml:space="preserve">Vendor to separately identify freight charges in </w:t>
      </w:r>
      <w:r w:rsidR="00B64DA9" w:rsidRPr="00C952F3">
        <w:rPr>
          <w:rFonts w:ascii="Arial" w:hAnsi="Arial" w:cs="Arial"/>
          <w:sz w:val="20"/>
          <w:szCs w:val="20"/>
        </w:rPr>
        <w:t>its</w:t>
      </w:r>
      <w:r w:rsidR="003867AD" w:rsidRPr="00C952F3">
        <w:rPr>
          <w:rFonts w:ascii="Arial" w:hAnsi="Arial" w:cs="Arial"/>
          <w:sz w:val="20"/>
          <w:szCs w:val="20"/>
        </w:rPr>
        <w:t xml:space="preserve"> </w:t>
      </w:r>
      <w:r w:rsidR="004F718E" w:rsidRPr="00C952F3">
        <w:rPr>
          <w:rFonts w:ascii="Arial" w:hAnsi="Arial" w:cs="Arial"/>
          <w:sz w:val="20"/>
          <w:szCs w:val="20"/>
        </w:rPr>
        <w:t>bid</w:t>
      </w:r>
      <w:r w:rsidRPr="00C952F3">
        <w:rPr>
          <w:rFonts w:ascii="Arial" w:hAnsi="Arial" w:cs="Arial"/>
          <w:sz w:val="20"/>
          <w:szCs w:val="20"/>
        </w:rPr>
        <w:t xml:space="preserve">, but no amount or charge not included as part of the total </w:t>
      </w:r>
      <w:r w:rsidR="00506E51" w:rsidRPr="00C952F3">
        <w:rPr>
          <w:rFonts w:ascii="Arial" w:hAnsi="Arial" w:cs="Arial"/>
          <w:sz w:val="20"/>
          <w:szCs w:val="20"/>
        </w:rPr>
        <w:t>bid</w:t>
      </w:r>
      <w:r w:rsidRPr="00C952F3">
        <w:rPr>
          <w:rFonts w:ascii="Arial" w:hAnsi="Arial" w:cs="Arial"/>
          <w:sz w:val="20"/>
          <w:szCs w:val="20"/>
        </w:rPr>
        <w:t xml:space="preserve"> price will be paid.</w:t>
      </w:r>
    </w:p>
    <w:p w14:paraId="310D0811" w14:textId="77777777" w:rsidR="003867AD" w:rsidRPr="00C952F3" w:rsidRDefault="003867AD" w:rsidP="00215815">
      <w:pPr>
        <w:pStyle w:val="Bullets"/>
        <w:numPr>
          <w:ilvl w:val="0"/>
          <w:numId w:val="27"/>
        </w:numPr>
        <w:spacing w:after="60" w:line="276" w:lineRule="auto"/>
        <w:ind w:left="360"/>
        <w:contextualSpacing w:val="0"/>
        <w:jc w:val="both"/>
        <w:rPr>
          <w:rFonts w:ascii="Arial" w:hAnsi="Arial" w:cs="Arial"/>
          <w:sz w:val="20"/>
          <w:szCs w:val="20"/>
        </w:rPr>
      </w:pPr>
      <w:r w:rsidRPr="00C952F3">
        <w:rPr>
          <w:rFonts w:ascii="Arial" w:hAnsi="Arial" w:cs="Arial"/>
          <w:b/>
          <w:sz w:val="20"/>
          <w:szCs w:val="20"/>
        </w:rPr>
        <w:t>IFB:</w:t>
      </w:r>
      <w:r w:rsidRPr="00C952F3">
        <w:rPr>
          <w:rFonts w:ascii="Arial" w:hAnsi="Arial" w:cs="Arial"/>
          <w:sz w:val="20"/>
          <w:szCs w:val="20"/>
        </w:rPr>
        <w:t xml:space="preserve">  Invitation for Bids.</w:t>
      </w:r>
    </w:p>
    <w:p w14:paraId="3604D494" w14:textId="17C3307A" w:rsidR="002D2FFB" w:rsidRPr="00C952F3" w:rsidRDefault="002D2FFB" w:rsidP="00215815">
      <w:pPr>
        <w:pStyle w:val="Bullets"/>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lastRenderedPageBreak/>
        <w:t>LOT</w:t>
      </w:r>
      <w:r w:rsidRPr="00C952F3">
        <w:rPr>
          <w:rFonts w:ascii="Arial" w:hAnsi="Arial" w:cs="Arial"/>
          <w:sz w:val="20"/>
          <w:szCs w:val="20"/>
        </w:rPr>
        <w:t xml:space="preserve">:  A grouping of similar products within </w:t>
      </w:r>
      <w:r w:rsidR="00C26AB4" w:rsidRPr="00C952F3">
        <w:rPr>
          <w:rFonts w:ascii="Arial" w:hAnsi="Arial" w:cs="Arial"/>
          <w:sz w:val="20"/>
          <w:szCs w:val="20"/>
        </w:rPr>
        <w:t>this</w:t>
      </w:r>
      <w:r w:rsidR="003867AD" w:rsidRPr="00C952F3">
        <w:rPr>
          <w:rFonts w:ascii="Arial" w:hAnsi="Arial" w:cs="Arial"/>
          <w:sz w:val="20"/>
          <w:szCs w:val="20"/>
        </w:rPr>
        <w:t xml:space="preserve"> IFB.</w:t>
      </w:r>
      <w:r w:rsidR="00C26AB4" w:rsidRPr="00C952F3">
        <w:rPr>
          <w:rFonts w:ascii="Arial" w:hAnsi="Arial" w:cs="Arial"/>
          <w:sz w:val="20"/>
          <w:szCs w:val="20"/>
        </w:rPr>
        <w:t xml:space="preserve"> </w:t>
      </w:r>
      <w:r w:rsidR="00C26AB4" w:rsidRPr="00C952F3">
        <w:rPr>
          <w:rFonts w:ascii="Arial" w:hAnsi="Arial" w:cs="Arial"/>
          <w:i/>
          <w:color w:val="FF0000"/>
          <w:sz w:val="20"/>
          <w:szCs w:val="20"/>
        </w:rPr>
        <w:t xml:space="preserve"> [Include only if goods are separated into Lots.]</w:t>
      </w:r>
    </w:p>
    <w:p w14:paraId="3627832D" w14:textId="6CEFAD59" w:rsidR="00BF287B" w:rsidRPr="00C952F3" w:rsidRDefault="00BF287B" w:rsidP="00215815">
      <w:pPr>
        <w:pStyle w:val="Bullets"/>
        <w:numPr>
          <w:ilvl w:val="0"/>
          <w:numId w:val="27"/>
        </w:numPr>
        <w:spacing w:after="60" w:line="276" w:lineRule="auto"/>
        <w:ind w:left="360"/>
        <w:contextualSpacing w:val="0"/>
        <w:jc w:val="both"/>
        <w:rPr>
          <w:rFonts w:ascii="Arial" w:hAnsi="Arial" w:cs="Arial"/>
          <w:b/>
          <w:sz w:val="20"/>
          <w:szCs w:val="20"/>
        </w:rPr>
      </w:pPr>
      <w:bookmarkStart w:id="65" w:name="_Hlk529179034"/>
      <w:r w:rsidRPr="00C952F3">
        <w:rPr>
          <w:rFonts w:ascii="Arial" w:hAnsi="Arial" w:cs="Arial"/>
          <w:b/>
          <w:sz w:val="20"/>
          <w:szCs w:val="20"/>
        </w:rPr>
        <w:t xml:space="preserve">NC BIDS: </w:t>
      </w:r>
      <w:r w:rsidRPr="00C952F3">
        <w:rPr>
          <w:rFonts w:ascii="Arial" w:hAnsi="Arial" w:cs="Arial"/>
          <w:color w:val="333333"/>
          <w:sz w:val="20"/>
          <w:szCs w:val="20"/>
        </w:rPr>
        <w:t>The North Carolina Business Invitation Delivery System provides vendors the opportunity to submit bid responses electronically.</w:t>
      </w:r>
    </w:p>
    <w:bookmarkEnd w:id="65"/>
    <w:p w14:paraId="725BFD4A" w14:textId="7F629F43" w:rsidR="002D2FFB" w:rsidRPr="00C952F3" w:rsidRDefault="002D2FFB" w:rsidP="00215815">
      <w:pPr>
        <w:pStyle w:val="Bullets"/>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ON-TIME DELIVERY:</w:t>
      </w:r>
      <w:r w:rsidRPr="00C952F3">
        <w:rPr>
          <w:rFonts w:ascii="Arial" w:hAnsi="Arial" w:cs="Arial"/>
          <w:sz w:val="20"/>
          <w:szCs w:val="20"/>
        </w:rPr>
        <w:t xml:space="preserve"> The delivery of all items within a single order to the receiving point designated by the ordering entity within the delivery time required.</w:t>
      </w:r>
    </w:p>
    <w:p w14:paraId="7DC71787" w14:textId="3B15F329" w:rsidR="002D2FFB" w:rsidRPr="00C952F3" w:rsidRDefault="002D2FFB" w:rsidP="00215815">
      <w:pPr>
        <w:numPr>
          <w:ilvl w:val="0"/>
          <w:numId w:val="27"/>
        </w:numPr>
        <w:shd w:val="clear" w:color="auto" w:fill="FFFFFF" w:themeFill="background1"/>
        <w:autoSpaceDE w:val="0"/>
        <w:autoSpaceDN w:val="0"/>
        <w:adjustRightInd w:val="0"/>
        <w:spacing w:after="60" w:line="276" w:lineRule="auto"/>
        <w:ind w:left="360"/>
        <w:jc w:val="both"/>
        <w:rPr>
          <w:rFonts w:ascii="Arial" w:hAnsi="Arial" w:cs="Arial"/>
          <w:bCs/>
          <w:color w:val="auto"/>
          <w:sz w:val="20"/>
        </w:rPr>
      </w:pPr>
      <w:r w:rsidRPr="00C952F3">
        <w:rPr>
          <w:rFonts w:ascii="Arial" w:hAnsi="Arial" w:cs="Arial"/>
          <w:b/>
          <w:bCs/>
          <w:color w:val="auto"/>
          <w:sz w:val="20"/>
        </w:rPr>
        <w:t xml:space="preserve">QUALIFIED </w:t>
      </w:r>
      <w:r w:rsidR="00506E51" w:rsidRPr="00C952F3">
        <w:rPr>
          <w:rFonts w:ascii="Arial" w:hAnsi="Arial" w:cs="Arial"/>
          <w:b/>
          <w:bCs/>
          <w:color w:val="auto"/>
          <w:sz w:val="20"/>
        </w:rPr>
        <w:t>BID</w:t>
      </w:r>
      <w:r w:rsidRPr="00C952F3">
        <w:rPr>
          <w:rFonts w:ascii="Arial" w:hAnsi="Arial" w:cs="Arial"/>
          <w:b/>
          <w:bCs/>
          <w:color w:val="auto"/>
          <w:sz w:val="20"/>
        </w:rPr>
        <w:t xml:space="preserve">: </w:t>
      </w:r>
      <w:r w:rsidRPr="00C952F3">
        <w:rPr>
          <w:rFonts w:ascii="Arial" w:hAnsi="Arial" w:cs="Arial"/>
          <w:bCs/>
          <w:color w:val="auto"/>
          <w:sz w:val="20"/>
        </w:rPr>
        <w:t xml:space="preserve">A responsive </w:t>
      </w:r>
      <w:r w:rsidR="00506E51" w:rsidRPr="00C952F3">
        <w:rPr>
          <w:rFonts w:ascii="Arial" w:hAnsi="Arial" w:cs="Arial"/>
          <w:bCs/>
          <w:color w:val="auto"/>
          <w:sz w:val="20"/>
        </w:rPr>
        <w:t>bid</w:t>
      </w:r>
      <w:r w:rsidRPr="00C952F3">
        <w:rPr>
          <w:rFonts w:ascii="Arial" w:hAnsi="Arial" w:cs="Arial"/>
          <w:bCs/>
          <w:color w:val="auto"/>
          <w:sz w:val="20"/>
        </w:rPr>
        <w:t xml:space="preserve"> submitted by a responsible Vendor.</w:t>
      </w:r>
    </w:p>
    <w:p w14:paraId="4B4ADFCE" w14:textId="2EBF782C" w:rsidR="002D2FFB" w:rsidRPr="00C952F3" w:rsidRDefault="002D2FFB" w:rsidP="00215815">
      <w:pPr>
        <w:pStyle w:val="Bullets"/>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STATE:</w:t>
      </w:r>
      <w:r w:rsidRPr="00C952F3">
        <w:rPr>
          <w:rFonts w:ascii="Arial" w:hAnsi="Arial" w:cs="Arial"/>
          <w:sz w:val="20"/>
          <w:szCs w:val="20"/>
        </w:rPr>
        <w:t xml:space="preserve"> The State of North Carolina, including any of its sub-units recognized under North Carolina law. </w:t>
      </w:r>
    </w:p>
    <w:p w14:paraId="1278AC51" w14:textId="735B90D7" w:rsidR="002D2FFB" w:rsidRPr="00C952F3" w:rsidRDefault="002D2FFB" w:rsidP="00215815">
      <w:pPr>
        <w:pStyle w:val="Bullets"/>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STATE AGENCY:</w:t>
      </w:r>
      <w:r w:rsidRPr="00C952F3">
        <w:rPr>
          <w:rFonts w:ascii="Arial" w:hAnsi="Arial" w:cs="Arial"/>
          <w:sz w:val="20"/>
          <w:szCs w:val="20"/>
        </w:rPr>
        <w:t xml:space="preserve"> Any of the more than 400 sub-units within the executive branch of the State, including its departments, boards, commissions</w:t>
      </w:r>
      <w:r w:rsidR="00A32D3B" w:rsidRPr="00C952F3">
        <w:rPr>
          <w:rFonts w:ascii="Arial" w:hAnsi="Arial" w:cs="Arial"/>
          <w:sz w:val="20"/>
          <w:szCs w:val="20"/>
        </w:rPr>
        <w:t>, institutions</w:t>
      </w:r>
      <w:r w:rsidRPr="00C952F3">
        <w:rPr>
          <w:rFonts w:ascii="Arial" w:hAnsi="Arial" w:cs="Arial"/>
          <w:sz w:val="20"/>
          <w:szCs w:val="20"/>
        </w:rPr>
        <w:t xml:space="preserve"> of higher education and other institutions.</w:t>
      </w:r>
    </w:p>
    <w:p w14:paraId="0A5771A2" w14:textId="190D48B7" w:rsidR="002D2FFB" w:rsidRPr="00C952F3" w:rsidRDefault="002D2FFB" w:rsidP="00215815">
      <w:pPr>
        <w:pStyle w:val="Bullets"/>
        <w:numPr>
          <w:ilvl w:val="0"/>
          <w:numId w:val="27"/>
        </w:numPr>
        <w:spacing w:after="60" w:line="276" w:lineRule="auto"/>
        <w:ind w:left="360"/>
        <w:contextualSpacing w:val="0"/>
        <w:jc w:val="both"/>
        <w:rPr>
          <w:rFonts w:ascii="Arial" w:hAnsi="Arial" w:cs="Arial"/>
          <w:sz w:val="20"/>
          <w:szCs w:val="20"/>
        </w:rPr>
      </w:pPr>
      <w:r w:rsidRPr="00C952F3">
        <w:rPr>
          <w:rFonts w:ascii="Arial" w:hAnsi="Arial" w:cs="Arial"/>
          <w:b/>
          <w:sz w:val="20"/>
          <w:szCs w:val="20"/>
        </w:rPr>
        <w:t>STATE DEPARTMENTS:</w:t>
      </w:r>
      <w:r w:rsidRPr="00C952F3">
        <w:rPr>
          <w:rFonts w:ascii="Arial" w:hAnsi="Arial" w:cs="Arial"/>
          <w:sz w:val="20"/>
          <w:szCs w:val="20"/>
        </w:rPr>
        <w:t xml:space="preserve"> Department of Administration, Department of Agriculture, Department of Commerce, Department of Cultural</w:t>
      </w:r>
      <w:r w:rsidR="002F7D13" w:rsidRPr="00C952F3">
        <w:rPr>
          <w:rFonts w:ascii="Arial" w:hAnsi="Arial" w:cs="Arial"/>
          <w:sz w:val="20"/>
          <w:szCs w:val="20"/>
        </w:rPr>
        <w:t xml:space="preserve"> an Natural</w:t>
      </w:r>
      <w:r w:rsidRPr="00C952F3">
        <w:rPr>
          <w:rFonts w:ascii="Arial" w:hAnsi="Arial" w:cs="Arial"/>
          <w:sz w:val="20"/>
          <w:szCs w:val="20"/>
        </w:rPr>
        <w:t xml:space="preserve"> Resou</w:t>
      </w:r>
      <w:r w:rsidR="00BF3A2E" w:rsidRPr="00C952F3">
        <w:rPr>
          <w:rFonts w:ascii="Arial" w:hAnsi="Arial" w:cs="Arial"/>
          <w:sz w:val="20"/>
          <w:szCs w:val="20"/>
        </w:rPr>
        <w:t>rces, Department of Environment</w:t>
      </w:r>
      <w:r w:rsidR="002F7D13" w:rsidRPr="00C952F3">
        <w:rPr>
          <w:rFonts w:ascii="Arial" w:hAnsi="Arial" w:cs="Arial"/>
          <w:sz w:val="20"/>
          <w:szCs w:val="20"/>
        </w:rPr>
        <w:t>al Quality,</w:t>
      </w:r>
      <w:r w:rsidRPr="00C952F3">
        <w:rPr>
          <w:rFonts w:ascii="Arial" w:hAnsi="Arial" w:cs="Arial"/>
          <w:sz w:val="20"/>
          <w:szCs w:val="20"/>
        </w:rPr>
        <w:t xml:space="preserve"> Department of Health and Human Services, </w:t>
      </w:r>
      <w:r w:rsidR="002F7D13" w:rsidRPr="00C952F3">
        <w:rPr>
          <w:rFonts w:ascii="Arial" w:hAnsi="Arial" w:cs="Arial"/>
          <w:sz w:val="20"/>
          <w:szCs w:val="20"/>
        </w:rPr>
        <w:t xml:space="preserve">Department of Information Technology, </w:t>
      </w:r>
      <w:r w:rsidRPr="00C952F3">
        <w:rPr>
          <w:rFonts w:ascii="Arial" w:hAnsi="Arial" w:cs="Arial"/>
          <w:sz w:val="20"/>
          <w:szCs w:val="20"/>
        </w:rPr>
        <w:t xml:space="preserve">Department of Insurance, Department of Justice, Department of Labor, </w:t>
      </w:r>
      <w:r w:rsidR="002F7D13" w:rsidRPr="00C952F3">
        <w:rPr>
          <w:rFonts w:ascii="Arial" w:hAnsi="Arial" w:cs="Arial"/>
          <w:sz w:val="20"/>
          <w:szCs w:val="20"/>
        </w:rPr>
        <w:t xml:space="preserve">Department of Military and Veteran Affairs, </w:t>
      </w:r>
      <w:r w:rsidRPr="00C952F3">
        <w:rPr>
          <w:rFonts w:ascii="Arial" w:hAnsi="Arial" w:cs="Arial"/>
          <w:sz w:val="20"/>
          <w:szCs w:val="20"/>
        </w:rPr>
        <w:t>Department of Public Instruction, Department of Public Safety, Department of Revenue, Department of State Treasurer, Department of the Secretary of the State, Department of Transportation, Wildlife Resources Commission, Office of Budget and Management, Office of the Governor, Office of the Lieutenant Governor, Office of The State Auditor, Office of the State Controller.</w:t>
      </w:r>
    </w:p>
    <w:p w14:paraId="2DAB573E" w14:textId="7DB7F972" w:rsidR="009D15E7" w:rsidRPr="00C952F3" w:rsidRDefault="009D15E7" w:rsidP="00215815">
      <w:pPr>
        <w:pStyle w:val="Bullets"/>
        <w:numPr>
          <w:ilvl w:val="0"/>
          <w:numId w:val="27"/>
        </w:numPr>
        <w:spacing w:after="60" w:line="276" w:lineRule="auto"/>
        <w:ind w:left="360"/>
        <w:contextualSpacing w:val="0"/>
        <w:rPr>
          <w:rFonts w:ascii="Arial" w:hAnsi="Arial" w:cs="Arial"/>
          <w:sz w:val="20"/>
          <w:szCs w:val="20"/>
        </w:rPr>
      </w:pPr>
      <w:r w:rsidRPr="00C952F3">
        <w:rPr>
          <w:rFonts w:ascii="Arial" w:hAnsi="Arial" w:cs="Arial"/>
          <w:b/>
          <w:sz w:val="20"/>
          <w:szCs w:val="20"/>
        </w:rPr>
        <w:t>TH</w:t>
      </w:r>
      <w:r w:rsidR="005F088D" w:rsidRPr="00C952F3">
        <w:rPr>
          <w:rFonts w:ascii="Arial" w:hAnsi="Arial" w:cs="Arial"/>
          <w:b/>
          <w:sz w:val="20"/>
          <w:szCs w:val="20"/>
        </w:rPr>
        <w:t>E</w:t>
      </w:r>
      <w:r w:rsidRPr="00C952F3">
        <w:rPr>
          <w:rFonts w:ascii="Arial" w:hAnsi="Arial" w:cs="Arial"/>
          <w:b/>
          <w:sz w:val="20"/>
          <w:szCs w:val="20"/>
        </w:rPr>
        <w:t xml:space="preserve"> CONTRACT:</w:t>
      </w:r>
      <w:r w:rsidRPr="00C952F3">
        <w:rPr>
          <w:rFonts w:ascii="Arial" w:hAnsi="Arial" w:cs="Arial"/>
          <w:sz w:val="20"/>
          <w:szCs w:val="20"/>
        </w:rPr>
        <w:t xml:space="preserve"> A contract resulting from </w:t>
      </w:r>
      <w:r w:rsidR="003700AF" w:rsidRPr="00C952F3">
        <w:rPr>
          <w:rFonts w:ascii="Arial" w:hAnsi="Arial" w:cs="Arial"/>
          <w:sz w:val="20"/>
          <w:szCs w:val="20"/>
        </w:rPr>
        <w:t>or arising out of Vendor responses to this solicitation document.</w:t>
      </w:r>
    </w:p>
    <w:p w14:paraId="11DED520" w14:textId="26146EE2" w:rsidR="002D2FFB" w:rsidRPr="00C952F3" w:rsidRDefault="002D2FFB" w:rsidP="00215815">
      <w:pPr>
        <w:pStyle w:val="Bullets"/>
        <w:numPr>
          <w:ilvl w:val="0"/>
          <w:numId w:val="27"/>
        </w:numPr>
        <w:spacing w:after="60" w:line="276" w:lineRule="auto"/>
        <w:ind w:left="360"/>
        <w:contextualSpacing w:val="0"/>
        <w:jc w:val="both"/>
        <w:rPr>
          <w:rFonts w:ascii="Arial" w:hAnsi="Arial" w:cs="Arial"/>
          <w:sz w:val="20"/>
          <w:szCs w:val="20"/>
        </w:rPr>
      </w:pPr>
      <w:r w:rsidRPr="00C952F3">
        <w:rPr>
          <w:rFonts w:ascii="Arial" w:hAnsi="Arial" w:cs="Arial"/>
          <w:b/>
          <w:sz w:val="20"/>
          <w:szCs w:val="20"/>
        </w:rPr>
        <w:t>VENDOR:</w:t>
      </w:r>
      <w:r w:rsidRPr="00C952F3">
        <w:rPr>
          <w:rFonts w:ascii="Arial" w:hAnsi="Arial" w:cs="Arial"/>
          <w:sz w:val="20"/>
          <w:szCs w:val="20"/>
        </w:rPr>
        <w:t xml:space="preserve"> Supplier, bidder, proposer, company, firm, corporation, partnership, individual or other entity submitting a response to </w:t>
      </w:r>
      <w:r w:rsidR="003867AD" w:rsidRPr="00C952F3">
        <w:rPr>
          <w:rFonts w:ascii="Arial" w:hAnsi="Arial" w:cs="Arial"/>
          <w:sz w:val="20"/>
          <w:szCs w:val="20"/>
        </w:rPr>
        <w:t>a</w:t>
      </w:r>
      <w:r w:rsidR="004F718E" w:rsidRPr="00C952F3">
        <w:rPr>
          <w:rFonts w:ascii="Arial" w:hAnsi="Arial" w:cs="Arial"/>
          <w:sz w:val="20"/>
          <w:szCs w:val="20"/>
        </w:rPr>
        <w:t>n</w:t>
      </w:r>
      <w:r w:rsidR="003867AD" w:rsidRPr="00C952F3">
        <w:rPr>
          <w:rFonts w:ascii="Arial" w:hAnsi="Arial" w:cs="Arial"/>
          <w:sz w:val="20"/>
          <w:szCs w:val="20"/>
        </w:rPr>
        <w:t xml:space="preserve"> </w:t>
      </w:r>
      <w:r w:rsidR="004F718E" w:rsidRPr="00C952F3">
        <w:rPr>
          <w:rFonts w:ascii="Arial" w:hAnsi="Arial" w:cs="Arial"/>
          <w:sz w:val="20"/>
          <w:szCs w:val="20"/>
        </w:rPr>
        <w:t>Invitation for Bids</w:t>
      </w:r>
      <w:r w:rsidR="00213D6A" w:rsidRPr="00C952F3">
        <w:rPr>
          <w:rFonts w:ascii="Arial" w:hAnsi="Arial" w:cs="Arial"/>
          <w:sz w:val="20"/>
          <w:szCs w:val="20"/>
        </w:rPr>
        <w:t xml:space="preserve">. </w:t>
      </w:r>
      <w:r w:rsidR="004735EC" w:rsidRPr="00C952F3">
        <w:rPr>
          <w:rFonts w:ascii="Arial" w:hAnsi="Arial" w:cs="Arial"/>
          <w:sz w:val="20"/>
          <w:szCs w:val="20"/>
        </w:rPr>
        <w:t xml:space="preserve"> Following award of a contract, the term refers to an entity receiving </w:t>
      </w:r>
      <w:r w:rsidR="00950F88" w:rsidRPr="00C952F3">
        <w:rPr>
          <w:rFonts w:ascii="Arial" w:hAnsi="Arial" w:cs="Arial"/>
          <w:sz w:val="20"/>
          <w:szCs w:val="20"/>
        </w:rPr>
        <w:t>such an</w:t>
      </w:r>
      <w:r w:rsidR="004735EC" w:rsidRPr="00C952F3">
        <w:rPr>
          <w:rFonts w:ascii="Arial" w:hAnsi="Arial" w:cs="Arial"/>
          <w:sz w:val="20"/>
          <w:szCs w:val="20"/>
        </w:rPr>
        <w:t xml:space="preserve"> award.</w:t>
      </w:r>
    </w:p>
    <w:p w14:paraId="743CBF01" w14:textId="232F3CC7" w:rsidR="00323DA2" w:rsidRPr="00C952F3" w:rsidRDefault="00323DA2" w:rsidP="00215815">
      <w:pPr>
        <w:pStyle w:val="Heading1"/>
        <w:numPr>
          <w:ilvl w:val="0"/>
          <w:numId w:val="31"/>
        </w:numPr>
        <w:spacing w:after="200"/>
        <w:rPr>
          <w:sz w:val="28"/>
          <w:szCs w:val="28"/>
        </w:rPr>
      </w:pPr>
      <w:bookmarkStart w:id="66" w:name="_Toc374120587"/>
      <w:bookmarkStart w:id="67" w:name="_Toc506815762"/>
      <w:bookmarkStart w:id="68" w:name="_Toc459794475"/>
      <w:bookmarkStart w:id="69" w:name="_Toc531600882"/>
      <w:bookmarkStart w:id="70" w:name="_Toc328747426"/>
      <w:bookmarkEnd w:id="53"/>
      <w:r w:rsidRPr="00C952F3">
        <w:rPr>
          <w:sz w:val="28"/>
          <w:szCs w:val="28"/>
        </w:rPr>
        <w:t xml:space="preserve">METHOD OF AWARD AND </w:t>
      </w:r>
      <w:r w:rsidR="00506E51" w:rsidRPr="00C952F3">
        <w:rPr>
          <w:sz w:val="28"/>
          <w:szCs w:val="28"/>
        </w:rPr>
        <w:t>BID</w:t>
      </w:r>
      <w:r w:rsidRPr="00C952F3">
        <w:rPr>
          <w:sz w:val="28"/>
          <w:szCs w:val="28"/>
        </w:rPr>
        <w:t xml:space="preserve"> EVALUATION PROCESS</w:t>
      </w:r>
      <w:bookmarkEnd w:id="66"/>
      <w:bookmarkEnd w:id="67"/>
      <w:bookmarkEnd w:id="68"/>
      <w:bookmarkEnd w:id="69"/>
    </w:p>
    <w:p w14:paraId="743CBF02" w14:textId="1F686D13" w:rsidR="00323DA2" w:rsidRPr="00C952F3" w:rsidRDefault="00323DA2" w:rsidP="00B21B48">
      <w:pPr>
        <w:pStyle w:val="Heading2"/>
        <w:numPr>
          <w:ilvl w:val="1"/>
          <w:numId w:val="38"/>
        </w:numPr>
        <w:spacing w:before="200" w:after="120"/>
      </w:pPr>
      <w:bookmarkStart w:id="71" w:name="_Toc374120588"/>
      <w:bookmarkStart w:id="72" w:name="_Toc506815763"/>
      <w:bookmarkStart w:id="73" w:name="_Toc459794476"/>
      <w:bookmarkStart w:id="74" w:name="_Toc531600883"/>
      <w:bookmarkStart w:id="75" w:name="_Toc328747427"/>
      <w:bookmarkEnd w:id="70"/>
      <w:r w:rsidRPr="00C952F3">
        <w:t>METHOD OF AWARD</w:t>
      </w:r>
      <w:bookmarkEnd w:id="71"/>
      <w:bookmarkEnd w:id="72"/>
      <w:bookmarkEnd w:id="73"/>
      <w:bookmarkEnd w:id="74"/>
    </w:p>
    <w:p w14:paraId="05CA8464" w14:textId="51B52EE9" w:rsidR="00257758" w:rsidRPr="00C952F3" w:rsidRDefault="00257758" w:rsidP="00997A32">
      <w:pPr>
        <w:pStyle w:val="Text"/>
        <w:jc w:val="both"/>
        <w:rPr>
          <w:rFonts w:ascii="Arial" w:hAnsi="Arial" w:cs="Arial"/>
        </w:rPr>
      </w:pPr>
      <w:r w:rsidRPr="00C952F3">
        <w:rPr>
          <w:rFonts w:ascii="Arial" w:hAnsi="Arial" w:cs="Arial"/>
        </w:rPr>
        <w:t>Contracts will be a</w:t>
      </w:r>
      <w:r w:rsidR="009C6A75" w:rsidRPr="00C952F3">
        <w:rPr>
          <w:rFonts w:ascii="Arial" w:hAnsi="Arial" w:cs="Arial"/>
        </w:rPr>
        <w:t xml:space="preserve">warded in accordance with G.S. </w:t>
      </w:r>
      <w:r w:rsidRPr="00C952F3">
        <w:rPr>
          <w:rFonts w:ascii="Arial" w:hAnsi="Arial" w:cs="Arial"/>
        </w:rPr>
        <w:t>143-52 and the evaluation criteria set out in this solicitation.  Prospective Vendors shall not be discriminated against on the basis of any prohibited grounds as defined by Federal and State law.</w:t>
      </w:r>
    </w:p>
    <w:p w14:paraId="551A108A" w14:textId="01F17A5F" w:rsidR="006B6D6C" w:rsidRPr="00C952F3" w:rsidRDefault="00CD480E" w:rsidP="00997A32">
      <w:pPr>
        <w:pStyle w:val="Text"/>
        <w:jc w:val="both"/>
        <w:rPr>
          <w:rFonts w:ascii="Arial" w:hAnsi="Arial"/>
        </w:rPr>
      </w:pPr>
      <w:bookmarkStart w:id="76" w:name="_Hlk513031745"/>
      <w:r w:rsidRPr="00C952F3">
        <w:rPr>
          <w:rFonts w:ascii="Arial" w:hAnsi="Arial"/>
        </w:rPr>
        <w:t xml:space="preserve">All qualified </w:t>
      </w:r>
      <w:r w:rsidR="00506E51" w:rsidRPr="00C952F3">
        <w:rPr>
          <w:rFonts w:ascii="Arial" w:hAnsi="Arial"/>
        </w:rPr>
        <w:t>bids</w:t>
      </w:r>
      <w:r w:rsidRPr="00C952F3">
        <w:rPr>
          <w:rFonts w:ascii="Arial" w:hAnsi="Arial"/>
        </w:rPr>
        <w:t xml:space="preserve"> will be evaluated and </w:t>
      </w:r>
      <w:r w:rsidR="002154C8" w:rsidRPr="00C952F3">
        <w:rPr>
          <w:rFonts w:ascii="Arial" w:hAnsi="Arial"/>
          <w:color w:val="auto"/>
        </w:rPr>
        <w:t xml:space="preserve">award or </w:t>
      </w:r>
      <w:r w:rsidRPr="00C952F3">
        <w:rPr>
          <w:rFonts w:ascii="Arial" w:hAnsi="Arial"/>
        </w:rPr>
        <w:t xml:space="preserve">awards will be </w:t>
      </w:r>
      <w:r w:rsidR="00323DA2" w:rsidRPr="00C952F3">
        <w:rPr>
          <w:rFonts w:ascii="Arial" w:hAnsi="Arial"/>
          <w:color w:val="auto"/>
        </w:rPr>
        <w:t>based on</w:t>
      </w:r>
      <w:r w:rsidR="006E1204" w:rsidRPr="00C952F3">
        <w:rPr>
          <w:rFonts w:ascii="Arial" w:hAnsi="Arial"/>
          <w:color w:val="auto"/>
        </w:rPr>
        <w:t xml:space="preserve"> </w:t>
      </w:r>
      <w:r w:rsidR="006E1204" w:rsidRPr="00C952F3">
        <w:rPr>
          <w:rFonts w:ascii="Arial" w:hAnsi="Arial" w:cs="Arial"/>
          <w:color w:val="auto"/>
        </w:rPr>
        <w:t>the</w:t>
      </w:r>
      <w:r w:rsidR="001C3F24" w:rsidRPr="00C952F3">
        <w:rPr>
          <w:rFonts w:ascii="Arial" w:hAnsi="Arial" w:cs="Arial"/>
          <w:color w:val="auto"/>
        </w:rPr>
        <w:t xml:space="preserve"> qualified</w:t>
      </w:r>
      <w:r w:rsidR="006E1204" w:rsidRPr="00C952F3">
        <w:rPr>
          <w:rFonts w:ascii="Arial" w:hAnsi="Arial" w:cs="Arial"/>
          <w:color w:val="auto"/>
        </w:rPr>
        <w:t xml:space="preserve"> </w:t>
      </w:r>
      <w:r w:rsidR="001C3F24" w:rsidRPr="00C952F3">
        <w:rPr>
          <w:rFonts w:ascii="Arial" w:hAnsi="Arial" w:cs="Arial"/>
          <w:color w:val="auto"/>
        </w:rPr>
        <w:t>bid</w:t>
      </w:r>
      <w:r w:rsidR="00D67280" w:rsidRPr="00C952F3">
        <w:rPr>
          <w:rFonts w:ascii="Arial" w:hAnsi="Arial" w:cs="Arial"/>
          <w:color w:val="auto"/>
        </w:rPr>
        <w:t xml:space="preserve">(s) offering the lowest </w:t>
      </w:r>
      <w:r w:rsidR="003D0DD0" w:rsidRPr="00C952F3">
        <w:rPr>
          <w:rFonts w:ascii="Arial" w:hAnsi="Arial" w:cs="Arial"/>
          <w:color w:val="auto"/>
        </w:rPr>
        <w:t xml:space="preserve">price </w:t>
      </w:r>
      <w:r w:rsidR="009E6FB5" w:rsidRPr="00C952F3">
        <w:rPr>
          <w:rFonts w:ascii="Arial" w:hAnsi="Arial" w:cs="Arial"/>
          <w:color w:val="auto"/>
        </w:rPr>
        <w:t>that</w:t>
      </w:r>
      <w:r w:rsidR="003D0DD0" w:rsidRPr="00C952F3">
        <w:rPr>
          <w:rFonts w:ascii="Arial" w:hAnsi="Arial" w:cs="Arial"/>
          <w:color w:val="auto"/>
        </w:rPr>
        <w:t xml:space="preserve"> meet</w:t>
      </w:r>
      <w:r w:rsidR="009E6FB5" w:rsidRPr="00C952F3">
        <w:rPr>
          <w:rFonts w:ascii="Arial" w:hAnsi="Arial" w:cs="Arial"/>
          <w:color w:val="auto"/>
        </w:rPr>
        <w:t>s</w:t>
      </w:r>
      <w:r w:rsidR="003D0DD0" w:rsidRPr="00C952F3">
        <w:rPr>
          <w:rFonts w:ascii="Arial" w:hAnsi="Arial" w:cs="Arial"/>
          <w:color w:val="auto"/>
        </w:rPr>
        <w:t xml:space="preserve"> the requirements set out herein.</w:t>
      </w:r>
    </w:p>
    <w:bookmarkEnd w:id="76"/>
    <w:p w14:paraId="59EEE38C" w14:textId="41FE438B" w:rsidR="00890A33" w:rsidRPr="00C952F3" w:rsidRDefault="00323DA2" w:rsidP="00997A32">
      <w:pPr>
        <w:pStyle w:val="Text"/>
        <w:spacing w:after="240"/>
        <w:jc w:val="both"/>
        <w:rPr>
          <w:rFonts w:ascii="Arial" w:hAnsi="Arial"/>
        </w:rPr>
      </w:pPr>
      <w:r w:rsidRPr="00C952F3">
        <w:rPr>
          <w:rFonts w:ascii="Arial" w:hAnsi="Arial"/>
        </w:rPr>
        <w:t xml:space="preserve">While the intent of this </w:t>
      </w:r>
      <w:r w:rsidR="00506E51" w:rsidRPr="00C952F3">
        <w:rPr>
          <w:rFonts w:ascii="Arial" w:hAnsi="Arial"/>
        </w:rPr>
        <w:t>IFB</w:t>
      </w:r>
      <w:r w:rsidRPr="00C952F3">
        <w:rPr>
          <w:rFonts w:ascii="Arial" w:hAnsi="Arial"/>
        </w:rPr>
        <w:t xml:space="preserve"> is to </w:t>
      </w:r>
      <w:r w:rsidR="00201BC4" w:rsidRPr="00C952F3">
        <w:rPr>
          <w:rFonts w:ascii="Arial" w:hAnsi="Arial"/>
        </w:rPr>
        <w:t>award a</w:t>
      </w:r>
      <w:r w:rsidRPr="00C952F3">
        <w:rPr>
          <w:rFonts w:ascii="Arial" w:hAnsi="Arial"/>
        </w:rPr>
        <w:t xml:space="preserve"> Contract</w:t>
      </w:r>
      <w:r w:rsidRPr="00C952F3">
        <w:rPr>
          <w:rFonts w:ascii="Arial" w:hAnsi="Arial" w:cs="Arial"/>
        </w:rPr>
        <w:t>(s)</w:t>
      </w:r>
      <w:r w:rsidRPr="00C952F3">
        <w:rPr>
          <w:rFonts w:ascii="Arial" w:hAnsi="Arial"/>
        </w:rPr>
        <w:t xml:space="preserve"> </w:t>
      </w:r>
      <w:r w:rsidR="00201BC4" w:rsidRPr="00C952F3">
        <w:rPr>
          <w:rFonts w:ascii="Arial" w:hAnsi="Arial"/>
        </w:rPr>
        <w:t>to</w:t>
      </w:r>
      <w:r w:rsidR="00201BC4" w:rsidRPr="00C952F3">
        <w:rPr>
          <w:rFonts w:ascii="Arial" w:hAnsi="Arial"/>
          <w:color w:val="FF0000"/>
        </w:rPr>
        <w:t xml:space="preserve"> </w:t>
      </w:r>
      <w:r w:rsidR="00632625" w:rsidRPr="00C952F3">
        <w:rPr>
          <w:rFonts w:ascii="Arial" w:hAnsi="Arial"/>
          <w:color w:val="auto"/>
        </w:rPr>
        <w:t xml:space="preserve">a </w:t>
      </w:r>
      <w:r w:rsidR="00201BC4" w:rsidRPr="00C952F3">
        <w:rPr>
          <w:rFonts w:ascii="Arial" w:hAnsi="Arial"/>
        </w:rPr>
        <w:t xml:space="preserve">single </w:t>
      </w:r>
      <w:r w:rsidR="004036C9" w:rsidRPr="00C952F3">
        <w:rPr>
          <w:rFonts w:ascii="Arial" w:hAnsi="Arial"/>
        </w:rPr>
        <w:t>Vendor</w:t>
      </w:r>
      <w:r w:rsidR="009A2867" w:rsidRPr="00C952F3">
        <w:rPr>
          <w:rFonts w:ascii="Arial" w:hAnsi="Arial"/>
        </w:rPr>
        <w:t xml:space="preserve"> </w:t>
      </w:r>
      <w:r w:rsidR="002154C8" w:rsidRPr="00C952F3">
        <w:rPr>
          <w:rFonts w:ascii="Arial" w:hAnsi="Arial"/>
        </w:rPr>
        <w:t xml:space="preserve">for all line items </w:t>
      </w:r>
      <w:r w:rsidR="002154C8" w:rsidRPr="00C952F3">
        <w:rPr>
          <w:rFonts w:ascii="Arial" w:hAnsi="Arial"/>
          <w:i/>
          <w:color w:val="FF0000"/>
        </w:rPr>
        <w:t xml:space="preserve">[or, </w:t>
      </w:r>
      <w:r w:rsidR="00632625" w:rsidRPr="00C952F3">
        <w:rPr>
          <w:rFonts w:ascii="Arial" w:hAnsi="Arial"/>
          <w:i/>
          <w:color w:val="FF0000"/>
        </w:rPr>
        <w:t xml:space="preserve">to </w:t>
      </w:r>
      <w:r w:rsidR="00201BC4" w:rsidRPr="00C952F3">
        <w:rPr>
          <w:rFonts w:ascii="Arial" w:hAnsi="Arial"/>
          <w:i/>
          <w:color w:val="FF0000"/>
        </w:rPr>
        <w:t xml:space="preserve">multiple </w:t>
      </w:r>
      <w:r w:rsidR="004036C9" w:rsidRPr="00C952F3">
        <w:rPr>
          <w:rFonts w:ascii="Arial" w:hAnsi="Arial"/>
          <w:i/>
          <w:color w:val="FF0000"/>
        </w:rPr>
        <w:t>Vendor</w:t>
      </w:r>
      <w:r w:rsidR="00201BC4" w:rsidRPr="00C952F3">
        <w:rPr>
          <w:rFonts w:ascii="Arial" w:hAnsi="Arial"/>
          <w:i/>
          <w:color w:val="FF0000"/>
        </w:rPr>
        <w:t>s</w:t>
      </w:r>
      <w:r w:rsidR="009A2867" w:rsidRPr="00C952F3">
        <w:rPr>
          <w:rFonts w:ascii="Arial" w:hAnsi="Arial"/>
          <w:i/>
          <w:color w:val="FF0000"/>
        </w:rPr>
        <w:t xml:space="preserve"> </w:t>
      </w:r>
      <w:r w:rsidR="00201BC4" w:rsidRPr="00C952F3">
        <w:rPr>
          <w:rFonts w:ascii="Arial" w:hAnsi="Arial"/>
          <w:i/>
          <w:color w:val="FF0000"/>
        </w:rPr>
        <w:t>—</w:t>
      </w:r>
      <w:r w:rsidR="009A2867" w:rsidRPr="00C952F3">
        <w:rPr>
          <w:rFonts w:ascii="Arial" w:hAnsi="Arial"/>
          <w:i/>
          <w:color w:val="FF0000"/>
        </w:rPr>
        <w:t xml:space="preserve"> </w:t>
      </w:r>
      <w:r w:rsidR="00201BC4" w:rsidRPr="00C952F3">
        <w:rPr>
          <w:rFonts w:ascii="Arial" w:hAnsi="Arial"/>
          <w:i/>
          <w:color w:val="FF0000"/>
        </w:rPr>
        <w:t>edit as needed]</w:t>
      </w:r>
      <w:r w:rsidRPr="00C952F3">
        <w:rPr>
          <w:rFonts w:ascii="Arial" w:hAnsi="Arial"/>
        </w:rPr>
        <w:t>, the State reserves the right</w:t>
      </w:r>
      <w:r w:rsidR="00201BC4" w:rsidRPr="00C952F3">
        <w:rPr>
          <w:rFonts w:ascii="Arial" w:hAnsi="Arial"/>
        </w:rPr>
        <w:t xml:space="preserve"> to make separate awards </w:t>
      </w:r>
      <w:r w:rsidR="00854295" w:rsidRPr="00C952F3">
        <w:rPr>
          <w:rFonts w:ascii="Arial" w:hAnsi="Arial"/>
        </w:rPr>
        <w:t xml:space="preserve">to different </w:t>
      </w:r>
      <w:r w:rsidR="004036C9" w:rsidRPr="00C952F3">
        <w:rPr>
          <w:rFonts w:ascii="Arial" w:hAnsi="Arial"/>
        </w:rPr>
        <w:t>Vendor</w:t>
      </w:r>
      <w:r w:rsidR="00854295" w:rsidRPr="00C952F3">
        <w:rPr>
          <w:rFonts w:ascii="Arial" w:hAnsi="Arial"/>
        </w:rPr>
        <w:t xml:space="preserve">s </w:t>
      </w:r>
      <w:r w:rsidR="00201BC4" w:rsidRPr="00C952F3">
        <w:rPr>
          <w:rFonts w:ascii="Arial" w:hAnsi="Arial"/>
        </w:rPr>
        <w:t>for one or more line items,</w:t>
      </w:r>
      <w:r w:rsidRPr="00C952F3">
        <w:rPr>
          <w:rFonts w:ascii="Arial" w:hAnsi="Arial"/>
        </w:rPr>
        <w:t xml:space="preserve"> to not award </w:t>
      </w:r>
      <w:r w:rsidR="00610599" w:rsidRPr="00C952F3">
        <w:rPr>
          <w:rFonts w:ascii="Arial" w:hAnsi="Arial" w:cs="Arial"/>
        </w:rPr>
        <w:t xml:space="preserve">any portion of the </w:t>
      </w:r>
      <w:r w:rsidR="0060100D" w:rsidRPr="00C952F3">
        <w:rPr>
          <w:rFonts w:ascii="Arial" w:hAnsi="Arial" w:cs="Arial"/>
        </w:rPr>
        <w:t xml:space="preserve">goods </w:t>
      </w:r>
      <w:r w:rsidR="00ED4FD7" w:rsidRPr="00C952F3">
        <w:rPr>
          <w:rFonts w:ascii="Arial" w:hAnsi="Arial" w:cs="Arial"/>
        </w:rPr>
        <w:t>or</w:t>
      </w:r>
      <w:r w:rsidR="0060100D" w:rsidRPr="00C952F3">
        <w:rPr>
          <w:rFonts w:ascii="Arial" w:hAnsi="Arial" w:cs="Arial"/>
        </w:rPr>
        <w:t xml:space="preserve"> services</w:t>
      </w:r>
      <w:r w:rsidR="00201BC4" w:rsidRPr="00C952F3">
        <w:rPr>
          <w:rFonts w:ascii="Arial" w:hAnsi="Arial"/>
        </w:rPr>
        <w:t xml:space="preserve"> </w:t>
      </w:r>
      <w:r w:rsidR="00854295" w:rsidRPr="00C952F3">
        <w:rPr>
          <w:rFonts w:ascii="Arial" w:hAnsi="Arial"/>
        </w:rPr>
        <w:t>or</w:t>
      </w:r>
      <w:r w:rsidR="00925A5B" w:rsidRPr="00C952F3">
        <w:rPr>
          <w:rFonts w:ascii="Arial" w:hAnsi="Arial"/>
        </w:rPr>
        <w:t xml:space="preserve"> to</w:t>
      </w:r>
      <w:r w:rsidRPr="00C952F3">
        <w:rPr>
          <w:rFonts w:ascii="Arial" w:hAnsi="Arial"/>
        </w:rPr>
        <w:t xml:space="preserve"> cancel this </w:t>
      </w:r>
      <w:r w:rsidR="00506E51" w:rsidRPr="00C952F3">
        <w:rPr>
          <w:rFonts w:ascii="Arial" w:hAnsi="Arial"/>
        </w:rPr>
        <w:t>IFB</w:t>
      </w:r>
      <w:r w:rsidRPr="00C952F3">
        <w:rPr>
          <w:rFonts w:ascii="Arial" w:hAnsi="Arial"/>
        </w:rPr>
        <w:t xml:space="preserve"> in its entirety without awarding </w:t>
      </w:r>
      <w:r w:rsidR="00201BC4" w:rsidRPr="00C952F3">
        <w:rPr>
          <w:rFonts w:ascii="Arial" w:hAnsi="Arial"/>
        </w:rPr>
        <w:t xml:space="preserve">a </w:t>
      </w:r>
      <w:r w:rsidR="00ED4FD7" w:rsidRPr="00C952F3">
        <w:rPr>
          <w:rFonts w:ascii="Arial" w:hAnsi="Arial"/>
        </w:rPr>
        <w:t>c</w:t>
      </w:r>
      <w:r w:rsidR="00201BC4" w:rsidRPr="00C952F3">
        <w:rPr>
          <w:rFonts w:ascii="Arial" w:hAnsi="Arial"/>
        </w:rPr>
        <w:t>ontract</w:t>
      </w:r>
      <w:r w:rsidR="00925A5B" w:rsidRPr="00C952F3">
        <w:rPr>
          <w:rFonts w:ascii="Arial" w:hAnsi="Arial"/>
        </w:rPr>
        <w:t>,</w:t>
      </w:r>
      <w:r w:rsidRPr="00C952F3">
        <w:rPr>
          <w:rFonts w:ascii="Arial" w:hAnsi="Arial"/>
        </w:rPr>
        <w:t xml:space="preserve"> </w:t>
      </w:r>
      <w:r w:rsidR="00A3491D" w:rsidRPr="00C952F3">
        <w:rPr>
          <w:rFonts w:ascii="Arial" w:hAnsi="Arial"/>
        </w:rPr>
        <w:t xml:space="preserve">if it is considered to be most advantageous to the State </w:t>
      </w:r>
      <w:r w:rsidRPr="00C952F3">
        <w:rPr>
          <w:rFonts w:ascii="Arial" w:hAnsi="Arial"/>
        </w:rPr>
        <w:t xml:space="preserve">to do so. </w:t>
      </w:r>
    </w:p>
    <w:p w14:paraId="5F8D402D" w14:textId="77777777" w:rsidR="00E662F4" w:rsidRPr="00C952F3" w:rsidRDefault="00323DA2" w:rsidP="00997A32">
      <w:pPr>
        <w:pStyle w:val="ListParagraph"/>
        <w:tabs>
          <w:tab w:val="left" w:pos="0"/>
        </w:tabs>
        <w:spacing w:after="120"/>
        <w:ind w:left="0"/>
        <w:contextualSpacing w:val="0"/>
        <w:jc w:val="both"/>
        <w:rPr>
          <w:rFonts w:ascii="Arial" w:hAnsi="Arial" w:cs="Arial"/>
          <w:sz w:val="20"/>
          <w:szCs w:val="20"/>
        </w:rPr>
      </w:pPr>
      <w:r w:rsidRPr="00C952F3">
        <w:rPr>
          <w:rFonts w:ascii="Arial" w:hAnsi="Arial" w:cs="Arial"/>
          <w:sz w:val="20"/>
          <w:szCs w:val="20"/>
        </w:rPr>
        <w:t>If a Vendor selected for award</w:t>
      </w:r>
      <w:r w:rsidR="00FE0D20" w:rsidRPr="00C952F3">
        <w:rPr>
          <w:rFonts w:ascii="Arial" w:hAnsi="Arial" w:cs="Arial"/>
          <w:sz w:val="20"/>
          <w:szCs w:val="20"/>
        </w:rPr>
        <w:t xml:space="preserve"> </w:t>
      </w:r>
      <w:r w:rsidRPr="00C952F3">
        <w:rPr>
          <w:rFonts w:ascii="Arial" w:hAnsi="Arial" w:cs="Arial"/>
          <w:sz w:val="20"/>
          <w:szCs w:val="20"/>
        </w:rPr>
        <w:t xml:space="preserve">is determined by the State to be a non-resident of North Carolina, all responsive </w:t>
      </w:r>
      <w:r w:rsidR="00296AC5" w:rsidRPr="00C952F3">
        <w:rPr>
          <w:rFonts w:ascii="Arial" w:hAnsi="Arial" w:cs="Arial"/>
          <w:sz w:val="20"/>
          <w:szCs w:val="20"/>
        </w:rPr>
        <w:t>bid</w:t>
      </w:r>
      <w:r w:rsidRPr="00C952F3">
        <w:rPr>
          <w:rFonts w:ascii="Arial" w:hAnsi="Arial" w:cs="Arial"/>
          <w:sz w:val="20"/>
          <w:szCs w:val="20"/>
        </w:rPr>
        <w:t xml:space="preserve">s will be reviewed to determine if any of them were submitted by a North Carolina resident Vendor who requested an opportunity to match the price of the winning </w:t>
      </w:r>
      <w:r w:rsidR="00296AC5" w:rsidRPr="00C952F3">
        <w:rPr>
          <w:rFonts w:ascii="Arial" w:hAnsi="Arial" w:cs="Arial"/>
          <w:sz w:val="20"/>
          <w:szCs w:val="20"/>
        </w:rPr>
        <w:t>bid</w:t>
      </w:r>
      <w:r w:rsidRPr="00C952F3">
        <w:rPr>
          <w:rFonts w:ascii="Arial" w:hAnsi="Arial" w:cs="Arial"/>
          <w:sz w:val="20"/>
          <w:szCs w:val="20"/>
        </w:rPr>
        <w:t xml:space="preserve">, pursuant to Executive Order #50 and G.S. 143-59 (for more </w:t>
      </w:r>
      <w:r w:rsidR="007E48BF" w:rsidRPr="00C952F3">
        <w:rPr>
          <w:rFonts w:ascii="Arial" w:hAnsi="Arial" w:cs="Arial"/>
          <w:sz w:val="20"/>
          <w:szCs w:val="20"/>
        </w:rPr>
        <w:t>information, please refer to</w:t>
      </w:r>
      <w:r w:rsidRPr="00C952F3">
        <w:rPr>
          <w:rFonts w:ascii="Arial" w:hAnsi="Arial" w:cs="Arial"/>
          <w:sz w:val="20"/>
          <w:szCs w:val="20"/>
        </w:rPr>
        <w:t xml:space="preserve"> </w:t>
      </w:r>
      <w:r w:rsidR="007E48BF" w:rsidRPr="00C952F3">
        <w:rPr>
          <w:rFonts w:ascii="Arial" w:hAnsi="Arial" w:cs="Arial"/>
          <w:caps/>
          <w:sz w:val="20"/>
          <w:szCs w:val="20"/>
        </w:rPr>
        <w:t xml:space="preserve">ATTACHMENT </w:t>
      </w:r>
      <w:r w:rsidR="00D06EF2" w:rsidRPr="00C952F3">
        <w:rPr>
          <w:rFonts w:ascii="Arial" w:hAnsi="Arial" w:cs="Arial"/>
          <w:caps/>
          <w:sz w:val="20"/>
          <w:szCs w:val="20"/>
        </w:rPr>
        <w:t>C</w:t>
      </w:r>
      <w:r w:rsidR="007E48BF" w:rsidRPr="00C952F3">
        <w:rPr>
          <w:rFonts w:ascii="Arial" w:hAnsi="Arial" w:cs="Arial"/>
          <w:caps/>
          <w:sz w:val="20"/>
          <w:szCs w:val="20"/>
        </w:rPr>
        <w:t>:  DESCRIPTION OF EXECUTIVE ORDER #50 AND CERTIFICATION.</w:t>
      </w:r>
      <w:r w:rsidRPr="00C952F3">
        <w:rPr>
          <w:rFonts w:ascii="Arial" w:hAnsi="Arial" w:cs="Arial"/>
          <w:sz w:val="20"/>
          <w:szCs w:val="20"/>
        </w:rPr>
        <w:t xml:space="preserve"> If such </w:t>
      </w:r>
      <w:r w:rsidR="00296AC5" w:rsidRPr="00C952F3">
        <w:rPr>
          <w:rFonts w:ascii="Arial" w:hAnsi="Arial" w:cs="Arial"/>
          <w:sz w:val="20"/>
          <w:szCs w:val="20"/>
        </w:rPr>
        <w:t>bid</w:t>
      </w:r>
      <w:r w:rsidRPr="00C952F3">
        <w:rPr>
          <w:rFonts w:ascii="Arial" w:hAnsi="Arial" w:cs="Arial"/>
          <w:sz w:val="20"/>
          <w:szCs w:val="20"/>
        </w:rPr>
        <w:t xml:space="preserve">(s) are identified, the State will then determine whether any such </w:t>
      </w:r>
      <w:r w:rsidR="00296AC5" w:rsidRPr="00C952F3">
        <w:rPr>
          <w:rFonts w:ascii="Arial" w:hAnsi="Arial" w:cs="Arial"/>
          <w:sz w:val="20"/>
          <w:szCs w:val="20"/>
        </w:rPr>
        <w:t>bid</w:t>
      </w:r>
      <w:r w:rsidRPr="00C952F3">
        <w:rPr>
          <w:rFonts w:ascii="Arial" w:hAnsi="Arial" w:cs="Arial"/>
          <w:sz w:val="20"/>
          <w:szCs w:val="20"/>
        </w:rPr>
        <w:t xml:space="preserve"> falls within the price-match range, and, if so, make a Contract award in accordance with the process that implements G.S. 143-59</w:t>
      </w:r>
      <w:r w:rsidR="007E48BF" w:rsidRPr="00C952F3">
        <w:rPr>
          <w:rFonts w:ascii="Arial" w:hAnsi="Arial" w:cs="Arial"/>
          <w:sz w:val="20"/>
          <w:szCs w:val="20"/>
        </w:rPr>
        <w:t xml:space="preserve"> and Executive Order #50</w:t>
      </w:r>
      <w:r w:rsidRPr="00C952F3">
        <w:rPr>
          <w:rFonts w:ascii="Arial" w:hAnsi="Arial" w:cs="Arial"/>
          <w:sz w:val="20"/>
          <w:szCs w:val="20"/>
        </w:rPr>
        <w:t>.</w:t>
      </w:r>
    </w:p>
    <w:p w14:paraId="48E3F748" w14:textId="77777777" w:rsidR="002154C8" w:rsidRPr="00C952F3" w:rsidRDefault="002154C8" w:rsidP="00997A32">
      <w:pPr>
        <w:pStyle w:val="ListParagraph"/>
        <w:tabs>
          <w:tab w:val="left" w:pos="0"/>
        </w:tabs>
        <w:spacing w:after="120"/>
        <w:ind w:left="0"/>
        <w:contextualSpacing w:val="0"/>
        <w:jc w:val="both"/>
        <w:rPr>
          <w:rFonts w:ascii="Arial" w:hAnsi="Arial" w:cs="Arial"/>
          <w:sz w:val="20"/>
          <w:szCs w:val="20"/>
        </w:rPr>
      </w:pPr>
      <w:r w:rsidRPr="00C952F3">
        <w:rPr>
          <w:rFonts w:ascii="Arial" w:hAnsi="Arial" w:cs="Arial"/>
          <w:i/>
          <w:color w:val="FF0000"/>
          <w:sz w:val="20"/>
          <w:szCs w:val="20"/>
        </w:rPr>
        <w:t>[Buyer shall delete the above paragraph if EO50 is not applicable to this IFB or if services are being solicited.]</w:t>
      </w:r>
    </w:p>
    <w:p w14:paraId="76C8B5C6" w14:textId="15B25CFA" w:rsidR="00F36B56" w:rsidRPr="00C952F3" w:rsidRDefault="00925A5B" w:rsidP="00997A32">
      <w:pPr>
        <w:pStyle w:val="Text"/>
        <w:spacing w:after="120"/>
        <w:jc w:val="both"/>
        <w:rPr>
          <w:rFonts w:ascii="Arial" w:hAnsi="Arial"/>
        </w:rPr>
      </w:pPr>
      <w:r w:rsidRPr="00C952F3">
        <w:rPr>
          <w:rFonts w:ascii="Arial" w:hAnsi="Arial" w:cs="Arial"/>
        </w:rPr>
        <w:t xml:space="preserve">The status of a </w:t>
      </w:r>
      <w:r w:rsidR="004036C9" w:rsidRPr="00C952F3">
        <w:rPr>
          <w:rFonts w:ascii="Arial" w:hAnsi="Arial" w:cs="Arial"/>
        </w:rPr>
        <w:t>Vendor</w:t>
      </w:r>
      <w:r w:rsidR="0074015D" w:rsidRPr="00C952F3">
        <w:rPr>
          <w:rFonts w:ascii="Arial" w:hAnsi="Arial" w:cs="Arial"/>
        </w:rPr>
        <w:t>’s E</w:t>
      </w:r>
      <w:r w:rsidR="00323DA2" w:rsidRPr="00C952F3">
        <w:rPr>
          <w:rFonts w:ascii="Arial" w:hAnsi="Arial" w:cs="Arial"/>
        </w:rPr>
        <w:t>-Procurement Services account(s)</w:t>
      </w:r>
      <w:r w:rsidR="00782DFD" w:rsidRPr="00C952F3">
        <w:rPr>
          <w:rFonts w:ascii="Arial" w:hAnsi="Arial" w:cs="Arial"/>
        </w:rPr>
        <w:t xml:space="preserve"> shall be considered a relevant factor in determining whether to approve the award of a contract under this </w:t>
      </w:r>
      <w:r w:rsidR="00EE2E43" w:rsidRPr="00C952F3">
        <w:rPr>
          <w:rFonts w:ascii="Arial" w:hAnsi="Arial" w:cs="Arial"/>
        </w:rPr>
        <w:t>IFB</w:t>
      </w:r>
      <w:r w:rsidR="00782DFD" w:rsidRPr="00C952F3">
        <w:rPr>
          <w:rFonts w:ascii="Arial" w:hAnsi="Arial" w:cs="Arial"/>
        </w:rPr>
        <w:t xml:space="preserve">. </w:t>
      </w:r>
      <w:r w:rsidR="00323DA2" w:rsidRPr="00C952F3">
        <w:rPr>
          <w:rFonts w:ascii="Arial" w:hAnsi="Arial" w:cs="Arial"/>
        </w:rPr>
        <w:t xml:space="preserve"> </w:t>
      </w:r>
      <w:r w:rsidR="00782DFD" w:rsidRPr="00C952F3">
        <w:rPr>
          <w:rFonts w:ascii="Arial" w:hAnsi="Arial"/>
        </w:rPr>
        <w:t xml:space="preserve">Any </w:t>
      </w:r>
      <w:r w:rsidR="004036C9" w:rsidRPr="00C952F3">
        <w:rPr>
          <w:rFonts w:ascii="Arial" w:hAnsi="Arial"/>
        </w:rPr>
        <w:t>Vendor</w:t>
      </w:r>
      <w:r w:rsidR="00782DFD" w:rsidRPr="00C952F3">
        <w:rPr>
          <w:rFonts w:ascii="Arial" w:hAnsi="Arial"/>
        </w:rPr>
        <w:t xml:space="preserve"> with an E-Procurement Services account </w:t>
      </w:r>
      <w:r w:rsidR="00323DA2" w:rsidRPr="00C952F3">
        <w:rPr>
          <w:rFonts w:ascii="Arial" w:hAnsi="Arial"/>
        </w:rPr>
        <w:t xml:space="preserve">that is in arrears by 91 days or more at the time of </w:t>
      </w:r>
      <w:r w:rsidR="00506E51" w:rsidRPr="00C952F3">
        <w:rPr>
          <w:rFonts w:ascii="Arial" w:hAnsi="Arial" w:cs="Arial"/>
        </w:rPr>
        <w:t>bid</w:t>
      </w:r>
      <w:r w:rsidR="00323DA2" w:rsidRPr="00C952F3">
        <w:rPr>
          <w:rFonts w:ascii="Arial" w:hAnsi="Arial"/>
        </w:rPr>
        <w:t xml:space="preserve"> </w:t>
      </w:r>
      <w:bookmarkStart w:id="77" w:name="_Toc374120589"/>
      <w:r w:rsidR="009A2867" w:rsidRPr="00C952F3">
        <w:rPr>
          <w:rFonts w:ascii="Arial" w:hAnsi="Arial"/>
        </w:rPr>
        <w:t>opening may</w:t>
      </w:r>
      <w:r w:rsidR="00782DFD" w:rsidRPr="00C952F3">
        <w:rPr>
          <w:rFonts w:ascii="Arial" w:hAnsi="Arial"/>
        </w:rPr>
        <w:t>, at the State’s discretion, be disqualified from further evaluation or consideration.</w:t>
      </w:r>
    </w:p>
    <w:p w14:paraId="3BDDDC9E" w14:textId="40EA1F48" w:rsidR="00782DFD" w:rsidRPr="00C952F3" w:rsidRDefault="00782DFD" w:rsidP="00D47523">
      <w:pPr>
        <w:pStyle w:val="Text"/>
        <w:spacing w:before="120"/>
        <w:rPr>
          <w:rFonts w:ascii="Arial" w:hAnsi="Arial"/>
        </w:rPr>
      </w:pPr>
      <w:r w:rsidRPr="00C952F3">
        <w:rPr>
          <w:rFonts w:ascii="Arial" w:hAnsi="Arial"/>
        </w:rPr>
        <w:t xml:space="preserve">The State reserves the right to waive any minor informality or technicality in </w:t>
      </w:r>
      <w:r w:rsidR="00506E51" w:rsidRPr="00C952F3">
        <w:rPr>
          <w:rFonts w:ascii="Arial" w:hAnsi="Arial" w:cs="Arial"/>
        </w:rPr>
        <w:t>bids</w:t>
      </w:r>
      <w:r w:rsidRPr="00C952F3">
        <w:rPr>
          <w:rFonts w:ascii="Arial" w:hAnsi="Arial"/>
        </w:rPr>
        <w:t xml:space="preserve"> received.</w:t>
      </w:r>
    </w:p>
    <w:p w14:paraId="22BD32F2" w14:textId="77777777" w:rsidR="002072BB" w:rsidRPr="00C952F3" w:rsidRDefault="002072BB" w:rsidP="00B21B48">
      <w:pPr>
        <w:pStyle w:val="Heading2"/>
        <w:numPr>
          <w:ilvl w:val="1"/>
          <w:numId w:val="38"/>
        </w:numPr>
        <w:spacing w:before="0" w:after="120"/>
      </w:pPr>
      <w:bookmarkStart w:id="78" w:name="_Toc506815764"/>
      <w:bookmarkStart w:id="79" w:name="_Toc531600884"/>
      <w:r w:rsidRPr="00C952F3">
        <w:lastRenderedPageBreak/>
        <w:t>CONFIDENTIALITY AND PROHIBITED COMMUNICATIONS</w:t>
      </w:r>
      <w:r w:rsidR="00503649" w:rsidRPr="00C952F3">
        <w:t xml:space="preserve"> DURING EVALUATION</w:t>
      </w:r>
      <w:bookmarkEnd w:id="78"/>
      <w:bookmarkEnd w:id="79"/>
    </w:p>
    <w:p w14:paraId="4F5840A2" w14:textId="7CD6782E" w:rsidR="002072BB" w:rsidRPr="00C952F3" w:rsidRDefault="002072BB" w:rsidP="00997A32">
      <w:pPr>
        <w:spacing w:before="120" w:after="200" w:line="276" w:lineRule="auto"/>
        <w:jc w:val="both"/>
        <w:rPr>
          <w:rFonts w:ascii="Arial" w:hAnsi="Arial"/>
          <w:color w:val="auto"/>
          <w:sz w:val="20"/>
        </w:rPr>
      </w:pPr>
      <w:bookmarkStart w:id="80" w:name="_Toc445973022"/>
      <w:bookmarkStart w:id="81" w:name="_Toc446593864"/>
      <w:bookmarkStart w:id="82" w:name="_Toc446594282"/>
      <w:r w:rsidRPr="00C952F3">
        <w:rPr>
          <w:rFonts w:ascii="Arial" w:hAnsi="Arial"/>
          <w:color w:val="auto"/>
          <w:sz w:val="20"/>
        </w:rPr>
        <w:t xml:space="preserve">During the evaluation period—from the date </w:t>
      </w:r>
      <w:r w:rsidR="00506E51" w:rsidRPr="00C952F3">
        <w:rPr>
          <w:rFonts w:ascii="Arial" w:hAnsi="Arial" w:cs="Arial"/>
          <w:bCs/>
          <w:color w:val="auto"/>
          <w:sz w:val="20"/>
        </w:rPr>
        <w:t>bids</w:t>
      </w:r>
      <w:r w:rsidRPr="00C952F3">
        <w:rPr>
          <w:rFonts w:ascii="Arial" w:hAnsi="Arial"/>
          <w:color w:val="auto"/>
          <w:sz w:val="20"/>
        </w:rPr>
        <w:t xml:space="preserve"> are opened through the date the contract is awarded—each Vendor submitting a </w:t>
      </w:r>
      <w:r w:rsidR="00506E51" w:rsidRPr="00C952F3">
        <w:rPr>
          <w:rFonts w:ascii="Arial" w:hAnsi="Arial" w:cs="Arial"/>
          <w:bCs/>
          <w:color w:val="auto"/>
          <w:sz w:val="20"/>
        </w:rPr>
        <w:t>bid</w:t>
      </w:r>
      <w:r w:rsidRPr="00C952F3">
        <w:rPr>
          <w:rFonts w:ascii="Arial" w:hAnsi="Arial"/>
          <w:color w:val="auto"/>
          <w:sz w:val="20"/>
        </w:rPr>
        <w:t xml:space="preserve"> (including its representatives, sub</w:t>
      </w:r>
      <w:r w:rsidR="00F83D13" w:rsidRPr="00C952F3">
        <w:rPr>
          <w:rFonts w:ascii="Arial" w:hAnsi="Arial"/>
          <w:color w:val="auto"/>
          <w:sz w:val="20"/>
        </w:rPr>
        <w:t>-</w:t>
      </w:r>
      <w:r w:rsidRPr="00C952F3">
        <w:rPr>
          <w:rFonts w:ascii="Arial" w:hAnsi="Arial"/>
          <w:color w:val="auto"/>
          <w:sz w:val="20"/>
        </w:rPr>
        <w:t xml:space="preserve">contractors and/or suppliers) is prohibited from having any communications with any person inside or outside the using agency, issuing agency, other government agency office, or body (including the purchaser named above, department secretary, agency head, members of the general assembly and/or governor’s office), or private entity, if the communication refers </w:t>
      </w:r>
      <w:r w:rsidR="00610599" w:rsidRPr="00C952F3">
        <w:rPr>
          <w:rFonts w:ascii="Arial" w:hAnsi="Arial"/>
          <w:color w:val="auto"/>
          <w:sz w:val="20"/>
        </w:rPr>
        <w:t xml:space="preserve">or relates </w:t>
      </w:r>
      <w:r w:rsidRPr="00C952F3">
        <w:rPr>
          <w:rFonts w:ascii="Arial" w:hAnsi="Arial"/>
          <w:color w:val="auto"/>
          <w:sz w:val="20"/>
        </w:rPr>
        <w:t xml:space="preserve">to the content of Vendor’s </w:t>
      </w:r>
      <w:r w:rsidR="00506E51" w:rsidRPr="00C952F3">
        <w:rPr>
          <w:rFonts w:ascii="Arial" w:hAnsi="Arial" w:cs="Arial"/>
          <w:bCs/>
          <w:color w:val="auto"/>
          <w:sz w:val="20"/>
        </w:rPr>
        <w:t>bid</w:t>
      </w:r>
      <w:r w:rsidRPr="00C952F3">
        <w:rPr>
          <w:rFonts w:ascii="Arial" w:hAnsi="Arial"/>
          <w:color w:val="auto"/>
          <w:sz w:val="20"/>
        </w:rPr>
        <w:t xml:space="preserve"> or qualifications, the contents of another Vendor’s </w:t>
      </w:r>
      <w:r w:rsidR="00506E51" w:rsidRPr="00C952F3">
        <w:rPr>
          <w:rFonts w:ascii="Arial" w:hAnsi="Arial" w:cs="Arial"/>
          <w:bCs/>
          <w:color w:val="auto"/>
          <w:sz w:val="20"/>
        </w:rPr>
        <w:t>bid</w:t>
      </w:r>
      <w:r w:rsidRPr="00C952F3">
        <w:rPr>
          <w:rFonts w:ascii="Arial" w:hAnsi="Arial"/>
          <w:color w:val="auto"/>
          <w:sz w:val="20"/>
        </w:rPr>
        <w:t xml:space="preserve">, another Vendor’s qualifications or ability to perform the contract, or the transmittal of any other communication of information that could be reasonably considered to have the effect of directly or indirectly influencing the evaluation of </w:t>
      </w:r>
      <w:r w:rsidR="001166A9" w:rsidRPr="00C952F3">
        <w:rPr>
          <w:rFonts w:ascii="Arial" w:hAnsi="Arial" w:cs="Arial"/>
          <w:bCs/>
          <w:color w:val="auto"/>
          <w:sz w:val="20"/>
        </w:rPr>
        <w:t>bid</w:t>
      </w:r>
      <w:r w:rsidR="00ED4FD7" w:rsidRPr="00C952F3">
        <w:rPr>
          <w:rFonts w:ascii="Arial" w:hAnsi="Arial" w:cs="Arial"/>
          <w:bCs/>
          <w:color w:val="auto"/>
          <w:sz w:val="20"/>
        </w:rPr>
        <w:t xml:space="preserve">s </w:t>
      </w:r>
      <w:r w:rsidRPr="00C952F3">
        <w:rPr>
          <w:rFonts w:ascii="Arial" w:hAnsi="Arial"/>
          <w:color w:val="auto"/>
          <w:sz w:val="20"/>
        </w:rPr>
        <w:t xml:space="preserve">or the award of the contract.  </w:t>
      </w:r>
      <w:r w:rsidRPr="00C952F3">
        <w:rPr>
          <w:rFonts w:ascii="Arial" w:hAnsi="Arial"/>
          <w:color w:val="auto"/>
          <w:sz w:val="20"/>
          <w:u w:val="single"/>
        </w:rPr>
        <w:t>A Vendor not in compliance with this provision shall be disqualified from contract award</w:t>
      </w:r>
      <w:r w:rsidRPr="00C952F3">
        <w:rPr>
          <w:rFonts w:ascii="Arial" w:hAnsi="Arial"/>
          <w:color w:val="auto"/>
          <w:sz w:val="20"/>
        </w:rPr>
        <w:t xml:space="preserve">, unless </w:t>
      </w:r>
      <w:r w:rsidR="00ED4FD7" w:rsidRPr="00C952F3">
        <w:rPr>
          <w:rFonts w:ascii="Arial" w:hAnsi="Arial"/>
          <w:color w:val="auto"/>
          <w:sz w:val="20"/>
        </w:rPr>
        <w:t xml:space="preserve">the State makes a written determination, in </w:t>
      </w:r>
      <w:r w:rsidRPr="00C952F3">
        <w:rPr>
          <w:rFonts w:ascii="Arial" w:hAnsi="Arial"/>
          <w:color w:val="auto"/>
          <w:sz w:val="20"/>
        </w:rPr>
        <w:t>it</w:t>
      </w:r>
      <w:r w:rsidR="00ED4FD7" w:rsidRPr="00C952F3">
        <w:rPr>
          <w:rFonts w:ascii="Arial" w:hAnsi="Arial"/>
          <w:color w:val="auto"/>
          <w:sz w:val="20"/>
        </w:rPr>
        <w:t>s discretion,</w:t>
      </w:r>
      <w:r w:rsidRPr="00C952F3">
        <w:rPr>
          <w:rFonts w:ascii="Arial" w:hAnsi="Arial"/>
          <w:color w:val="auto"/>
          <w:sz w:val="20"/>
        </w:rPr>
        <w:t xml:space="preserve"> that the communication was harmless, that it was made without intent to influence and that the best interest of the </w:t>
      </w:r>
      <w:r w:rsidR="00E9269C" w:rsidRPr="00C952F3">
        <w:rPr>
          <w:rFonts w:ascii="Arial" w:hAnsi="Arial" w:cs="Arial"/>
          <w:bCs/>
          <w:color w:val="auto"/>
          <w:sz w:val="20"/>
        </w:rPr>
        <w:t>State</w:t>
      </w:r>
      <w:r w:rsidR="00E9269C" w:rsidRPr="00C952F3">
        <w:rPr>
          <w:rFonts w:ascii="Arial" w:hAnsi="Arial"/>
          <w:color w:val="auto"/>
          <w:sz w:val="20"/>
        </w:rPr>
        <w:t xml:space="preserve"> </w:t>
      </w:r>
      <w:r w:rsidRPr="00C952F3">
        <w:rPr>
          <w:rFonts w:ascii="Arial" w:hAnsi="Arial"/>
          <w:color w:val="auto"/>
          <w:sz w:val="20"/>
        </w:rPr>
        <w:t xml:space="preserve">would not be served by the disqualification.  </w:t>
      </w:r>
      <w:r w:rsidR="00610599" w:rsidRPr="00C952F3">
        <w:rPr>
          <w:rFonts w:ascii="Arial" w:hAnsi="Arial"/>
          <w:color w:val="auto"/>
          <w:sz w:val="20"/>
        </w:rPr>
        <w:t>If a Vendor,</w:t>
      </w:r>
      <w:r w:rsidRPr="00C952F3">
        <w:rPr>
          <w:rFonts w:ascii="Arial" w:hAnsi="Arial"/>
          <w:color w:val="auto"/>
          <w:sz w:val="20"/>
        </w:rPr>
        <w:t xml:space="preserve"> its sub</w:t>
      </w:r>
      <w:r w:rsidR="00F83D13" w:rsidRPr="00C952F3">
        <w:rPr>
          <w:rFonts w:ascii="Arial" w:hAnsi="Arial"/>
          <w:color w:val="auto"/>
          <w:sz w:val="20"/>
        </w:rPr>
        <w:t>-</w:t>
      </w:r>
      <w:r w:rsidRPr="00C952F3">
        <w:rPr>
          <w:rFonts w:ascii="Arial" w:hAnsi="Arial"/>
          <w:color w:val="auto"/>
          <w:sz w:val="20"/>
        </w:rPr>
        <w:t xml:space="preserve">contractor </w:t>
      </w:r>
      <w:r w:rsidR="00610599" w:rsidRPr="00C952F3">
        <w:rPr>
          <w:rFonts w:ascii="Arial" w:hAnsi="Arial"/>
          <w:color w:val="auto"/>
          <w:sz w:val="20"/>
        </w:rPr>
        <w:t>or</w:t>
      </w:r>
      <w:r w:rsidRPr="00C952F3">
        <w:rPr>
          <w:rFonts w:ascii="Arial" w:hAnsi="Arial"/>
          <w:color w:val="auto"/>
          <w:sz w:val="20"/>
        </w:rPr>
        <w:t xml:space="preserve"> supplier engage in any of the foregoing communications during the time that the </w:t>
      </w:r>
      <w:r w:rsidR="00610599" w:rsidRPr="00C952F3">
        <w:rPr>
          <w:rFonts w:ascii="Arial" w:hAnsi="Arial"/>
          <w:color w:val="auto"/>
          <w:sz w:val="20"/>
        </w:rPr>
        <w:t>solicitation is open</w:t>
      </w:r>
      <w:r w:rsidRPr="00C952F3">
        <w:rPr>
          <w:rFonts w:ascii="Arial" w:hAnsi="Arial"/>
          <w:color w:val="auto"/>
          <w:sz w:val="20"/>
        </w:rPr>
        <w:t xml:space="preserve"> (i.e., the issuance date of the procurement to the date of </w:t>
      </w:r>
      <w:r w:rsidR="00EE2E43" w:rsidRPr="00C952F3">
        <w:rPr>
          <w:rFonts w:ascii="Arial" w:hAnsi="Arial"/>
          <w:color w:val="auto"/>
          <w:sz w:val="20"/>
        </w:rPr>
        <w:t>bid</w:t>
      </w:r>
      <w:r w:rsidR="00610599" w:rsidRPr="00C952F3">
        <w:rPr>
          <w:rFonts w:ascii="Arial" w:hAnsi="Arial"/>
          <w:color w:val="auto"/>
          <w:sz w:val="20"/>
        </w:rPr>
        <w:t xml:space="preserve"> opening</w:t>
      </w:r>
      <w:r w:rsidRPr="00C952F3">
        <w:rPr>
          <w:rFonts w:ascii="Arial" w:hAnsi="Arial"/>
          <w:color w:val="auto"/>
          <w:sz w:val="20"/>
        </w:rPr>
        <w:t>)</w:t>
      </w:r>
      <w:r w:rsidR="00610599" w:rsidRPr="00C952F3">
        <w:rPr>
          <w:rFonts w:ascii="Arial" w:hAnsi="Arial"/>
          <w:color w:val="auto"/>
          <w:sz w:val="20"/>
        </w:rPr>
        <w:t xml:space="preserve">, such conduct shall constitute sufficient cause to disqualify the Vendor’s </w:t>
      </w:r>
      <w:r w:rsidR="00EE2E43" w:rsidRPr="00C952F3">
        <w:rPr>
          <w:rFonts w:ascii="Arial" w:hAnsi="Arial"/>
          <w:color w:val="auto"/>
          <w:sz w:val="20"/>
        </w:rPr>
        <w:t>bid</w:t>
      </w:r>
      <w:r w:rsidRPr="00C952F3">
        <w:rPr>
          <w:rFonts w:ascii="Arial" w:hAnsi="Arial"/>
          <w:color w:val="auto"/>
          <w:sz w:val="20"/>
        </w:rPr>
        <w:t xml:space="preserve">.  Only those discussions, communications or transmittals of information authorized or initiated by the issuing agency for this </w:t>
      </w:r>
      <w:r w:rsidR="00506E51" w:rsidRPr="00C952F3">
        <w:rPr>
          <w:rFonts w:ascii="Arial" w:hAnsi="Arial"/>
          <w:color w:val="auto"/>
          <w:sz w:val="20"/>
        </w:rPr>
        <w:t>IFB</w:t>
      </w:r>
      <w:r w:rsidRPr="00C952F3">
        <w:rPr>
          <w:rFonts w:ascii="Arial" w:hAnsi="Arial"/>
          <w:color w:val="auto"/>
          <w:sz w:val="20"/>
        </w:rPr>
        <w:t xml:space="preserve"> or general inquiries directed to the </w:t>
      </w:r>
      <w:r w:rsidR="00CB125F" w:rsidRPr="00C952F3">
        <w:rPr>
          <w:rFonts w:ascii="Arial" w:hAnsi="Arial"/>
          <w:color w:val="auto"/>
          <w:sz w:val="20"/>
        </w:rPr>
        <w:t>Contract Lead</w:t>
      </w:r>
      <w:r w:rsidR="00610599" w:rsidRPr="00C952F3">
        <w:rPr>
          <w:rFonts w:ascii="Arial" w:hAnsi="Arial"/>
          <w:color w:val="auto"/>
          <w:sz w:val="20"/>
        </w:rPr>
        <w:t xml:space="preserve"> named in the </w:t>
      </w:r>
      <w:r w:rsidR="00CB125F" w:rsidRPr="00C952F3">
        <w:rPr>
          <w:rFonts w:ascii="Arial" w:hAnsi="Arial"/>
          <w:color w:val="auto"/>
          <w:sz w:val="20"/>
        </w:rPr>
        <w:t>IFB</w:t>
      </w:r>
      <w:r w:rsidR="00610599" w:rsidRPr="00C952F3">
        <w:rPr>
          <w:rFonts w:ascii="Arial" w:hAnsi="Arial"/>
          <w:color w:val="auto"/>
          <w:sz w:val="20"/>
        </w:rPr>
        <w:t xml:space="preserve"> and</w:t>
      </w:r>
      <w:r w:rsidRPr="00C952F3">
        <w:rPr>
          <w:rFonts w:ascii="Arial" w:hAnsi="Arial"/>
          <w:color w:val="auto"/>
          <w:sz w:val="20"/>
        </w:rPr>
        <w:t xml:space="preserve"> regarding requirements of the </w:t>
      </w:r>
      <w:r w:rsidR="00506E51" w:rsidRPr="00C952F3">
        <w:rPr>
          <w:rFonts w:ascii="Arial" w:hAnsi="Arial" w:cs="Arial"/>
          <w:bCs/>
          <w:color w:val="auto"/>
          <w:sz w:val="20"/>
        </w:rPr>
        <w:t>IFB</w:t>
      </w:r>
      <w:r w:rsidRPr="00C952F3">
        <w:rPr>
          <w:rFonts w:ascii="Arial" w:hAnsi="Arial"/>
          <w:color w:val="auto"/>
          <w:sz w:val="20"/>
        </w:rPr>
        <w:t xml:space="preserve"> (prior to </w:t>
      </w:r>
      <w:r w:rsidR="00506E51" w:rsidRPr="00C952F3">
        <w:rPr>
          <w:rFonts w:ascii="Arial" w:hAnsi="Arial" w:cs="Arial"/>
          <w:bCs/>
          <w:color w:val="auto"/>
          <w:sz w:val="20"/>
        </w:rPr>
        <w:t>bid</w:t>
      </w:r>
      <w:r w:rsidRPr="00C952F3">
        <w:rPr>
          <w:rFonts w:ascii="Arial" w:hAnsi="Arial"/>
          <w:color w:val="auto"/>
          <w:sz w:val="20"/>
        </w:rPr>
        <w:t xml:space="preserve"> submission) or the status of the contract award (after submission) are excepted from this provision.</w:t>
      </w:r>
      <w:bookmarkEnd w:id="80"/>
      <w:bookmarkEnd w:id="81"/>
      <w:bookmarkEnd w:id="82"/>
      <w:r w:rsidRPr="00C952F3">
        <w:rPr>
          <w:rFonts w:ascii="Arial" w:hAnsi="Arial"/>
          <w:color w:val="auto"/>
          <w:sz w:val="20"/>
        </w:rPr>
        <w:t xml:space="preserve">  </w:t>
      </w:r>
    </w:p>
    <w:p w14:paraId="743CBF08" w14:textId="5988D481" w:rsidR="00323DA2" w:rsidRPr="00C952F3" w:rsidRDefault="00506E51" w:rsidP="00B21B48">
      <w:pPr>
        <w:pStyle w:val="Heading2"/>
        <w:numPr>
          <w:ilvl w:val="1"/>
          <w:numId w:val="38"/>
        </w:numPr>
        <w:spacing w:before="0" w:after="120"/>
      </w:pPr>
      <w:bookmarkStart w:id="83" w:name="_Toc506815765"/>
      <w:bookmarkStart w:id="84" w:name="_Toc459794478"/>
      <w:bookmarkStart w:id="85" w:name="_Toc531600885"/>
      <w:r w:rsidRPr="00C952F3">
        <w:rPr>
          <w:rFonts w:cs="Arial"/>
        </w:rPr>
        <w:t>BID</w:t>
      </w:r>
      <w:r w:rsidR="00323DA2" w:rsidRPr="00C952F3">
        <w:t xml:space="preserve"> EVALUATION PROCESS</w:t>
      </w:r>
      <w:bookmarkEnd w:id="77"/>
      <w:bookmarkEnd w:id="83"/>
      <w:bookmarkEnd w:id="84"/>
      <w:bookmarkEnd w:id="85"/>
    </w:p>
    <w:p w14:paraId="743CBF09" w14:textId="4C9FFDB2" w:rsidR="00FE576E" w:rsidRPr="00C952F3" w:rsidRDefault="00FE576E" w:rsidP="00EE2E43">
      <w:pPr>
        <w:pStyle w:val="Text"/>
        <w:rPr>
          <w:rFonts w:ascii="Arial" w:hAnsi="Arial"/>
        </w:rPr>
      </w:pPr>
      <w:r w:rsidRPr="00C952F3">
        <w:rPr>
          <w:rFonts w:ascii="Arial" w:hAnsi="Arial"/>
        </w:rPr>
        <w:t xml:space="preserve">The State shall review all </w:t>
      </w:r>
      <w:r w:rsidR="004036C9" w:rsidRPr="00C952F3">
        <w:rPr>
          <w:rFonts w:ascii="Arial" w:hAnsi="Arial"/>
        </w:rPr>
        <w:t>Vendor</w:t>
      </w:r>
      <w:r w:rsidRPr="00C952F3">
        <w:rPr>
          <w:rFonts w:ascii="Arial" w:hAnsi="Arial"/>
        </w:rPr>
        <w:t xml:space="preserve"> responses to this </w:t>
      </w:r>
      <w:r w:rsidR="00506E51" w:rsidRPr="00C952F3">
        <w:rPr>
          <w:rFonts w:ascii="Arial" w:hAnsi="Arial" w:cs="Arial"/>
        </w:rPr>
        <w:t>IFB</w:t>
      </w:r>
      <w:r w:rsidRPr="00C952F3">
        <w:rPr>
          <w:rFonts w:ascii="Arial" w:hAnsi="Arial"/>
        </w:rPr>
        <w:t xml:space="preserve"> to confirm that </w:t>
      </w:r>
      <w:r w:rsidR="0035745C" w:rsidRPr="00C952F3">
        <w:rPr>
          <w:rFonts w:ascii="Arial" w:hAnsi="Arial"/>
        </w:rPr>
        <w:t>each one complies with</w:t>
      </w:r>
      <w:r w:rsidRPr="00C952F3">
        <w:rPr>
          <w:rFonts w:ascii="Arial" w:hAnsi="Arial"/>
        </w:rPr>
        <w:t xml:space="preserve"> the specifications and requirements of the </w:t>
      </w:r>
      <w:r w:rsidR="00506E51" w:rsidRPr="00C952F3">
        <w:rPr>
          <w:rFonts w:ascii="Arial" w:hAnsi="Arial" w:cs="Arial"/>
        </w:rPr>
        <w:t>IFB</w:t>
      </w:r>
      <w:r w:rsidRPr="00C952F3">
        <w:rPr>
          <w:rFonts w:ascii="Arial" w:hAnsi="Arial"/>
        </w:rPr>
        <w:t xml:space="preserve">. </w:t>
      </w:r>
    </w:p>
    <w:p w14:paraId="246FA7D6" w14:textId="77777777" w:rsidR="00C1791C" w:rsidRPr="00C952F3" w:rsidRDefault="00C1791C" w:rsidP="00B21B48">
      <w:pPr>
        <w:pStyle w:val="ListParagraph"/>
        <w:numPr>
          <w:ilvl w:val="0"/>
          <w:numId w:val="33"/>
        </w:numPr>
        <w:spacing w:afterLines="60" w:after="144"/>
        <w:ind w:left="360" w:hanging="360"/>
        <w:contextualSpacing w:val="0"/>
        <w:jc w:val="both"/>
        <w:rPr>
          <w:rFonts w:ascii="Arial" w:hAnsi="Arial" w:cs="Arial"/>
          <w:sz w:val="20"/>
          <w:szCs w:val="20"/>
        </w:rPr>
      </w:pPr>
      <w:r w:rsidRPr="00C952F3">
        <w:rPr>
          <w:rFonts w:ascii="Arial" w:hAnsi="Arial" w:cs="Arial"/>
          <w:sz w:val="20"/>
          <w:szCs w:val="20"/>
        </w:rPr>
        <w:t xml:space="preserve">Bids are requested for the items as specified, or item(s) equivalent in design, function and performance. </w:t>
      </w:r>
      <w:r w:rsidRPr="00C952F3">
        <w:rPr>
          <w:rFonts w:ascii="Arial" w:hAnsi="Arial" w:cs="Arial"/>
          <w:i/>
          <w:color w:val="FF0000"/>
          <w:sz w:val="20"/>
          <w:szCs w:val="20"/>
        </w:rPr>
        <w:t>[Omit last phrase if Brand-Specific bid is required]</w:t>
      </w:r>
      <w:r w:rsidRPr="00C952F3">
        <w:rPr>
          <w:rFonts w:ascii="Arial" w:hAnsi="Arial" w:cs="Arial"/>
          <w:color w:val="FF0000"/>
          <w:sz w:val="20"/>
          <w:szCs w:val="20"/>
        </w:rPr>
        <w:t xml:space="preserve"> </w:t>
      </w:r>
      <w:r w:rsidRPr="00C952F3">
        <w:rPr>
          <w:rFonts w:ascii="Arial" w:hAnsi="Arial" w:cs="Arial"/>
          <w:sz w:val="20"/>
          <w:szCs w:val="20"/>
        </w:rPr>
        <w:t xml:space="preserve">The State reserves the right to reject any bid on the basis of fit, form and function as well as cost. All information furnished on this bid may be used as a factor in determining the award of this contract. </w:t>
      </w:r>
    </w:p>
    <w:p w14:paraId="743CBF0D" w14:textId="5C48729C" w:rsidR="00987A70" w:rsidRPr="00C952F3" w:rsidRDefault="00987A70" w:rsidP="00A001C5">
      <w:pPr>
        <w:pStyle w:val="ListParagraph"/>
        <w:ind w:left="0"/>
        <w:rPr>
          <w:rFonts w:ascii="Arial" w:hAnsi="Arial" w:cs="Arial"/>
          <w:b/>
          <w:sz w:val="20"/>
          <w:szCs w:val="20"/>
        </w:rPr>
      </w:pPr>
      <w:r w:rsidRPr="00C952F3">
        <w:rPr>
          <w:rFonts w:ascii="Arial" w:hAnsi="Arial" w:cs="Arial"/>
          <w:b/>
          <w:sz w:val="20"/>
          <w:szCs w:val="20"/>
        </w:rPr>
        <w:t>The State will conduct a</w:t>
      </w:r>
      <w:r w:rsidR="000A2DAC" w:rsidRPr="00C952F3">
        <w:rPr>
          <w:rFonts w:ascii="Arial" w:hAnsi="Arial" w:cs="Arial"/>
          <w:b/>
          <w:sz w:val="20"/>
          <w:szCs w:val="20"/>
        </w:rPr>
        <w:t>n</w:t>
      </w:r>
      <w:r w:rsidRPr="00C952F3">
        <w:rPr>
          <w:rFonts w:ascii="Arial" w:hAnsi="Arial" w:cs="Arial"/>
          <w:b/>
          <w:sz w:val="20"/>
          <w:szCs w:val="20"/>
        </w:rPr>
        <w:t xml:space="preserve"> evaluation of </w:t>
      </w:r>
      <w:r w:rsidR="00EE2E43" w:rsidRPr="00C952F3">
        <w:rPr>
          <w:rFonts w:ascii="Arial" w:hAnsi="Arial" w:cs="Arial"/>
          <w:b/>
          <w:sz w:val="20"/>
          <w:szCs w:val="20"/>
        </w:rPr>
        <w:t>Bids</w:t>
      </w:r>
      <w:r w:rsidR="000A2DAC" w:rsidRPr="00C952F3">
        <w:rPr>
          <w:rFonts w:ascii="Arial" w:hAnsi="Arial" w:cs="Arial"/>
          <w:b/>
          <w:sz w:val="20"/>
          <w:szCs w:val="20"/>
        </w:rPr>
        <w:t>, as follows</w:t>
      </w:r>
      <w:r w:rsidRPr="00C952F3">
        <w:rPr>
          <w:rFonts w:ascii="Arial" w:hAnsi="Arial" w:cs="Arial"/>
          <w:b/>
          <w:sz w:val="20"/>
          <w:szCs w:val="20"/>
        </w:rPr>
        <w:t>:</w:t>
      </w:r>
    </w:p>
    <w:p w14:paraId="743CBF0F" w14:textId="62505060" w:rsidR="00725F29" w:rsidRPr="00C952F3" w:rsidRDefault="0035745C" w:rsidP="00997A32">
      <w:pPr>
        <w:pStyle w:val="Text"/>
        <w:ind w:left="360"/>
        <w:jc w:val="both"/>
        <w:rPr>
          <w:rFonts w:ascii="Arial" w:hAnsi="Arial"/>
        </w:rPr>
      </w:pPr>
      <w:r w:rsidRPr="00C952F3">
        <w:rPr>
          <w:rFonts w:ascii="Arial" w:hAnsi="Arial" w:cs="Arial"/>
        </w:rPr>
        <w:t>Bids</w:t>
      </w:r>
      <w:r w:rsidR="00283E9E" w:rsidRPr="00C952F3">
        <w:rPr>
          <w:rFonts w:ascii="Arial" w:hAnsi="Arial"/>
        </w:rPr>
        <w:t xml:space="preserve"> </w:t>
      </w:r>
      <w:r w:rsidR="00812EE9" w:rsidRPr="00C952F3">
        <w:rPr>
          <w:rFonts w:ascii="Arial" w:hAnsi="Arial"/>
        </w:rPr>
        <w:t xml:space="preserve">will be received from each </w:t>
      </w:r>
      <w:r w:rsidR="006E03B8" w:rsidRPr="00C952F3">
        <w:rPr>
          <w:rFonts w:ascii="Arial" w:hAnsi="Arial"/>
        </w:rPr>
        <w:t xml:space="preserve">responsive </w:t>
      </w:r>
      <w:r w:rsidR="004036C9" w:rsidRPr="00C952F3">
        <w:rPr>
          <w:rFonts w:ascii="Arial" w:hAnsi="Arial"/>
        </w:rPr>
        <w:t>Vendor</w:t>
      </w:r>
      <w:r w:rsidR="00725F29" w:rsidRPr="00C952F3">
        <w:rPr>
          <w:rFonts w:ascii="Arial" w:hAnsi="Arial"/>
        </w:rPr>
        <w:t xml:space="preserve"> in </w:t>
      </w:r>
      <w:r w:rsidR="00DC6B22" w:rsidRPr="00C952F3">
        <w:rPr>
          <w:rFonts w:ascii="Arial" w:hAnsi="Arial"/>
        </w:rPr>
        <w:t xml:space="preserve">the </w:t>
      </w:r>
      <w:bookmarkStart w:id="86" w:name="_Hlk529178466"/>
      <w:r w:rsidR="00D61DEF" w:rsidRPr="00C952F3">
        <w:rPr>
          <w:rFonts w:ascii="Arial" w:hAnsi="Arial"/>
        </w:rPr>
        <w:t>method stated in section 2.6</w:t>
      </w:r>
      <w:r w:rsidR="00725F29" w:rsidRPr="00C952F3">
        <w:rPr>
          <w:rFonts w:ascii="Arial" w:hAnsi="Arial"/>
        </w:rPr>
        <w:t xml:space="preserve">.  </w:t>
      </w:r>
      <w:bookmarkEnd w:id="86"/>
    </w:p>
    <w:p w14:paraId="743CBF10" w14:textId="5D36AD95" w:rsidR="00725F29" w:rsidRPr="00C952F3" w:rsidRDefault="00725F29" w:rsidP="00997A32">
      <w:pPr>
        <w:pStyle w:val="Text"/>
        <w:ind w:left="360"/>
        <w:jc w:val="both"/>
        <w:rPr>
          <w:rFonts w:ascii="Arial" w:hAnsi="Arial"/>
        </w:rPr>
      </w:pPr>
      <w:r w:rsidRPr="00C952F3">
        <w:rPr>
          <w:rFonts w:ascii="Arial" w:hAnsi="Arial"/>
        </w:rPr>
        <w:t xml:space="preserve">All </w:t>
      </w:r>
      <w:r w:rsidR="00C1791C" w:rsidRPr="00C952F3">
        <w:rPr>
          <w:rFonts w:ascii="Arial" w:hAnsi="Arial" w:cs="Arial"/>
        </w:rPr>
        <w:t xml:space="preserve">bids </w:t>
      </w:r>
      <w:r w:rsidR="003B2EE7" w:rsidRPr="00C952F3">
        <w:rPr>
          <w:rFonts w:ascii="Arial" w:hAnsi="Arial" w:cs="Arial"/>
        </w:rPr>
        <w:t>shall</w:t>
      </w:r>
      <w:r w:rsidRPr="00C952F3">
        <w:rPr>
          <w:rFonts w:ascii="Arial" w:hAnsi="Arial"/>
        </w:rPr>
        <w:t xml:space="preserve"> be received by the issuing agency not later than the date and time specified on the cover sheet of this </w:t>
      </w:r>
      <w:r w:rsidR="00506E51" w:rsidRPr="00C952F3">
        <w:rPr>
          <w:rFonts w:ascii="Arial" w:hAnsi="Arial" w:cs="Arial"/>
        </w:rPr>
        <w:t>IFB</w:t>
      </w:r>
      <w:r w:rsidR="0035745C" w:rsidRPr="00C952F3">
        <w:rPr>
          <w:rFonts w:ascii="Arial" w:hAnsi="Arial" w:cs="Arial"/>
        </w:rPr>
        <w:t>, or as modified by a bid addendum</w:t>
      </w:r>
      <w:r w:rsidRPr="00C952F3">
        <w:rPr>
          <w:rFonts w:ascii="Arial" w:hAnsi="Arial"/>
        </w:rPr>
        <w:t>.</w:t>
      </w:r>
    </w:p>
    <w:p w14:paraId="743CBF11" w14:textId="326CA5C0" w:rsidR="00725F29" w:rsidRPr="00C952F3" w:rsidRDefault="00725F29" w:rsidP="00997A32">
      <w:pPr>
        <w:pStyle w:val="ListParagraph"/>
        <w:tabs>
          <w:tab w:val="left" w:pos="360"/>
        </w:tabs>
        <w:spacing w:afterLines="60" w:after="144"/>
        <w:ind w:left="360"/>
        <w:contextualSpacing w:val="0"/>
        <w:jc w:val="both"/>
        <w:rPr>
          <w:rFonts w:ascii="Arial" w:hAnsi="Arial" w:cs="Arial"/>
        </w:rPr>
      </w:pPr>
      <w:r w:rsidRPr="00C952F3">
        <w:rPr>
          <w:rFonts w:ascii="Arial" w:hAnsi="Arial" w:cs="Arial"/>
          <w:sz w:val="20"/>
        </w:rPr>
        <w:t>At th</w:t>
      </w:r>
      <w:r w:rsidR="0035745C" w:rsidRPr="00C952F3">
        <w:rPr>
          <w:rFonts w:ascii="Arial" w:hAnsi="Arial" w:cs="Arial"/>
          <w:sz w:val="20"/>
        </w:rPr>
        <w:t>e</w:t>
      </w:r>
      <w:r w:rsidRPr="00C952F3">
        <w:rPr>
          <w:rFonts w:ascii="Arial" w:hAnsi="Arial" w:cs="Arial"/>
          <w:sz w:val="20"/>
        </w:rPr>
        <w:t xml:space="preserve"> date and </w:t>
      </w:r>
      <w:r w:rsidR="0074015D" w:rsidRPr="00C952F3">
        <w:rPr>
          <w:rFonts w:ascii="Arial" w:hAnsi="Arial" w:cs="Arial"/>
          <w:sz w:val="20"/>
        </w:rPr>
        <w:t>time</w:t>
      </w:r>
      <w:r w:rsidR="00C1791C" w:rsidRPr="00C952F3">
        <w:rPr>
          <w:rFonts w:ascii="Arial" w:hAnsi="Arial" w:cs="Arial"/>
          <w:sz w:val="20"/>
          <w:szCs w:val="20"/>
        </w:rPr>
        <w:t xml:space="preserve"> specified as the bid opening</w:t>
      </w:r>
      <w:r w:rsidR="0074015D" w:rsidRPr="00C952F3">
        <w:rPr>
          <w:rFonts w:ascii="Arial" w:hAnsi="Arial" w:cs="Arial"/>
          <w:sz w:val="20"/>
        </w:rPr>
        <w:t>,</w:t>
      </w:r>
      <w:r w:rsidRPr="00C952F3">
        <w:rPr>
          <w:rFonts w:ascii="Arial" w:hAnsi="Arial" w:cs="Arial"/>
          <w:sz w:val="20"/>
        </w:rPr>
        <w:t xml:space="preserve"> the </w:t>
      </w:r>
      <w:r w:rsidR="00506E51" w:rsidRPr="00C952F3">
        <w:rPr>
          <w:rFonts w:ascii="Arial" w:hAnsi="Arial" w:cs="Arial"/>
          <w:sz w:val="20"/>
          <w:szCs w:val="20"/>
        </w:rPr>
        <w:t>bid</w:t>
      </w:r>
      <w:r w:rsidR="00CB7952" w:rsidRPr="00C952F3">
        <w:rPr>
          <w:rFonts w:ascii="Arial" w:hAnsi="Arial" w:cs="Arial"/>
          <w:sz w:val="20"/>
          <w:szCs w:val="20"/>
        </w:rPr>
        <w:t xml:space="preserve"> response</w:t>
      </w:r>
      <w:r w:rsidR="00506E51" w:rsidRPr="00C952F3">
        <w:rPr>
          <w:rFonts w:ascii="Arial" w:hAnsi="Arial" w:cs="Arial"/>
          <w:sz w:val="20"/>
          <w:szCs w:val="20"/>
        </w:rPr>
        <w:t>s</w:t>
      </w:r>
      <w:r w:rsidRPr="00C952F3">
        <w:rPr>
          <w:rFonts w:ascii="Arial" w:hAnsi="Arial" w:cs="Arial"/>
          <w:sz w:val="20"/>
        </w:rPr>
        <w:t xml:space="preserve"> from each responding </w:t>
      </w:r>
      <w:r w:rsidR="0035745C" w:rsidRPr="00C952F3">
        <w:rPr>
          <w:rFonts w:ascii="Arial" w:hAnsi="Arial" w:cs="Arial"/>
          <w:sz w:val="20"/>
        </w:rPr>
        <w:t>Vendor</w:t>
      </w:r>
      <w:r w:rsidRPr="00C952F3">
        <w:rPr>
          <w:rFonts w:ascii="Arial" w:hAnsi="Arial" w:cs="Arial"/>
          <w:sz w:val="20"/>
        </w:rPr>
        <w:t xml:space="preserve"> </w:t>
      </w:r>
      <w:r w:rsidRPr="00C952F3">
        <w:rPr>
          <w:rFonts w:ascii="Arial" w:hAnsi="Arial" w:cs="Arial"/>
          <w:sz w:val="20"/>
          <w:szCs w:val="20"/>
        </w:rPr>
        <w:t xml:space="preserve">will be opened publicly and the name of the </w:t>
      </w:r>
      <w:r w:rsidR="004036C9" w:rsidRPr="00C952F3">
        <w:rPr>
          <w:rFonts w:ascii="Arial" w:hAnsi="Arial" w:cs="Arial"/>
          <w:sz w:val="20"/>
          <w:szCs w:val="20"/>
        </w:rPr>
        <w:t>Vendor</w:t>
      </w:r>
      <w:r w:rsidRPr="00C952F3">
        <w:rPr>
          <w:rFonts w:ascii="Arial" w:hAnsi="Arial" w:cs="Arial"/>
          <w:sz w:val="20"/>
          <w:szCs w:val="20"/>
        </w:rPr>
        <w:t xml:space="preserve"> and</w:t>
      </w:r>
      <w:r w:rsidR="004E2234" w:rsidRPr="00C952F3">
        <w:rPr>
          <w:rFonts w:ascii="Arial" w:hAnsi="Arial" w:cs="Arial"/>
          <w:sz w:val="20"/>
          <w:szCs w:val="20"/>
        </w:rPr>
        <w:t xml:space="preserve"> bid’s</w:t>
      </w:r>
      <w:r w:rsidRPr="00C952F3">
        <w:rPr>
          <w:rFonts w:ascii="Arial" w:hAnsi="Arial" w:cs="Arial"/>
          <w:sz w:val="20"/>
          <w:szCs w:val="20"/>
        </w:rPr>
        <w:t xml:space="preserve"> </w:t>
      </w:r>
      <w:r w:rsidR="004E2234" w:rsidRPr="00C952F3">
        <w:rPr>
          <w:rFonts w:ascii="Arial" w:hAnsi="Arial" w:cs="Arial"/>
          <w:sz w:val="20"/>
          <w:szCs w:val="20"/>
        </w:rPr>
        <w:t>total cost</w:t>
      </w:r>
      <w:r w:rsidRPr="00C952F3">
        <w:rPr>
          <w:rFonts w:ascii="Arial" w:hAnsi="Arial" w:cs="Arial"/>
          <w:sz w:val="20"/>
          <w:szCs w:val="20"/>
        </w:rPr>
        <w:t xml:space="preserve"> will be announced.  Interested parties are cautioned that these costs and their components are subject to further evaluation for completeness and correctness and therefore may not be an exact indicator of a </w:t>
      </w:r>
      <w:r w:rsidR="004036C9" w:rsidRPr="00C952F3">
        <w:rPr>
          <w:rFonts w:ascii="Arial" w:hAnsi="Arial" w:cs="Arial"/>
          <w:sz w:val="20"/>
          <w:szCs w:val="20"/>
        </w:rPr>
        <w:t>Vendor</w:t>
      </w:r>
      <w:r w:rsidRPr="00C952F3">
        <w:rPr>
          <w:rFonts w:ascii="Arial" w:hAnsi="Arial" w:cs="Arial"/>
          <w:sz w:val="20"/>
          <w:szCs w:val="20"/>
        </w:rPr>
        <w:t>’s pricing position.</w:t>
      </w:r>
    </w:p>
    <w:p w14:paraId="6F746CB9" w14:textId="05606E83" w:rsidR="005124D6" w:rsidRPr="00C952F3" w:rsidRDefault="00725F29" w:rsidP="00997A32">
      <w:pPr>
        <w:pStyle w:val="Text"/>
        <w:ind w:left="360"/>
        <w:jc w:val="both"/>
        <w:rPr>
          <w:rFonts w:ascii="Arial" w:hAnsi="Arial" w:cs="Arial"/>
        </w:rPr>
      </w:pPr>
      <w:r w:rsidRPr="00C952F3">
        <w:rPr>
          <w:rFonts w:ascii="Arial" w:hAnsi="Arial" w:cs="Arial"/>
        </w:rPr>
        <w:t xml:space="preserve">At </w:t>
      </w:r>
      <w:r w:rsidR="004E2234" w:rsidRPr="00C952F3">
        <w:rPr>
          <w:rFonts w:ascii="Arial" w:hAnsi="Arial" w:cs="Arial"/>
        </w:rPr>
        <w:t>its</w:t>
      </w:r>
      <w:r w:rsidRPr="00C952F3">
        <w:rPr>
          <w:rFonts w:ascii="Arial" w:hAnsi="Arial" w:cs="Arial"/>
        </w:rPr>
        <w:t xml:space="preserve"> option, the </w:t>
      </w:r>
      <w:r w:rsidR="004E2234" w:rsidRPr="00C952F3">
        <w:rPr>
          <w:rFonts w:ascii="Arial" w:hAnsi="Arial" w:cs="Arial"/>
        </w:rPr>
        <w:t>State</w:t>
      </w:r>
      <w:r w:rsidRPr="00C952F3">
        <w:rPr>
          <w:rFonts w:ascii="Arial" w:hAnsi="Arial" w:cs="Arial"/>
        </w:rPr>
        <w:t xml:space="preserve"> may request</w:t>
      </w:r>
      <w:r w:rsidR="0085551D" w:rsidRPr="00C952F3">
        <w:rPr>
          <w:rFonts w:ascii="Arial" w:hAnsi="Arial" w:cs="Arial"/>
        </w:rPr>
        <w:t xml:space="preserve"> clarifications,</w:t>
      </w:r>
      <w:r w:rsidRPr="00C952F3">
        <w:rPr>
          <w:rFonts w:ascii="Arial" w:hAnsi="Arial" w:cs="Arial"/>
        </w:rPr>
        <w:t xml:space="preserve"> oral presentations or discussion with any or all </w:t>
      </w:r>
      <w:r w:rsidR="004036C9" w:rsidRPr="00C952F3">
        <w:rPr>
          <w:rFonts w:ascii="Arial" w:hAnsi="Arial" w:cs="Arial"/>
        </w:rPr>
        <w:t>Vendor</w:t>
      </w:r>
      <w:r w:rsidR="00FE576E" w:rsidRPr="00C952F3">
        <w:rPr>
          <w:rFonts w:ascii="Arial" w:hAnsi="Arial" w:cs="Arial"/>
        </w:rPr>
        <w:t>s</w:t>
      </w:r>
      <w:r w:rsidRPr="00C952F3">
        <w:rPr>
          <w:rFonts w:ascii="Arial" w:hAnsi="Arial" w:cs="Arial"/>
        </w:rPr>
        <w:t xml:space="preserve"> </w:t>
      </w:r>
      <w:r w:rsidR="00EE2E43" w:rsidRPr="00C952F3">
        <w:rPr>
          <w:rFonts w:ascii="Arial" w:hAnsi="Arial" w:cs="Arial"/>
        </w:rPr>
        <w:t xml:space="preserve">in order to clarify </w:t>
      </w:r>
      <w:r w:rsidRPr="00C952F3">
        <w:rPr>
          <w:rFonts w:ascii="Arial" w:hAnsi="Arial" w:cs="Arial"/>
        </w:rPr>
        <w:t>or to amplify the materials presented</w:t>
      </w:r>
      <w:r w:rsidR="0085551D" w:rsidRPr="00C952F3">
        <w:rPr>
          <w:rFonts w:ascii="Arial" w:hAnsi="Arial" w:cs="Arial"/>
        </w:rPr>
        <w:t xml:space="preserve"> </w:t>
      </w:r>
      <w:r w:rsidRPr="00C952F3">
        <w:rPr>
          <w:rFonts w:ascii="Arial" w:hAnsi="Arial" w:cs="Arial"/>
        </w:rPr>
        <w:t xml:space="preserve">in any part of the </w:t>
      </w:r>
      <w:r w:rsidR="00C1791C" w:rsidRPr="00C952F3">
        <w:rPr>
          <w:rFonts w:ascii="Arial" w:hAnsi="Arial" w:cs="Arial"/>
        </w:rPr>
        <w:t>bid</w:t>
      </w:r>
      <w:r w:rsidR="00A35B94" w:rsidRPr="00C952F3">
        <w:rPr>
          <w:rFonts w:ascii="Arial" w:hAnsi="Arial" w:cs="Arial"/>
        </w:rPr>
        <w:t xml:space="preserve"> or requested in th</w:t>
      </w:r>
      <w:r w:rsidR="004E2234" w:rsidRPr="00C952F3">
        <w:rPr>
          <w:rFonts w:ascii="Arial" w:hAnsi="Arial" w:cs="Arial"/>
        </w:rPr>
        <w:t>e</w:t>
      </w:r>
      <w:r w:rsidR="00A35B94" w:rsidRPr="00C952F3">
        <w:rPr>
          <w:rFonts w:ascii="Arial" w:hAnsi="Arial" w:cs="Arial"/>
        </w:rPr>
        <w:t xml:space="preserve"> </w:t>
      </w:r>
      <w:r w:rsidR="004E2234" w:rsidRPr="00C952F3">
        <w:rPr>
          <w:rFonts w:ascii="Arial" w:hAnsi="Arial" w:cs="Arial"/>
        </w:rPr>
        <w:t>IFB</w:t>
      </w:r>
      <w:r w:rsidRPr="00C952F3">
        <w:rPr>
          <w:rFonts w:ascii="Arial" w:hAnsi="Arial" w:cs="Arial"/>
        </w:rPr>
        <w:t xml:space="preserve">.  </w:t>
      </w:r>
      <w:r w:rsidR="004036C9" w:rsidRPr="00C952F3">
        <w:rPr>
          <w:rFonts w:ascii="Arial" w:hAnsi="Arial" w:cs="Arial"/>
        </w:rPr>
        <w:t>Vendor</w:t>
      </w:r>
      <w:r w:rsidR="00FE576E" w:rsidRPr="00C952F3">
        <w:rPr>
          <w:rFonts w:ascii="Arial" w:hAnsi="Arial" w:cs="Arial"/>
        </w:rPr>
        <w:t>s</w:t>
      </w:r>
      <w:r w:rsidRPr="00C952F3">
        <w:rPr>
          <w:rFonts w:ascii="Arial" w:hAnsi="Arial" w:cs="Arial"/>
        </w:rPr>
        <w:t xml:space="preserve"> are cautioned</w:t>
      </w:r>
      <w:r w:rsidR="00FE576E" w:rsidRPr="00C952F3">
        <w:rPr>
          <w:rFonts w:ascii="Arial" w:hAnsi="Arial" w:cs="Arial"/>
        </w:rPr>
        <w:t>, however,</w:t>
      </w:r>
      <w:r w:rsidRPr="00C952F3">
        <w:rPr>
          <w:rFonts w:ascii="Arial" w:hAnsi="Arial" w:cs="Arial"/>
        </w:rPr>
        <w:t xml:space="preserve"> that the </w:t>
      </w:r>
      <w:r w:rsidR="00C1791C" w:rsidRPr="00C952F3">
        <w:rPr>
          <w:rFonts w:ascii="Arial" w:hAnsi="Arial" w:cs="Arial"/>
        </w:rPr>
        <w:t>State is</w:t>
      </w:r>
      <w:r w:rsidRPr="00C952F3">
        <w:rPr>
          <w:rFonts w:ascii="Arial" w:hAnsi="Arial" w:cs="Arial"/>
        </w:rPr>
        <w:t xml:space="preserve"> not required to request presen</w:t>
      </w:r>
      <w:r w:rsidR="00FE576E" w:rsidRPr="00C952F3">
        <w:rPr>
          <w:rFonts w:ascii="Arial" w:hAnsi="Arial" w:cs="Arial"/>
        </w:rPr>
        <w:t>tations or other clarification—</w:t>
      </w:r>
      <w:r w:rsidRPr="00C952F3">
        <w:rPr>
          <w:rFonts w:ascii="Arial" w:hAnsi="Arial" w:cs="Arial"/>
        </w:rPr>
        <w:t xml:space="preserve">and often </w:t>
      </w:r>
      <w:r w:rsidR="00C1791C" w:rsidRPr="00C952F3">
        <w:rPr>
          <w:rFonts w:ascii="Arial" w:hAnsi="Arial" w:cs="Arial"/>
        </w:rPr>
        <w:t>does</w:t>
      </w:r>
      <w:r w:rsidRPr="00C952F3">
        <w:rPr>
          <w:rFonts w:ascii="Arial" w:hAnsi="Arial" w:cs="Arial"/>
        </w:rPr>
        <w:t xml:space="preserve"> not</w:t>
      </w:r>
      <w:r w:rsidR="00C65810" w:rsidRPr="00C952F3">
        <w:rPr>
          <w:rFonts w:ascii="Arial" w:hAnsi="Arial" w:cs="Arial"/>
        </w:rPr>
        <w:t>.  T</w:t>
      </w:r>
      <w:r w:rsidRPr="00C952F3">
        <w:rPr>
          <w:rFonts w:ascii="Arial" w:hAnsi="Arial" w:cs="Arial"/>
        </w:rPr>
        <w:t xml:space="preserve">herefore, all </w:t>
      </w:r>
      <w:r w:rsidR="00506E51" w:rsidRPr="00C952F3">
        <w:rPr>
          <w:rFonts w:ascii="Arial" w:hAnsi="Arial" w:cs="Arial"/>
        </w:rPr>
        <w:t>bids</w:t>
      </w:r>
      <w:r w:rsidRPr="00C952F3">
        <w:rPr>
          <w:rFonts w:ascii="Arial" w:hAnsi="Arial" w:cs="Arial"/>
        </w:rPr>
        <w:t xml:space="preserve"> should be complete and reflect the most favorable terms available from the </w:t>
      </w:r>
      <w:r w:rsidR="004036C9" w:rsidRPr="00C952F3">
        <w:rPr>
          <w:rFonts w:ascii="Arial" w:hAnsi="Arial" w:cs="Arial"/>
        </w:rPr>
        <w:t>Vendor</w:t>
      </w:r>
      <w:r w:rsidR="002A66C2" w:rsidRPr="00C952F3">
        <w:rPr>
          <w:rFonts w:ascii="Arial" w:hAnsi="Arial" w:cs="Arial"/>
        </w:rPr>
        <w:t xml:space="preserve">. </w:t>
      </w:r>
      <w:r w:rsidR="004E2234" w:rsidRPr="00C952F3">
        <w:rPr>
          <w:rFonts w:ascii="Arial" w:hAnsi="Arial" w:cs="Arial"/>
        </w:rPr>
        <w:t xml:space="preserve"> </w:t>
      </w:r>
      <w:r w:rsidR="00C1791C" w:rsidRPr="00C952F3">
        <w:rPr>
          <w:rFonts w:ascii="Arial" w:hAnsi="Arial" w:cs="Arial"/>
        </w:rPr>
        <w:t>Prices bid cannot be altered or modified as part of a clarification.</w:t>
      </w:r>
    </w:p>
    <w:p w14:paraId="743CBF13" w14:textId="0F2864DD" w:rsidR="00725F29" w:rsidRPr="00C952F3" w:rsidRDefault="00506E51" w:rsidP="00997A32">
      <w:pPr>
        <w:pStyle w:val="Text"/>
        <w:ind w:left="360"/>
        <w:jc w:val="both"/>
        <w:rPr>
          <w:rFonts w:ascii="Arial" w:hAnsi="Arial" w:cs="Arial"/>
        </w:rPr>
      </w:pPr>
      <w:r w:rsidRPr="00C952F3">
        <w:rPr>
          <w:rFonts w:ascii="Arial" w:hAnsi="Arial" w:cs="Arial"/>
        </w:rPr>
        <w:t>Bids</w:t>
      </w:r>
      <w:r w:rsidR="00725F29" w:rsidRPr="00C952F3">
        <w:rPr>
          <w:rFonts w:ascii="Arial" w:hAnsi="Arial" w:cs="Arial"/>
        </w:rPr>
        <w:t xml:space="preserve"> will generally be evaluated</w:t>
      </w:r>
      <w:r w:rsidR="00C1791C" w:rsidRPr="00C952F3">
        <w:rPr>
          <w:rFonts w:ascii="Arial" w:hAnsi="Arial" w:cs="Arial"/>
        </w:rPr>
        <w:t>, based on</w:t>
      </w:r>
      <w:r w:rsidR="00725F29" w:rsidRPr="00C952F3">
        <w:rPr>
          <w:rFonts w:ascii="Arial" w:hAnsi="Arial" w:cs="Arial"/>
        </w:rPr>
        <w:t xml:space="preserve"> completeness, content, </w:t>
      </w:r>
      <w:r w:rsidR="004E2234" w:rsidRPr="00C952F3">
        <w:rPr>
          <w:rFonts w:ascii="Arial" w:hAnsi="Arial" w:cs="Arial"/>
        </w:rPr>
        <w:t>cost and responsibility of the Vendor to supply the requested goods and services</w:t>
      </w:r>
      <w:r w:rsidR="00725F29" w:rsidRPr="00C952F3">
        <w:rPr>
          <w:rFonts w:ascii="Arial" w:hAnsi="Arial" w:cs="Arial"/>
        </w:rPr>
        <w:t>.  Specific evaluation criteria are listed in</w:t>
      </w:r>
      <w:r w:rsidR="00C95280" w:rsidRPr="00C952F3">
        <w:rPr>
          <w:rFonts w:ascii="Arial" w:hAnsi="Arial" w:cs="Arial"/>
        </w:rPr>
        <w:t xml:space="preserve"> </w:t>
      </w:r>
      <w:r w:rsidR="00C1791C" w:rsidRPr="00C952F3">
        <w:rPr>
          <w:rFonts w:ascii="Arial" w:hAnsi="Arial" w:cs="Arial"/>
        </w:rPr>
        <w:t xml:space="preserve">Section </w:t>
      </w:r>
      <w:r w:rsidR="00EF5CFB" w:rsidRPr="00C952F3">
        <w:rPr>
          <w:rFonts w:ascii="Arial" w:hAnsi="Arial" w:cs="Arial"/>
        </w:rPr>
        <w:t>3.</w:t>
      </w:r>
      <w:r w:rsidR="00C1791C" w:rsidRPr="00C952F3">
        <w:rPr>
          <w:rFonts w:ascii="Arial" w:hAnsi="Arial" w:cs="Arial"/>
        </w:rPr>
        <w:t>1 METHOD OF AWARD</w:t>
      </w:r>
      <w:r w:rsidR="009E6FB5" w:rsidRPr="00C952F3">
        <w:rPr>
          <w:rFonts w:ascii="Arial" w:hAnsi="Arial" w:cs="Arial"/>
        </w:rPr>
        <w:t>.</w:t>
      </w:r>
      <w:r w:rsidR="00EE2E43" w:rsidRPr="00C952F3">
        <w:rPr>
          <w:rFonts w:ascii="Arial" w:hAnsi="Arial" w:cs="Arial"/>
          <w:i/>
          <w:color w:val="FF0000"/>
        </w:rPr>
        <w:t xml:space="preserve"> </w:t>
      </w:r>
    </w:p>
    <w:p w14:paraId="1BDFD55C" w14:textId="5A2DC290" w:rsidR="006B2770" w:rsidRPr="00C952F3" w:rsidRDefault="006B2770" w:rsidP="00997A32">
      <w:pPr>
        <w:pStyle w:val="Text"/>
        <w:ind w:left="360"/>
        <w:jc w:val="both"/>
        <w:rPr>
          <w:rFonts w:ascii="Arial" w:hAnsi="Arial"/>
        </w:rPr>
      </w:pPr>
      <w:bookmarkStart w:id="87" w:name="_Hlk508797450"/>
      <w:r w:rsidRPr="00C952F3">
        <w:rPr>
          <w:rFonts w:ascii="Arial" w:hAnsi="Arial" w:cs="Arial"/>
        </w:rPr>
        <w:t xml:space="preserve">The State reserves the right to reject all original offers and request one or more of the Vendors submitting </w:t>
      </w:r>
      <w:r w:rsidR="00EE2E43" w:rsidRPr="00C952F3">
        <w:rPr>
          <w:rFonts w:ascii="Arial" w:hAnsi="Arial" w:cs="Arial"/>
        </w:rPr>
        <w:t>bids</w:t>
      </w:r>
      <w:r w:rsidRPr="00C952F3">
        <w:rPr>
          <w:rFonts w:ascii="Arial" w:hAnsi="Arial"/>
        </w:rPr>
        <w:t xml:space="preserve"> within a competitive range to submit a best and final offer (BAFO), based on discussions and negotiations with the State, if the initial responses to the </w:t>
      </w:r>
      <w:r w:rsidR="00506E51" w:rsidRPr="00C952F3">
        <w:rPr>
          <w:rFonts w:ascii="Arial" w:hAnsi="Arial" w:cs="Arial"/>
        </w:rPr>
        <w:t>IFB</w:t>
      </w:r>
      <w:r w:rsidRPr="00C952F3">
        <w:rPr>
          <w:rFonts w:ascii="Arial" w:hAnsi="Arial"/>
        </w:rPr>
        <w:t xml:space="preserve"> have been evaluated and determined to be unsatisfactory. </w:t>
      </w:r>
    </w:p>
    <w:p w14:paraId="5C95A222" w14:textId="65A0280A" w:rsidR="002B52F7" w:rsidRPr="00C952F3" w:rsidRDefault="002B52F7" w:rsidP="00997A32">
      <w:pPr>
        <w:pStyle w:val="Text"/>
        <w:ind w:left="360"/>
        <w:jc w:val="both"/>
        <w:rPr>
          <w:rFonts w:ascii="Arial" w:hAnsi="Arial"/>
          <w:color w:val="auto"/>
        </w:rPr>
      </w:pPr>
      <w:r w:rsidRPr="00C952F3">
        <w:rPr>
          <w:rFonts w:ascii="Arial" w:hAnsi="Arial"/>
        </w:rPr>
        <w:t xml:space="preserve">Upon completion of </w:t>
      </w:r>
      <w:r w:rsidR="006B2770" w:rsidRPr="00C952F3">
        <w:rPr>
          <w:rFonts w:ascii="Arial" w:hAnsi="Arial"/>
        </w:rPr>
        <w:t xml:space="preserve">the </w:t>
      </w:r>
      <w:r w:rsidRPr="00C952F3">
        <w:rPr>
          <w:rFonts w:ascii="Arial" w:hAnsi="Arial"/>
        </w:rPr>
        <w:t>evaluation</w:t>
      </w:r>
      <w:r w:rsidR="006B2770" w:rsidRPr="00C952F3">
        <w:rPr>
          <w:rFonts w:ascii="Arial" w:hAnsi="Arial"/>
        </w:rPr>
        <w:t xml:space="preserve"> process</w:t>
      </w:r>
      <w:r w:rsidRPr="00C952F3">
        <w:rPr>
          <w:rFonts w:ascii="Arial" w:hAnsi="Arial"/>
        </w:rPr>
        <w:t xml:space="preserve">, the State will make </w:t>
      </w:r>
      <w:r w:rsidRPr="00C952F3">
        <w:rPr>
          <w:rFonts w:ascii="Arial" w:hAnsi="Arial" w:cs="Arial"/>
        </w:rPr>
        <w:t>Award</w:t>
      </w:r>
      <w:r w:rsidRPr="00C952F3">
        <w:rPr>
          <w:rFonts w:ascii="Arial" w:hAnsi="Arial"/>
        </w:rPr>
        <w:t xml:space="preserve">(s) based on the evaluation and post the award(s) to IPS under the </w:t>
      </w:r>
      <w:r w:rsidR="00506E51" w:rsidRPr="00C952F3">
        <w:rPr>
          <w:rFonts w:ascii="Arial" w:hAnsi="Arial" w:cs="Arial"/>
        </w:rPr>
        <w:t>IFB</w:t>
      </w:r>
      <w:r w:rsidRPr="00C952F3">
        <w:rPr>
          <w:rFonts w:ascii="Arial" w:hAnsi="Arial"/>
        </w:rPr>
        <w:t xml:space="preserve"> number for this solicitation. </w:t>
      </w:r>
      <w:r w:rsidRPr="00C952F3">
        <w:rPr>
          <w:rFonts w:ascii="Arial" w:hAnsi="Arial"/>
          <w:color w:val="auto"/>
        </w:rPr>
        <w:t xml:space="preserve">Award of a Contract to one Vendor does not mean that </w:t>
      </w:r>
      <w:r w:rsidRPr="00C952F3">
        <w:rPr>
          <w:rFonts w:ascii="Arial" w:hAnsi="Arial"/>
          <w:color w:val="auto"/>
        </w:rPr>
        <w:lastRenderedPageBreak/>
        <w:t xml:space="preserve">the other </w:t>
      </w:r>
      <w:r w:rsidR="00506E51" w:rsidRPr="00C952F3">
        <w:rPr>
          <w:rFonts w:ascii="Arial" w:hAnsi="Arial" w:cs="Arial"/>
          <w:color w:val="auto"/>
        </w:rPr>
        <w:t>bids</w:t>
      </w:r>
      <w:r w:rsidRPr="00C952F3">
        <w:rPr>
          <w:rFonts w:ascii="Arial" w:hAnsi="Arial"/>
          <w:color w:val="auto"/>
        </w:rPr>
        <w:t xml:space="preserve"> lacked merit, but that, all factors considered, the selected </w:t>
      </w:r>
      <w:r w:rsidR="00506E51" w:rsidRPr="00C952F3">
        <w:rPr>
          <w:rFonts w:ascii="Arial" w:hAnsi="Arial" w:cs="Arial"/>
          <w:color w:val="auto"/>
        </w:rPr>
        <w:t>bid</w:t>
      </w:r>
      <w:r w:rsidRPr="00C952F3">
        <w:rPr>
          <w:rFonts w:ascii="Arial" w:hAnsi="Arial"/>
          <w:color w:val="auto"/>
        </w:rPr>
        <w:t xml:space="preserve"> was deemed most advantageous and represented the best value to the State.</w:t>
      </w:r>
    </w:p>
    <w:p w14:paraId="0D350AE6" w14:textId="1315DDB8" w:rsidR="0015037B" w:rsidRPr="00C952F3" w:rsidRDefault="0015037B" w:rsidP="00997A32">
      <w:pPr>
        <w:pStyle w:val="Text"/>
        <w:ind w:left="360"/>
        <w:jc w:val="both"/>
        <w:rPr>
          <w:rFonts w:ascii="Arial" w:hAnsi="Arial"/>
        </w:rPr>
      </w:pPr>
      <w:r w:rsidRPr="00C952F3">
        <w:rPr>
          <w:rFonts w:ascii="Arial" w:hAnsi="Arial"/>
        </w:rPr>
        <w:t>Vendors are cautioned that this is a request for offers, not an offer or request to contract, and the State reserves the unqualified right to reject any and all bids at any time if such rejection is deemed to be in the best interest of the State.</w:t>
      </w:r>
    </w:p>
    <w:p w14:paraId="6DD7D5AA" w14:textId="07782C53" w:rsidR="009A4870" w:rsidRPr="00C952F3" w:rsidRDefault="00987A70" w:rsidP="00B21B48">
      <w:pPr>
        <w:pStyle w:val="Heading2"/>
        <w:numPr>
          <w:ilvl w:val="1"/>
          <w:numId w:val="38"/>
        </w:numPr>
        <w:spacing w:after="120"/>
      </w:pPr>
      <w:bookmarkStart w:id="88" w:name="_Toc506815767"/>
      <w:bookmarkStart w:id="89" w:name="_Toc531600886"/>
      <w:bookmarkEnd w:id="87"/>
      <w:r w:rsidRPr="00C952F3">
        <w:t>PERFORMANCE OUTSIDE THE UNITED STATES</w:t>
      </w:r>
      <w:bookmarkEnd w:id="88"/>
      <w:bookmarkEnd w:id="89"/>
    </w:p>
    <w:p w14:paraId="743CBF42" w14:textId="7D2A175F" w:rsidR="00987A70" w:rsidRPr="00C952F3" w:rsidRDefault="00413B33" w:rsidP="00BC0445">
      <w:pPr>
        <w:pStyle w:val="Text"/>
        <w:rPr>
          <w:rFonts w:ascii="Arial" w:hAnsi="Arial"/>
        </w:rPr>
      </w:pPr>
      <w:r w:rsidRPr="00C952F3">
        <w:rPr>
          <w:rFonts w:ascii="Arial" w:hAnsi="Arial"/>
        </w:rPr>
        <w:t xml:space="preserve">Vendor shall complete ATTACHMENT </w:t>
      </w:r>
      <w:r w:rsidRPr="00C952F3">
        <w:rPr>
          <w:rFonts w:ascii="Arial" w:hAnsi="Arial" w:cs="Arial"/>
        </w:rPr>
        <w:t>D</w:t>
      </w:r>
      <w:r w:rsidR="00F90A26" w:rsidRPr="00C952F3">
        <w:rPr>
          <w:rFonts w:ascii="Arial" w:hAnsi="Arial"/>
        </w:rPr>
        <w:t xml:space="preserve">: </w:t>
      </w:r>
      <w:r w:rsidR="00EE1B50" w:rsidRPr="00C952F3">
        <w:rPr>
          <w:rFonts w:ascii="Arial" w:hAnsi="Arial"/>
        </w:rPr>
        <w:t>LOCATION OF WORKERS UTILIZED BY VENDOR</w:t>
      </w:r>
      <w:r w:rsidR="00F90A26" w:rsidRPr="00C952F3">
        <w:rPr>
          <w:rFonts w:ascii="Arial" w:hAnsi="Arial"/>
        </w:rPr>
        <w:t xml:space="preserve">.  </w:t>
      </w:r>
      <w:r w:rsidR="00987A70" w:rsidRPr="00C952F3">
        <w:rPr>
          <w:rFonts w:ascii="Arial" w:hAnsi="Arial"/>
        </w:rPr>
        <w:t xml:space="preserve">In addition to any other evaluation criteria identified in this </w:t>
      </w:r>
      <w:r w:rsidR="00506E51" w:rsidRPr="00C952F3">
        <w:rPr>
          <w:rFonts w:ascii="Arial" w:hAnsi="Arial"/>
        </w:rPr>
        <w:t>IFB</w:t>
      </w:r>
      <w:r w:rsidR="00987A70" w:rsidRPr="00C952F3">
        <w:rPr>
          <w:rFonts w:ascii="Arial" w:hAnsi="Arial"/>
        </w:rPr>
        <w:t xml:space="preserve">, the State </w:t>
      </w:r>
      <w:r w:rsidR="00782DFD" w:rsidRPr="00C952F3">
        <w:rPr>
          <w:rFonts w:ascii="Arial" w:hAnsi="Arial"/>
        </w:rPr>
        <w:t>may</w:t>
      </w:r>
      <w:r w:rsidR="00C20E18" w:rsidRPr="00C952F3">
        <w:rPr>
          <w:rFonts w:ascii="Arial" w:hAnsi="Arial" w:cs="Arial"/>
        </w:rPr>
        <w:t xml:space="preserve"> also consider</w:t>
      </w:r>
      <w:r w:rsidR="00D10582" w:rsidRPr="00C952F3">
        <w:rPr>
          <w:rFonts w:ascii="Arial" w:hAnsi="Arial" w:cs="Arial"/>
        </w:rPr>
        <w:t>—</w:t>
      </w:r>
      <w:r w:rsidR="00987A70" w:rsidRPr="00C952F3">
        <w:rPr>
          <w:rFonts w:ascii="Arial" w:hAnsi="Arial"/>
        </w:rPr>
        <w:t>for purposes of evaluating proposed or actual contract performance outside of the United States</w:t>
      </w:r>
      <w:r w:rsidR="00D10582" w:rsidRPr="00C952F3">
        <w:rPr>
          <w:rFonts w:ascii="Arial" w:hAnsi="Arial" w:cs="Arial"/>
        </w:rPr>
        <w:t xml:space="preserve"> and</w:t>
      </w:r>
      <w:r w:rsidR="00C20E18" w:rsidRPr="00C952F3">
        <w:rPr>
          <w:rFonts w:ascii="Arial" w:hAnsi="Arial"/>
        </w:rPr>
        <w:t xml:space="preserve"> </w:t>
      </w:r>
      <w:r w:rsidR="00987A70" w:rsidRPr="00C952F3">
        <w:rPr>
          <w:rFonts w:ascii="Arial" w:hAnsi="Arial"/>
        </w:rPr>
        <w:t>to ensure that any award will be in the best interest of the State</w:t>
      </w:r>
      <w:r w:rsidR="00D10582" w:rsidRPr="00C952F3">
        <w:rPr>
          <w:rFonts w:ascii="Arial" w:hAnsi="Arial" w:cs="Arial"/>
        </w:rPr>
        <w:t>—how that performance may affect or be affected by the following factors</w:t>
      </w:r>
      <w:r w:rsidR="00987A70" w:rsidRPr="00C952F3">
        <w:rPr>
          <w:rFonts w:ascii="Arial" w:hAnsi="Arial"/>
        </w:rPr>
        <w:t>:</w:t>
      </w:r>
    </w:p>
    <w:p w14:paraId="743CBF43" w14:textId="77777777"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Total cost to the State</w:t>
      </w:r>
    </w:p>
    <w:p w14:paraId="743CBF44" w14:textId="2628706D"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 xml:space="preserve">Level of quality provided by the </w:t>
      </w:r>
      <w:r w:rsidR="004036C9" w:rsidRPr="00C952F3">
        <w:rPr>
          <w:rFonts w:ascii="Arial" w:hAnsi="Arial" w:cs="Arial"/>
          <w:sz w:val="20"/>
        </w:rPr>
        <w:t>Vendor</w:t>
      </w:r>
    </w:p>
    <w:p w14:paraId="743CBF45" w14:textId="77777777"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Process</w:t>
      </w:r>
      <w:r w:rsidR="00863ABC" w:rsidRPr="00C952F3">
        <w:rPr>
          <w:rFonts w:ascii="Arial" w:hAnsi="Arial" w:cs="Arial"/>
          <w:sz w:val="20"/>
        </w:rPr>
        <w:t xml:space="preserve"> and performance</w:t>
      </w:r>
      <w:r w:rsidRPr="00C952F3">
        <w:rPr>
          <w:rFonts w:ascii="Arial" w:hAnsi="Arial" w:cs="Arial"/>
          <w:sz w:val="20"/>
        </w:rPr>
        <w:t xml:space="preserve"> capability across multiple jurisdictions</w:t>
      </w:r>
    </w:p>
    <w:p w14:paraId="743CBF46" w14:textId="77777777"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Protection of the State’s information and intellectual property</w:t>
      </w:r>
    </w:p>
    <w:p w14:paraId="743CBF47" w14:textId="77777777"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Availability of pertinent skills</w:t>
      </w:r>
    </w:p>
    <w:p w14:paraId="743CBF48" w14:textId="77777777"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Ability to understand the State’s business requirements and internal operational culture</w:t>
      </w:r>
    </w:p>
    <w:p w14:paraId="743CBF49" w14:textId="77777777" w:rsidR="00987A70" w:rsidRPr="00C952F3" w:rsidRDefault="00863ABC" w:rsidP="00B21B48">
      <w:pPr>
        <w:pStyle w:val="ListParagraph"/>
        <w:numPr>
          <w:ilvl w:val="0"/>
          <w:numId w:val="36"/>
        </w:numPr>
        <w:spacing w:after="0"/>
        <w:ind w:right="144"/>
        <w:rPr>
          <w:rFonts w:ascii="Arial" w:hAnsi="Arial" w:cs="Arial"/>
          <w:sz w:val="20"/>
        </w:rPr>
      </w:pPr>
      <w:r w:rsidRPr="00C952F3">
        <w:rPr>
          <w:rFonts w:ascii="Arial" w:hAnsi="Arial" w:cs="Arial"/>
          <w:sz w:val="20"/>
        </w:rPr>
        <w:t>Particular r</w:t>
      </w:r>
      <w:r w:rsidR="00987A70" w:rsidRPr="00C952F3">
        <w:rPr>
          <w:rFonts w:ascii="Arial" w:hAnsi="Arial" w:cs="Arial"/>
          <w:sz w:val="20"/>
        </w:rPr>
        <w:t>isk factors such as the security of the State’s information technology</w:t>
      </w:r>
    </w:p>
    <w:p w14:paraId="743CBF4A" w14:textId="77777777" w:rsidR="00987A70" w:rsidRPr="00C952F3" w:rsidRDefault="00987A70" w:rsidP="00B21B48">
      <w:pPr>
        <w:pStyle w:val="ListParagraph"/>
        <w:numPr>
          <w:ilvl w:val="0"/>
          <w:numId w:val="36"/>
        </w:numPr>
        <w:spacing w:after="0"/>
        <w:ind w:right="144"/>
        <w:rPr>
          <w:rFonts w:ascii="Arial" w:hAnsi="Arial" w:cs="Arial"/>
          <w:sz w:val="20"/>
        </w:rPr>
      </w:pPr>
      <w:r w:rsidRPr="00C952F3">
        <w:rPr>
          <w:rFonts w:ascii="Arial" w:hAnsi="Arial" w:cs="Arial"/>
          <w:sz w:val="20"/>
        </w:rPr>
        <w:t>Relations with citizens and employees</w:t>
      </w:r>
    </w:p>
    <w:p w14:paraId="743CBF4B" w14:textId="77777777" w:rsidR="00987A70" w:rsidRPr="00C952F3" w:rsidRDefault="00987A70" w:rsidP="00B21B48">
      <w:pPr>
        <w:pStyle w:val="ListParagraph"/>
        <w:numPr>
          <w:ilvl w:val="0"/>
          <w:numId w:val="36"/>
        </w:numPr>
        <w:spacing w:after="240"/>
        <w:ind w:right="144"/>
        <w:rPr>
          <w:rFonts w:ascii="Arial" w:hAnsi="Arial" w:cs="Arial"/>
          <w:sz w:val="20"/>
        </w:rPr>
      </w:pPr>
      <w:r w:rsidRPr="00C952F3">
        <w:rPr>
          <w:rFonts w:ascii="Arial" w:hAnsi="Arial" w:cs="Arial"/>
          <w:sz w:val="20"/>
        </w:rPr>
        <w:t>Contract enforcement jurisdictional issues</w:t>
      </w:r>
    </w:p>
    <w:p w14:paraId="0C1C5F67" w14:textId="3D1C8D6C" w:rsidR="003C543F" w:rsidRPr="00C952F3" w:rsidRDefault="003C543F" w:rsidP="00B21B48">
      <w:pPr>
        <w:pStyle w:val="Heading2"/>
        <w:numPr>
          <w:ilvl w:val="1"/>
          <w:numId w:val="38"/>
        </w:numPr>
        <w:spacing w:before="0" w:after="120"/>
        <w:rPr>
          <w:b w:val="0"/>
        </w:rPr>
      </w:pPr>
      <w:bookmarkStart w:id="90" w:name="_Toc506815768"/>
      <w:bookmarkStart w:id="91" w:name="_Toc531600887"/>
      <w:r w:rsidRPr="00C952F3">
        <w:t>INTERPRETATION OF TERMS AND PHRASES</w:t>
      </w:r>
      <w:bookmarkEnd w:id="90"/>
      <w:bookmarkEnd w:id="91"/>
    </w:p>
    <w:p w14:paraId="11CBDB3C" w14:textId="65A4369B" w:rsidR="000C5F9D" w:rsidRPr="00C952F3" w:rsidRDefault="003C543F" w:rsidP="0038617E">
      <w:pPr>
        <w:spacing w:line="276" w:lineRule="auto"/>
        <w:jc w:val="both"/>
        <w:rPr>
          <w:rFonts w:ascii="Arial" w:hAnsi="Arial" w:cs="Arial"/>
          <w:color w:val="auto"/>
          <w:sz w:val="20"/>
        </w:rPr>
      </w:pPr>
      <w:r w:rsidRPr="00C952F3">
        <w:rPr>
          <w:rFonts w:ascii="Arial" w:hAnsi="Arial" w:cs="Arial"/>
          <w:color w:val="auto"/>
          <w:sz w:val="20"/>
        </w:rPr>
        <w:t xml:space="preserve">This </w:t>
      </w:r>
      <w:r w:rsidR="001166A9" w:rsidRPr="00C952F3">
        <w:rPr>
          <w:rFonts w:ascii="Arial" w:hAnsi="Arial" w:cs="Arial"/>
          <w:color w:val="auto"/>
          <w:sz w:val="20"/>
        </w:rPr>
        <w:t>Invitation</w:t>
      </w:r>
      <w:r w:rsidRPr="00C952F3">
        <w:rPr>
          <w:rFonts w:ascii="Arial" w:hAnsi="Arial" w:cs="Arial"/>
          <w:color w:val="auto"/>
          <w:sz w:val="20"/>
        </w:rPr>
        <w:t xml:space="preserve"> for </w:t>
      </w:r>
      <w:r w:rsidR="00EE2E43" w:rsidRPr="00C952F3">
        <w:rPr>
          <w:rFonts w:ascii="Arial" w:hAnsi="Arial" w:cs="Arial"/>
          <w:color w:val="auto"/>
          <w:sz w:val="20"/>
        </w:rPr>
        <w:t>Bid</w:t>
      </w:r>
      <w:r w:rsidR="00BC0445" w:rsidRPr="00C952F3">
        <w:rPr>
          <w:rFonts w:ascii="Arial" w:hAnsi="Arial" w:cs="Arial"/>
          <w:color w:val="auto"/>
          <w:sz w:val="20"/>
        </w:rPr>
        <w:t>s</w:t>
      </w:r>
      <w:r w:rsidRPr="00C952F3">
        <w:rPr>
          <w:rFonts w:ascii="Arial" w:hAnsi="Arial" w:cs="Arial"/>
          <w:color w:val="auto"/>
          <w:sz w:val="20"/>
        </w:rPr>
        <w:t xml:space="preserve"> serves two functions: (1) to advise potential Vendors of the parameters of the solution being sought by the Department; and (2) to provide (together with other specified documents) the terms of the Contract </w:t>
      </w:r>
      <w:r w:rsidR="003700AF" w:rsidRPr="00C952F3">
        <w:rPr>
          <w:rFonts w:ascii="Arial" w:hAnsi="Arial" w:cs="Arial"/>
          <w:color w:val="auto"/>
          <w:sz w:val="20"/>
        </w:rPr>
        <w:t>that results</w:t>
      </w:r>
      <w:r w:rsidRPr="00C952F3">
        <w:rPr>
          <w:rFonts w:ascii="Arial" w:hAnsi="Arial" w:cs="Arial"/>
          <w:color w:val="auto"/>
          <w:sz w:val="20"/>
        </w:rPr>
        <w:t xml:space="preserve"> from this procurement.  As such, all terms in the </w:t>
      </w:r>
      <w:r w:rsidR="001166A9" w:rsidRPr="00C952F3">
        <w:rPr>
          <w:rFonts w:ascii="Arial" w:hAnsi="Arial" w:cs="Arial"/>
          <w:color w:val="auto"/>
          <w:sz w:val="20"/>
        </w:rPr>
        <w:t>Invitation</w:t>
      </w:r>
      <w:r w:rsidRPr="00C952F3">
        <w:rPr>
          <w:rFonts w:ascii="Arial" w:hAnsi="Arial" w:cs="Arial"/>
          <w:color w:val="auto"/>
          <w:sz w:val="20"/>
        </w:rPr>
        <w:t xml:space="preserve"> for </w:t>
      </w:r>
      <w:r w:rsidR="001166A9" w:rsidRPr="00C952F3">
        <w:rPr>
          <w:rFonts w:ascii="Arial" w:hAnsi="Arial" w:cs="Arial"/>
          <w:color w:val="auto"/>
          <w:sz w:val="20"/>
        </w:rPr>
        <w:t>Bids</w:t>
      </w:r>
      <w:r w:rsidRPr="00C952F3">
        <w:rPr>
          <w:rFonts w:ascii="Arial" w:hAnsi="Arial" w:cs="Arial"/>
          <w:color w:val="auto"/>
          <w:sz w:val="20"/>
        </w:rPr>
        <w:t xml:space="preserve"> shall be enforceable as contract terms in accordance with the General</w:t>
      </w:r>
      <w:r w:rsidR="00056C3C" w:rsidRPr="00C952F3">
        <w:rPr>
          <w:rFonts w:ascii="Arial" w:hAnsi="Arial" w:cs="Arial"/>
          <w:color w:val="auto"/>
          <w:sz w:val="20"/>
        </w:rPr>
        <w:t xml:space="preserve"> Contract</w:t>
      </w:r>
      <w:r w:rsidRPr="00C952F3">
        <w:rPr>
          <w:rFonts w:ascii="Arial" w:hAnsi="Arial" w:cs="Arial"/>
          <w:color w:val="auto"/>
          <w:sz w:val="20"/>
        </w:rPr>
        <w:t xml:space="preserve"> Terms and Conditions.  The use of phrases such as “shall,” “must,” and “requirements” are intended to create enforceable contract conditions.  In determining whether </w:t>
      </w:r>
      <w:r w:rsidR="00506E51" w:rsidRPr="00C952F3">
        <w:rPr>
          <w:rFonts w:ascii="Arial" w:hAnsi="Arial" w:cs="Arial"/>
          <w:color w:val="auto"/>
          <w:sz w:val="20"/>
        </w:rPr>
        <w:t>bids</w:t>
      </w:r>
      <w:r w:rsidRPr="00C952F3">
        <w:rPr>
          <w:rFonts w:ascii="Arial" w:hAnsi="Arial" w:cs="Arial"/>
          <w:color w:val="auto"/>
          <w:sz w:val="20"/>
        </w:rPr>
        <w:t xml:space="preserve"> should be evaluated or rejected, the Department will take into consideration the degree to which Vendors have proposed or failed to propose solutions that will satisfy the Department’s needs as described in the </w:t>
      </w:r>
      <w:r w:rsidR="001166A9" w:rsidRPr="00C952F3">
        <w:rPr>
          <w:rFonts w:ascii="Arial" w:hAnsi="Arial" w:cs="Arial"/>
          <w:color w:val="auto"/>
          <w:sz w:val="20"/>
        </w:rPr>
        <w:t>Invitation</w:t>
      </w:r>
      <w:r w:rsidRPr="00C952F3">
        <w:rPr>
          <w:rFonts w:ascii="Arial" w:hAnsi="Arial" w:cs="Arial"/>
          <w:color w:val="auto"/>
          <w:sz w:val="20"/>
        </w:rPr>
        <w:t xml:space="preserve"> for </w:t>
      </w:r>
      <w:r w:rsidR="001166A9" w:rsidRPr="00C952F3">
        <w:rPr>
          <w:rFonts w:ascii="Arial" w:hAnsi="Arial" w:cs="Arial"/>
          <w:color w:val="auto"/>
          <w:sz w:val="20"/>
        </w:rPr>
        <w:t>Bids</w:t>
      </w:r>
      <w:r w:rsidRPr="00C952F3">
        <w:rPr>
          <w:rFonts w:ascii="Arial" w:hAnsi="Arial" w:cs="Arial"/>
          <w:color w:val="auto"/>
          <w:sz w:val="20"/>
        </w:rPr>
        <w:t xml:space="preserve">.  Except as specifically stated in the </w:t>
      </w:r>
      <w:r w:rsidR="001166A9" w:rsidRPr="00C952F3">
        <w:rPr>
          <w:rFonts w:ascii="Arial" w:hAnsi="Arial" w:cs="Arial"/>
          <w:color w:val="auto"/>
          <w:sz w:val="20"/>
        </w:rPr>
        <w:t>Invitation</w:t>
      </w:r>
      <w:r w:rsidRPr="00C952F3">
        <w:rPr>
          <w:rFonts w:ascii="Arial" w:hAnsi="Arial" w:cs="Arial"/>
          <w:color w:val="auto"/>
          <w:sz w:val="20"/>
        </w:rPr>
        <w:t xml:space="preserve"> for </w:t>
      </w:r>
      <w:r w:rsidR="001166A9" w:rsidRPr="00C952F3">
        <w:rPr>
          <w:rFonts w:ascii="Arial" w:hAnsi="Arial" w:cs="Arial"/>
          <w:color w:val="auto"/>
          <w:sz w:val="20"/>
        </w:rPr>
        <w:t>Bids</w:t>
      </w:r>
      <w:r w:rsidRPr="00C952F3">
        <w:rPr>
          <w:rFonts w:ascii="Arial" w:hAnsi="Arial" w:cs="Arial"/>
          <w:color w:val="auto"/>
          <w:sz w:val="20"/>
        </w:rPr>
        <w:t>, no one requirement shall automatically disqualify a Vendor from consideration.  However, failure to comply with any single requirement</w:t>
      </w:r>
      <w:r w:rsidR="006123C3" w:rsidRPr="00C952F3">
        <w:rPr>
          <w:rFonts w:ascii="Arial" w:hAnsi="Arial" w:cs="Arial"/>
          <w:color w:val="auto"/>
          <w:sz w:val="20"/>
        </w:rPr>
        <w:t>, if determined to be essential under the circumstances then existing,</w:t>
      </w:r>
      <w:r w:rsidRPr="00C952F3">
        <w:rPr>
          <w:rFonts w:ascii="Arial" w:hAnsi="Arial" w:cs="Arial"/>
          <w:color w:val="auto"/>
          <w:sz w:val="20"/>
        </w:rPr>
        <w:t xml:space="preserve"> may result in the Department exercising its discretion to reject a </w:t>
      </w:r>
      <w:r w:rsidR="00506E51" w:rsidRPr="00C952F3">
        <w:rPr>
          <w:rFonts w:ascii="Arial" w:hAnsi="Arial" w:cs="Arial"/>
          <w:color w:val="auto"/>
          <w:sz w:val="20"/>
        </w:rPr>
        <w:t>bid</w:t>
      </w:r>
      <w:r w:rsidRPr="00C952F3">
        <w:rPr>
          <w:rFonts w:ascii="Arial" w:hAnsi="Arial" w:cs="Arial"/>
          <w:color w:val="auto"/>
          <w:sz w:val="20"/>
        </w:rPr>
        <w:t xml:space="preserve"> in its entirety.</w:t>
      </w:r>
    </w:p>
    <w:p w14:paraId="54A6591C" w14:textId="0633CD14" w:rsidR="000C5F9D" w:rsidRPr="00C952F3" w:rsidRDefault="00115717" w:rsidP="00215815">
      <w:pPr>
        <w:pStyle w:val="Heading1"/>
        <w:numPr>
          <w:ilvl w:val="0"/>
          <w:numId w:val="31"/>
        </w:numPr>
        <w:spacing w:after="200"/>
        <w:rPr>
          <w:sz w:val="28"/>
          <w:szCs w:val="28"/>
        </w:rPr>
      </w:pPr>
      <w:bookmarkStart w:id="92" w:name="_Toc374120590"/>
      <w:r w:rsidRPr="00C952F3">
        <w:rPr>
          <w:sz w:val="28"/>
          <w:szCs w:val="28"/>
        </w:rPr>
        <w:t xml:space="preserve"> </w:t>
      </w:r>
      <w:bookmarkStart w:id="93" w:name="_Toc506815769"/>
      <w:bookmarkStart w:id="94" w:name="_Toc459794479"/>
      <w:bookmarkStart w:id="95" w:name="_Toc531600888"/>
      <w:r w:rsidR="000C5F9D" w:rsidRPr="00C952F3">
        <w:rPr>
          <w:sz w:val="28"/>
          <w:szCs w:val="28"/>
        </w:rPr>
        <w:t>REQUIREMENTS</w:t>
      </w:r>
      <w:bookmarkEnd w:id="92"/>
      <w:bookmarkEnd w:id="93"/>
      <w:bookmarkEnd w:id="94"/>
      <w:bookmarkEnd w:id="95"/>
    </w:p>
    <w:p w14:paraId="0CB5743C" w14:textId="0F994947" w:rsidR="000C5F9D" w:rsidRPr="00C952F3" w:rsidRDefault="000C5F9D" w:rsidP="00BC0445">
      <w:pPr>
        <w:spacing w:before="120" w:line="276" w:lineRule="auto"/>
        <w:jc w:val="both"/>
        <w:rPr>
          <w:rFonts w:ascii="Arial" w:hAnsi="Arial" w:cs="Arial"/>
          <w:bCs/>
          <w:color w:val="auto"/>
          <w:sz w:val="20"/>
        </w:rPr>
      </w:pPr>
      <w:r w:rsidRPr="00C952F3">
        <w:rPr>
          <w:rFonts w:ascii="Arial" w:hAnsi="Arial"/>
          <w:color w:val="auto"/>
          <w:sz w:val="20"/>
        </w:rPr>
        <w:t xml:space="preserve">This </w:t>
      </w:r>
      <w:r w:rsidRPr="00C952F3">
        <w:rPr>
          <w:rFonts w:ascii="Arial" w:hAnsi="Arial" w:cs="Arial"/>
          <w:bCs/>
          <w:color w:val="auto"/>
          <w:sz w:val="20"/>
        </w:rPr>
        <w:t xml:space="preserve">Section lists the requirements related to this </w:t>
      </w:r>
      <w:r w:rsidR="00506E51" w:rsidRPr="00C952F3">
        <w:rPr>
          <w:rFonts w:ascii="Arial" w:hAnsi="Arial"/>
          <w:color w:val="auto"/>
          <w:sz w:val="20"/>
        </w:rPr>
        <w:t>IFB</w:t>
      </w:r>
      <w:r w:rsidRPr="00C952F3">
        <w:rPr>
          <w:rFonts w:ascii="Arial" w:hAnsi="Arial" w:cs="Arial"/>
          <w:bCs/>
          <w:color w:val="auto"/>
          <w:sz w:val="20"/>
        </w:rPr>
        <w:t xml:space="preserve">. By submitting a </w:t>
      </w:r>
      <w:r w:rsidR="00506E51" w:rsidRPr="00C952F3">
        <w:rPr>
          <w:rFonts w:ascii="Arial" w:hAnsi="Arial"/>
          <w:color w:val="auto"/>
          <w:sz w:val="20"/>
        </w:rPr>
        <w:t>bid</w:t>
      </w:r>
      <w:r w:rsidR="0074015D" w:rsidRPr="00C952F3">
        <w:rPr>
          <w:rFonts w:ascii="Arial" w:hAnsi="Arial" w:cs="Arial"/>
          <w:bCs/>
          <w:color w:val="auto"/>
          <w:sz w:val="20"/>
        </w:rPr>
        <w:t>,</w:t>
      </w:r>
      <w:r w:rsidRPr="00C952F3">
        <w:rPr>
          <w:rFonts w:ascii="Arial" w:hAnsi="Arial" w:cs="Arial"/>
          <w:bCs/>
          <w:color w:val="auto"/>
          <w:sz w:val="20"/>
        </w:rPr>
        <w:t xml:space="preserve"> the Vendor agrees to meet all stated requirements in this Section as well as any other specifications, requirements and terms and conditions stated in this </w:t>
      </w:r>
      <w:r w:rsidR="00506E51" w:rsidRPr="00C952F3">
        <w:rPr>
          <w:rFonts w:ascii="Arial" w:hAnsi="Arial"/>
          <w:color w:val="auto"/>
          <w:sz w:val="20"/>
        </w:rPr>
        <w:t>IFB</w:t>
      </w:r>
      <w:r w:rsidRPr="00C952F3">
        <w:rPr>
          <w:rFonts w:ascii="Arial" w:hAnsi="Arial" w:cs="Arial"/>
          <w:bCs/>
          <w:color w:val="auto"/>
          <w:sz w:val="20"/>
        </w:rPr>
        <w:t xml:space="preserve">. If a Vendor is unclear about a requirement or specification or believes a change to a requirement would allow for the State to receive a better </w:t>
      </w:r>
      <w:r w:rsidR="00506E51" w:rsidRPr="00C952F3">
        <w:rPr>
          <w:rFonts w:ascii="Arial" w:hAnsi="Arial"/>
          <w:color w:val="auto"/>
          <w:sz w:val="20"/>
        </w:rPr>
        <w:t>bid</w:t>
      </w:r>
      <w:r w:rsidRPr="00C952F3">
        <w:rPr>
          <w:rFonts w:ascii="Arial" w:hAnsi="Arial" w:cs="Arial"/>
          <w:bCs/>
          <w:color w:val="auto"/>
          <w:sz w:val="20"/>
        </w:rPr>
        <w:t xml:space="preserve">, the Vendor is urged and cautioned to submit these items in the form of a question during the question and answer period in accordance with Section </w:t>
      </w:r>
      <w:r w:rsidRPr="00C952F3">
        <w:rPr>
          <w:rFonts w:ascii="Arial" w:hAnsi="Arial" w:cs="Arial"/>
          <w:bCs/>
          <w:sz w:val="20"/>
        </w:rPr>
        <w:t>2.4</w:t>
      </w:r>
      <w:r w:rsidR="00625D66" w:rsidRPr="00C952F3">
        <w:rPr>
          <w:rFonts w:ascii="Arial" w:hAnsi="Arial" w:cs="Arial"/>
          <w:bCs/>
          <w:sz w:val="20"/>
        </w:rPr>
        <w:t xml:space="preserve"> [or] 2.5</w:t>
      </w:r>
      <w:r w:rsidRPr="00C952F3">
        <w:rPr>
          <w:rFonts w:ascii="Arial" w:hAnsi="Arial" w:cs="Arial"/>
          <w:bCs/>
          <w:sz w:val="20"/>
        </w:rPr>
        <w:t xml:space="preserve">. </w:t>
      </w:r>
    </w:p>
    <w:p w14:paraId="19021700" w14:textId="7D0F8542" w:rsidR="00BF3AD8" w:rsidRPr="00C952F3" w:rsidRDefault="00BF3AD8" w:rsidP="00A84BE7">
      <w:pPr>
        <w:pStyle w:val="Explenation"/>
        <w:spacing w:line="276" w:lineRule="auto"/>
        <w:jc w:val="left"/>
        <w:rPr>
          <w:rFonts w:ascii="Arial" w:hAnsi="Arial" w:cs="Arial"/>
          <w:i w:val="0"/>
          <w:color w:val="auto"/>
          <w:sz w:val="20"/>
        </w:rPr>
      </w:pPr>
      <w:bookmarkStart w:id="96" w:name="_Toc369692557"/>
      <w:bookmarkStart w:id="97" w:name="_Toc370813241"/>
      <w:bookmarkStart w:id="98" w:name="_Toc374120591"/>
      <w:bookmarkStart w:id="99" w:name="_Toc370813242"/>
      <w:r w:rsidRPr="00C952F3">
        <w:rPr>
          <w:rFonts w:ascii="Arial" w:hAnsi="Arial" w:cs="Arial"/>
          <w:sz w:val="20"/>
        </w:rPr>
        <w:t xml:space="preserve">[The sections below are common </w:t>
      </w:r>
      <w:r w:rsidR="00EE2E43" w:rsidRPr="00C952F3">
        <w:rPr>
          <w:rFonts w:ascii="Arial" w:hAnsi="Arial" w:cs="Arial"/>
          <w:sz w:val="20"/>
        </w:rPr>
        <w:t>IFB</w:t>
      </w:r>
      <w:r w:rsidRPr="00C952F3">
        <w:rPr>
          <w:rFonts w:ascii="Arial" w:hAnsi="Arial" w:cs="Arial"/>
          <w:sz w:val="20"/>
        </w:rPr>
        <w:t xml:space="preserve"> requirements.  These sections should be carefully reviewed for their applicability to a specific </w:t>
      </w:r>
      <w:r w:rsidR="00EE2E43" w:rsidRPr="00C952F3">
        <w:rPr>
          <w:rFonts w:ascii="Arial" w:hAnsi="Arial" w:cs="Arial"/>
          <w:sz w:val="20"/>
        </w:rPr>
        <w:t>IFB</w:t>
      </w:r>
      <w:r w:rsidRPr="00C952F3">
        <w:rPr>
          <w:rFonts w:ascii="Arial" w:hAnsi="Arial" w:cs="Arial"/>
          <w:sz w:val="20"/>
        </w:rPr>
        <w:t>.  The following changes should be made to these sections upon review:</w:t>
      </w:r>
    </w:p>
    <w:p w14:paraId="00391320" w14:textId="7F8A8EE4" w:rsidR="00BF3AD8" w:rsidRPr="00C952F3" w:rsidRDefault="0074015D" w:rsidP="00B27454">
      <w:pPr>
        <w:pStyle w:val="Explenation"/>
        <w:numPr>
          <w:ilvl w:val="0"/>
          <w:numId w:val="22"/>
        </w:numPr>
        <w:spacing w:after="60" w:line="276" w:lineRule="auto"/>
        <w:jc w:val="left"/>
        <w:rPr>
          <w:rFonts w:ascii="Arial" w:hAnsi="Arial" w:cs="Arial"/>
          <w:i w:val="0"/>
          <w:color w:val="auto"/>
          <w:sz w:val="20"/>
        </w:rPr>
      </w:pPr>
      <w:r w:rsidRPr="00C952F3">
        <w:rPr>
          <w:rFonts w:ascii="Arial" w:hAnsi="Arial" w:cs="Arial"/>
          <w:sz w:val="20"/>
        </w:rPr>
        <w:t>DELETE requirements</w:t>
      </w:r>
      <w:r w:rsidR="00BF3AD8" w:rsidRPr="00C952F3">
        <w:rPr>
          <w:rFonts w:ascii="Arial" w:hAnsi="Arial" w:cs="Arial"/>
          <w:sz w:val="20"/>
        </w:rPr>
        <w:t xml:space="preserve"> which are not applicable to the </w:t>
      </w:r>
      <w:r w:rsidR="00EE2E43" w:rsidRPr="00C952F3">
        <w:rPr>
          <w:rFonts w:ascii="Arial" w:hAnsi="Arial" w:cs="Arial"/>
          <w:sz w:val="20"/>
        </w:rPr>
        <w:t>IFB</w:t>
      </w:r>
    </w:p>
    <w:p w14:paraId="289F67FA" w14:textId="1DA686CE" w:rsidR="00BF3AD8" w:rsidRPr="00C952F3" w:rsidRDefault="00BF3AD8" w:rsidP="00B27454">
      <w:pPr>
        <w:pStyle w:val="Explenation"/>
        <w:numPr>
          <w:ilvl w:val="0"/>
          <w:numId w:val="22"/>
        </w:numPr>
        <w:spacing w:after="60" w:line="276" w:lineRule="auto"/>
        <w:jc w:val="left"/>
        <w:rPr>
          <w:rFonts w:ascii="Arial" w:hAnsi="Arial" w:cs="Arial"/>
          <w:i w:val="0"/>
          <w:color w:val="auto"/>
          <w:sz w:val="20"/>
        </w:rPr>
      </w:pPr>
      <w:r w:rsidRPr="00C952F3">
        <w:rPr>
          <w:rFonts w:ascii="Arial" w:hAnsi="Arial" w:cs="Arial"/>
          <w:sz w:val="20"/>
        </w:rPr>
        <w:t xml:space="preserve">MODIFY requirement language to meet the specific needs of an individual </w:t>
      </w:r>
      <w:r w:rsidR="00EE2E43" w:rsidRPr="00C952F3">
        <w:rPr>
          <w:rFonts w:ascii="Arial" w:hAnsi="Arial" w:cs="Arial"/>
          <w:sz w:val="20"/>
        </w:rPr>
        <w:t>IFB</w:t>
      </w:r>
    </w:p>
    <w:p w14:paraId="0664A1E4" w14:textId="174BF75A" w:rsidR="00BF3AD8" w:rsidRPr="00C952F3" w:rsidRDefault="00BF3AD8" w:rsidP="00777EB2">
      <w:pPr>
        <w:pStyle w:val="Explenation"/>
        <w:numPr>
          <w:ilvl w:val="0"/>
          <w:numId w:val="22"/>
        </w:numPr>
        <w:spacing w:line="276" w:lineRule="auto"/>
        <w:jc w:val="left"/>
        <w:rPr>
          <w:rFonts w:ascii="Arial" w:hAnsi="Arial" w:cs="Arial"/>
          <w:i w:val="0"/>
          <w:color w:val="auto"/>
          <w:sz w:val="20"/>
        </w:rPr>
      </w:pPr>
      <w:r w:rsidRPr="00C952F3">
        <w:rPr>
          <w:rFonts w:ascii="Arial" w:hAnsi="Arial" w:cs="Arial"/>
          <w:sz w:val="20"/>
        </w:rPr>
        <w:t>ADD any additional requirements as needed</w:t>
      </w:r>
    </w:p>
    <w:p w14:paraId="5DA34EF0" w14:textId="77777777" w:rsidR="00BF3AD8" w:rsidRPr="00C952F3" w:rsidRDefault="00BF3AD8" w:rsidP="00A84BE7">
      <w:pPr>
        <w:pStyle w:val="Explenation"/>
        <w:spacing w:line="276" w:lineRule="auto"/>
        <w:jc w:val="left"/>
        <w:rPr>
          <w:rFonts w:ascii="Arial" w:hAnsi="Arial" w:cs="Arial"/>
          <w:i w:val="0"/>
          <w:color w:val="auto"/>
          <w:sz w:val="20"/>
        </w:rPr>
      </w:pPr>
      <w:r w:rsidRPr="00C952F3">
        <w:rPr>
          <w:rFonts w:ascii="Arial" w:hAnsi="Arial" w:cs="Arial"/>
          <w:sz w:val="20"/>
        </w:rPr>
        <w:t xml:space="preserve">Additional guidance on individual requirements is provided below.]   </w:t>
      </w:r>
    </w:p>
    <w:p w14:paraId="7B65501B" w14:textId="7F8DFE81" w:rsidR="00BF73FF" w:rsidRPr="00C952F3" w:rsidRDefault="00BF73FF" w:rsidP="00B21B48">
      <w:pPr>
        <w:pStyle w:val="Heading2"/>
        <w:numPr>
          <w:ilvl w:val="1"/>
          <w:numId w:val="39"/>
        </w:numPr>
        <w:spacing w:before="0" w:after="120"/>
      </w:pPr>
      <w:bookmarkStart w:id="100" w:name="_Toc506815770"/>
      <w:bookmarkStart w:id="101" w:name="_Toc459794480"/>
      <w:bookmarkStart w:id="102" w:name="_Toc531600889"/>
      <w:bookmarkStart w:id="103" w:name="_Hlk513200225"/>
      <w:r w:rsidRPr="00C952F3">
        <w:lastRenderedPageBreak/>
        <w:t>CONTRACT TERM</w:t>
      </w:r>
      <w:bookmarkEnd w:id="100"/>
      <w:bookmarkEnd w:id="101"/>
      <w:bookmarkEnd w:id="102"/>
    </w:p>
    <w:p w14:paraId="14A4A5DF" w14:textId="40B14364" w:rsidR="001C7F14" w:rsidRPr="00C952F3" w:rsidRDefault="001C7F14" w:rsidP="00CF7388">
      <w:pPr>
        <w:jc w:val="both"/>
        <w:rPr>
          <w:rFonts w:ascii="Arial" w:hAnsi="Arial" w:cs="Arial"/>
          <w:i/>
          <w:sz w:val="20"/>
        </w:rPr>
      </w:pPr>
      <w:r w:rsidRPr="00C952F3">
        <w:rPr>
          <w:rFonts w:ascii="Arial" w:hAnsi="Arial" w:cs="Arial"/>
          <w:i/>
          <w:sz w:val="20"/>
        </w:rPr>
        <w:t xml:space="preserve">[This section </w:t>
      </w:r>
      <w:r w:rsidR="00E073B4" w:rsidRPr="00C952F3">
        <w:rPr>
          <w:rFonts w:ascii="Arial" w:hAnsi="Arial" w:cs="Arial"/>
          <w:i/>
          <w:sz w:val="20"/>
          <w:u w:val="single"/>
        </w:rPr>
        <w:t>should</w:t>
      </w:r>
      <w:r w:rsidRPr="00C952F3">
        <w:rPr>
          <w:rFonts w:ascii="Arial" w:hAnsi="Arial" w:cs="Arial"/>
          <w:i/>
          <w:sz w:val="20"/>
          <w:u w:val="single"/>
        </w:rPr>
        <w:t xml:space="preserve"> be deleted</w:t>
      </w:r>
      <w:r w:rsidRPr="00C952F3">
        <w:rPr>
          <w:rFonts w:ascii="Arial" w:hAnsi="Arial" w:cs="Arial"/>
          <w:i/>
          <w:sz w:val="20"/>
        </w:rPr>
        <w:t xml:space="preserve"> unless </w:t>
      </w:r>
      <w:r w:rsidR="00FD4CF3" w:rsidRPr="00C952F3">
        <w:rPr>
          <w:rFonts w:ascii="Arial" w:hAnsi="Arial" w:cs="Arial"/>
          <w:i/>
          <w:sz w:val="20"/>
        </w:rPr>
        <w:t xml:space="preserve">goods </w:t>
      </w:r>
      <w:r w:rsidR="00E073B4" w:rsidRPr="00C952F3">
        <w:rPr>
          <w:rFonts w:ascii="Arial" w:hAnsi="Arial" w:cs="Arial"/>
          <w:i/>
          <w:sz w:val="20"/>
        </w:rPr>
        <w:t>or services are expected to be delivered over a period of time.</w:t>
      </w:r>
      <w:r w:rsidR="00B2025F" w:rsidRPr="00C952F3">
        <w:rPr>
          <w:rFonts w:ascii="Arial" w:hAnsi="Arial" w:cs="Arial"/>
          <w:i/>
          <w:sz w:val="20"/>
        </w:rPr>
        <w:t xml:space="preserve"> Otherwise, modify as needed</w:t>
      </w:r>
      <w:r w:rsidRPr="00C952F3">
        <w:rPr>
          <w:rFonts w:ascii="Arial" w:hAnsi="Arial" w:cs="Arial"/>
          <w:i/>
          <w:sz w:val="20"/>
        </w:rPr>
        <w:t>.]</w:t>
      </w:r>
    </w:p>
    <w:p w14:paraId="67836B7E" w14:textId="02B72EA5" w:rsidR="00BF3AD8" w:rsidRPr="00C952F3" w:rsidRDefault="000C5F9D" w:rsidP="00A84BE7">
      <w:pPr>
        <w:pStyle w:val="Text"/>
        <w:rPr>
          <w:rFonts w:ascii="Arial" w:hAnsi="Arial" w:cs="Arial"/>
        </w:rPr>
      </w:pPr>
      <w:r w:rsidRPr="00C952F3">
        <w:rPr>
          <w:rFonts w:ascii="Arial" w:hAnsi="Arial" w:cs="Arial"/>
          <w:color w:val="000000" w:themeColor="text1"/>
        </w:rPr>
        <w:t>The Contract shall have an initial term of</w:t>
      </w:r>
      <w:r w:rsidRPr="00C952F3">
        <w:rPr>
          <w:rFonts w:ascii="Arial" w:hAnsi="Arial"/>
          <w:color w:val="FF0000"/>
        </w:rPr>
        <w:t xml:space="preserve"> [written number (x)] </w:t>
      </w:r>
      <w:r w:rsidRPr="00C952F3">
        <w:rPr>
          <w:rFonts w:ascii="Arial" w:hAnsi="Arial" w:cs="Arial"/>
          <w:color w:val="000000" w:themeColor="text1"/>
        </w:rPr>
        <w:t xml:space="preserve">years, beginning on the date </w:t>
      </w:r>
      <w:r w:rsidR="00C20E18" w:rsidRPr="00C952F3">
        <w:rPr>
          <w:rFonts w:ascii="Arial" w:hAnsi="Arial" w:cs="Arial"/>
          <w:color w:val="000000" w:themeColor="text1"/>
        </w:rPr>
        <w:t>of contract award</w:t>
      </w:r>
      <w:r w:rsidRPr="00C952F3">
        <w:rPr>
          <w:rFonts w:ascii="Arial" w:hAnsi="Arial" w:cs="Arial"/>
          <w:color w:val="000000" w:themeColor="text1"/>
        </w:rPr>
        <w:t xml:space="preserve"> (the “Effective Date”). </w:t>
      </w:r>
    </w:p>
    <w:p w14:paraId="1D7B9288" w14:textId="3E571049" w:rsidR="0085483E" w:rsidRPr="00C952F3" w:rsidRDefault="0085483E" w:rsidP="00A84BE7">
      <w:pPr>
        <w:pStyle w:val="Text"/>
        <w:rPr>
          <w:rFonts w:ascii="Arial" w:hAnsi="Arial" w:cs="Arial"/>
          <w:i/>
          <w:color w:val="FF0000"/>
        </w:rPr>
      </w:pPr>
      <w:r w:rsidRPr="00C952F3">
        <w:rPr>
          <w:rFonts w:ascii="Arial" w:hAnsi="Arial" w:cs="Arial"/>
          <w:i/>
          <w:color w:val="FF0000"/>
        </w:rPr>
        <w:t>[</w:t>
      </w:r>
      <w:r w:rsidR="00E073B4" w:rsidRPr="00C952F3">
        <w:rPr>
          <w:rFonts w:ascii="Arial" w:hAnsi="Arial" w:cs="Arial"/>
          <w:i/>
          <w:color w:val="FF0000"/>
        </w:rPr>
        <w:t xml:space="preserve">Generally, IFBs are NOT renewed.  </w:t>
      </w:r>
      <w:r w:rsidRPr="00C952F3">
        <w:rPr>
          <w:rFonts w:ascii="Arial" w:hAnsi="Arial" w:cs="Arial"/>
          <w:i/>
          <w:color w:val="FF0000"/>
        </w:rPr>
        <w:t>The following paragraph may be modified or deleted, as appropriate.]</w:t>
      </w:r>
    </w:p>
    <w:p w14:paraId="2815099E" w14:textId="5A1973C7" w:rsidR="000C5F9D" w:rsidRPr="00C952F3" w:rsidRDefault="000C5F9D" w:rsidP="00B27454">
      <w:pPr>
        <w:spacing w:line="276" w:lineRule="auto"/>
        <w:rPr>
          <w:rFonts w:ascii="Arial" w:hAnsi="Arial" w:cs="Arial"/>
          <w:color w:val="000000" w:themeColor="text1"/>
          <w:sz w:val="20"/>
        </w:rPr>
      </w:pPr>
      <w:r w:rsidRPr="00C952F3">
        <w:rPr>
          <w:rFonts w:ascii="Arial" w:hAnsi="Arial" w:cs="Arial"/>
          <w:color w:val="000000" w:themeColor="text1"/>
          <w:sz w:val="20"/>
        </w:rPr>
        <w:t xml:space="preserve">At the end of the Contract’s current term, the State shall have the option, in its sole discretion, to renew the Contract on the same terms and conditions for up to a total of two additional one-year terms. The State will give the Vendor written notice of its intent whether to exercise each option no later than </w:t>
      </w:r>
      <w:r w:rsidRPr="00C952F3">
        <w:rPr>
          <w:rFonts w:ascii="Arial" w:hAnsi="Arial"/>
          <w:sz w:val="20"/>
        </w:rPr>
        <w:t>[written number (x)]</w:t>
      </w:r>
      <w:r w:rsidRPr="00C952F3">
        <w:rPr>
          <w:rFonts w:ascii="Arial" w:hAnsi="Arial"/>
          <w:color w:val="000000" w:themeColor="text1"/>
          <w:sz w:val="20"/>
        </w:rPr>
        <w:t xml:space="preserve"> </w:t>
      </w:r>
      <w:r w:rsidRPr="00C952F3">
        <w:rPr>
          <w:rFonts w:ascii="Arial" w:hAnsi="Arial" w:cs="Arial"/>
          <w:color w:val="000000" w:themeColor="text1"/>
          <w:sz w:val="20"/>
        </w:rPr>
        <w:t>days before the end of the Contract’s then-current term.  In addition, the State reserves the right to extend a contract term for a period of up to 180 days in 90-day-or-less increments.</w:t>
      </w:r>
    </w:p>
    <w:p w14:paraId="4A1EA965" w14:textId="27964647" w:rsidR="000C5F9D" w:rsidRPr="00C952F3" w:rsidRDefault="000C5F9D" w:rsidP="00B21B48">
      <w:pPr>
        <w:pStyle w:val="Heading2"/>
        <w:numPr>
          <w:ilvl w:val="1"/>
          <w:numId w:val="39"/>
        </w:numPr>
        <w:spacing w:before="0" w:after="120"/>
      </w:pPr>
      <w:bookmarkStart w:id="104" w:name="_Toc506815771"/>
      <w:bookmarkStart w:id="105" w:name="_Toc459794481"/>
      <w:bookmarkStart w:id="106" w:name="_Toc531600890"/>
      <w:bookmarkEnd w:id="103"/>
      <w:r w:rsidRPr="00C952F3">
        <w:t>PRICING</w:t>
      </w:r>
      <w:bookmarkEnd w:id="104"/>
      <w:bookmarkEnd w:id="105"/>
      <w:bookmarkEnd w:id="106"/>
    </w:p>
    <w:p w14:paraId="15556DF9" w14:textId="4EE11BD7" w:rsidR="000C5F9D" w:rsidRPr="00C952F3" w:rsidRDefault="000C5F9D" w:rsidP="00B27454">
      <w:pPr>
        <w:jc w:val="both"/>
        <w:rPr>
          <w:rFonts w:ascii="Arial" w:hAnsi="Arial"/>
          <w:i/>
          <w:sz w:val="20"/>
        </w:rPr>
      </w:pPr>
      <w:r w:rsidRPr="00C952F3">
        <w:rPr>
          <w:rFonts w:ascii="Arial" w:hAnsi="Arial"/>
          <w:i/>
          <w:sz w:val="20"/>
        </w:rPr>
        <w:t>[</w:t>
      </w:r>
      <w:r w:rsidR="00810A2E" w:rsidRPr="00C952F3">
        <w:rPr>
          <w:rFonts w:ascii="Arial" w:hAnsi="Arial"/>
          <w:i/>
          <w:sz w:val="20"/>
        </w:rPr>
        <w:t>The</w:t>
      </w:r>
      <w:r w:rsidRPr="00C952F3">
        <w:rPr>
          <w:rFonts w:ascii="Arial" w:hAnsi="Arial"/>
          <w:i/>
          <w:sz w:val="20"/>
        </w:rPr>
        <w:t xml:space="preserve"> section</w:t>
      </w:r>
      <w:r w:rsidR="00810A2E" w:rsidRPr="00C952F3">
        <w:rPr>
          <w:rFonts w:ascii="Arial" w:hAnsi="Arial"/>
          <w:i/>
          <w:sz w:val="20"/>
        </w:rPr>
        <w:t xml:space="preserve"> below</w:t>
      </w:r>
      <w:r w:rsidRPr="00C952F3">
        <w:rPr>
          <w:rFonts w:ascii="Arial" w:hAnsi="Arial"/>
          <w:i/>
          <w:sz w:val="20"/>
        </w:rPr>
        <w:t xml:space="preserve"> may be modified if charges for delivery and assembly are not to be included in the </w:t>
      </w:r>
      <w:r w:rsidR="00506E51" w:rsidRPr="00C952F3">
        <w:rPr>
          <w:rFonts w:ascii="Arial" w:hAnsi="Arial"/>
          <w:i/>
        </w:rPr>
        <w:t>bid</w:t>
      </w:r>
      <w:r w:rsidRPr="00C952F3">
        <w:rPr>
          <w:rFonts w:ascii="Arial" w:hAnsi="Arial"/>
          <w:i/>
          <w:sz w:val="20"/>
        </w:rPr>
        <w:t xml:space="preserve"> price, if delivery and assembly charges are to be </w:t>
      </w:r>
      <w:r w:rsidR="009E12FB" w:rsidRPr="00C952F3">
        <w:rPr>
          <w:rFonts w:ascii="Arial" w:hAnsi="Arial"/>
          <w:i/>
        </w:rPr>
        <w:t>bid</w:t>
      </w:r>
      <w:r w:rsidRPr="00C952F3">
        <w:rPr>
          <w:rFonts w:ascii="Arial" w:hAnsi="Arial"/>
          <w:i/>
          <w:sz w:val="20"/>
        </w:rPr>
        <w:t xml:space="preserve"> separately please indicate in the paragraph below</w:t>
      </w:r>
      <w:r w:rsidR="00810A2E" w:rsidRPr="00C952F3">
        <w:rPr>
          <w:rFonts w:ascii="Arial" w:hAnsi="Arial" w:cs="Arial"/>
          <w:i/>
          <w:sz w:val="20"/>
        </w:rPr>
        <w:t>.</w:t>
      </w:r>
      <w:r w:rsidR="002B52F7" w:rsidRPr="00C952F3">
        <w:rPr>
          <w:rFonts w:ascii="Arial" w:hAnsi="Arial" w:cs="Arial"/>
          <w:i/>
          <w:sz w:val="20"/>
        </w:rPr>
        <w:t xml:space="preserve">  This section should not be deleted</w:t>
      </w:r>
      <w:r w:rsidRPr="00C952F3">
        <w:rPr>
          <w:rFonts w:ascii="Arial" w:hAnsi="Arial"/>
          <w:i/>
          <w:sz w:val="20"/>
        </w:rPr>
        <w:t>.]</w:t>
      </w:r>
    </w:p>
    <w:p w14:paraId="09689A9D" w14:textId="24A232A3" w:rsidR="000C5F9D" w:rsidRPr="00C952F3" w:rsidRDefault="00506E51" w:rsidP="000C5F9D">
      <w:pPr>
        <w:jc w:val="both"/>
        <w:rPr>
          <w:rFonts w:ascii="Arial" w:hAnsi="Arial" w:cs="Arial"/>
          <w:color w:val="000000" w:themeColor="text1"/>
          <w:sz w:val="20"/>
        </w:rPr>
      </w:pPr>
      <w:r w:rsidRPr="00C952F3">
        <w:rPr>
          <w:rFonts w:ascii="Arial" w:hAnsi="Arial" w:cs="Arial"/>
          <w:color w:val="000000" w:themeColor="text1"/>
          <w:sz w:val="20"/>
        </w:rPr>
        <w:t>Bid</w:t>
      </w:r>
      <w:r w:rsidR="000C5F9D" w:rsidRPr="00C952F3">
        <w:rPr>
          <w:rFonts w:ascii="Arial" w:hAnsi="Arial" w:cs="Arial"/>
          <w:color w:val="000000" w:themeColor="text1"/>
          <w:sz w:val="20"/>
        </w:rPr>
        <w:t xml:space="preserve"> price shall co</w:t>
      </w:r>
      <w:r w:rsidR="00207B21" w:rsidRPr="00C952F3">
        <w:rPr>
          <w:rFonts w:ascii="Arial" w:hAnsi="Arial" w:cs="Arial"/>
          <w:color w:val="000000" w:themeColor="text1"/>
          <w:sz w:val="20"/>
        </w:rPr>
        <w:t xml:space="preserve">nstitute the total cost to </w:t>
      </w:r>
      <w:r w:rsidR="00E073B4" w:rsidRPr="00C952F3">
        <w:rPr>
          <w:rFonts w:ascii="Arial" w:hAnsi="Arial" w:cs="Arial"/>
          <w:color w:val="000000" w:themeColor="text1"/>
          <w:sz w:val="20"/>
        </w:rPr>
        <w:t xml:space="preserve">the </w:t>
      </w:r>
      <w:r w:rsidR="00CD1176" w:rsidRPr="00C952F3">
        <w:rPr>
          <w:rFonts w:ascii="Arial" w:hAnsi="Arial" w:cs="Arial"/>
          <w:color w:val="000000" w:themeColor="text1"/>
          <w:sz w:val="20"/>
        </w:rPr>
        <w:t>State</w:t>
      </w:r>
      <w:r w:rsidR="000C5F9D" w:rsidRPr="00C952F3">
        <w:rPr>
          <w:rFonts w:ascii="Arial" w:hAnsi="Arial" w:cs="Arial"/>
          <w:color w:val="000000" w:themeColor="text1"/>
          <w:sz w:val="20"/>
        </w:rPr>
        <w:t xml:space="preserve"> for </w:t>
      </w:r>
      <w:r w:rsidR="00CD1176" w:rsidRPr="00C952F3">
        <w:rPr>
          <w:rFonts w:ascii="Arial" w:hAnsi="Arial" w:cs="Arial"/>
          <w:color w:val="000000" w:themeColor="text1"/>
          <w:sz w:val="20"/>
        </w:rPr>
        <w:t>delivery fully</w:t>
      </w:r>
      <w:r w:rsidR="009C5B9C" w:rsidRPr="00C952F3">
        <w:rPr>
          <w:rFonts w:ascii="Arial" w:hAnsi="Arial" w:cs="Arial"/>
          <w:color w:val="000000" w:themeColor="text1"/>
          <w:sz w:val="20"/>
        </w:rPr>
        <w:t xml:space="preserve"> assembled</w:t>
      </w:r>
      <w:r w:rsidR="009F27AB" w:rsidRPr="00C952F3">
        <w:rPr>
          <w:rFonts w:ascii="Arial" w:hAnsi="Arial" w:cs="Arial"/>
          <w:color w:val="000000" w:themeColor="text1"/>
          <w:sz w:val="20"/>
        </w:rPr>
        <w:t xml:space="preserve"> and </w:t>
      </w:r>
      <w:r w:rsidR="009C5B9C" w:rsidRPr="00C952F3">
        <w:rPr>
          <w:rFonts w:ascii="Arial" w:hAnsi="Arial" w:cs="Arial"/>
          <w:color w:val="000000" w:themeColor="text1"/>
          <w:sz w:val="20"/>
        </w:rPr>
        <w:t>ready for use</w:t>
      </w:r>
      <w:r w:rsidR="000C5F9D" w:rsidRPr="00C952F3">
        <w:rPr>
          <w:rFonts w:ascii="Arial" w:hAnsi="Arial" w:cs="Arial"/>
          <w:color w:val="000000" w:themeColor="text1"/>
          <w:sz w:val="20"/>
        </w:rPr>
        <w:t>, including all applicable charges</w:t>
      </w:r>
      <w:r w:rsidR="009C5B9C" w:rsidRPr="00C952F3">
        <w:rPr>
          <w:rFonts w:ascii="Arial" w:hAnsi="Arial" w:cs="Arial"/>
          <w:color w:val="000000" w:themeColor="text1"/>
          <w:sz w:val="20"/>
        </w:rPr>
        <w:t xml:space="preserve"> for shipping, delivery,</w:t>
      </w:r>
      <w:r w:rsidR="00B669D5" w:rsidRPr="00C952F3">
        <w:rPr>
          <w:rFonts w:ascii="Arial" w:hAnsi="Arial" w:cs="Arial"/>
          <w:color w:val="000000" w:themeColor="text1"/>
          <w:sz w:val="20"/>
        </w:rPr>
        <w:t xml:space="preserve"> </w:t>
      </w:r>
      <w:r w:rsidR="000C5F9D" w:rsidRPr="00C952F3">
        <w:rPr>
          <w:rFonts w:ascii="Arial" w:hAnsi="Arial" w:cs="Arial"/>
          <w:color w:val="000000" w:themeColor="text1"/>
          <w:sz w:val="20"/>
        </w:rPr>
        <w:t xml:space="preserve">handling, administrative and other similar fees. Vendor shall not invoice for any amounts not specifically allowed for in this </w:t>
      </w:r>
      <w:r w:rsidRPr="00C952F3">
        <w:rPr>
          <w:rFonts w:ascii="Arial" w:hAnsi="Arial" w:cs="Arial"/>
          <w:color w:val="000000" w:themeColor="text1"/>
          <w:sz w:val="20"/>
        </w:rPr>
        <w:t>IFB</w:t>
      </w:r>
      <w:r w:rsidR="000C5F9D" w:rsidRPr="00C952F3">
        <w:rPr>
          <w:rFonts w:ascii="Arial" w:hAnsi="Arial" w:cs="Arial"/>
          <w:color w:val="000000" w:themeColor="text1"/>
          <w:sz w:val="20"/>
        </w:rPr>
        <w:t xml:space="preserve">. Complete ATTACHMENT </w:t>
      </w:r>
      <w:r w:rsidR="009C5B9C" w:rsidRPr="00C952F3">
        <w:rPr>
          <w:rFonts w:ascii="Arial" w:hAnsi="Arial" w:cs="Arial"/>
          <w:color w:val="000000" w:themeColor="text1"/>
          <w:sz w:val="20"/>
        </w:rPr>
        <w:t>A</w:t>
      </w:r>
      <w:r w:rsidR="000C5F9D" w:rsidRPr="00C952F3">
        <w:rPr>
          <w:rFonts w:ascii="Arial" w:hAnsi="Arial" w:cs="Arial"/>
          <w:color w:val="000000" w:themeColor="text1"/>
          <w:sz w:val="20"/>
        </w:rPr>
        <w:t xml:space="preserve">: PRICING FORM and include </w:t>
      </w:r>
      <w:r w:rsidR="009F27AB" w:rsidRPr="00C952F3">
        <w:rPr>
          <w:rFonts w:ascii="Arial" w:hAnsi="Arial" w:cs="Arial"/>
          <w:color w:val="000000" w:themeColor="text1"/>
          <w:sz w:val="20"/>
        </w:rPr>
        <w:t>in</w:t>
      </w:r>
      <w:r w:rsidR="000C5F9D" w:rsidRPr="00C952F3">
        <w:rPr>
          <w:rFonts w:ascii="Arial" w:hAnsi="Arial" w:cs="Arial"/>
          <w:color w:val="000000" w:themeColor="text1"/>
          <w:sz w:val="20"/>
        </w:rPr>
        <w:t xml:space="preserve"> </w:t>
      </w:r>
      <w:r w:rsidR="00EE2E43" w:rsidRPr="00C952F3">
        <w:rPr>
          <w:rFonts w:ascii="Arial" w:hAnsi="Arial" w:cs="Arial"/>
          <w:color w:val="000000" w:themeColor="text1"/>
          <w:sz w:val="20"/>
        </w:rPr>
        <w:t>Bid</w:t>
      </w:r>
      <w:r w:rsidR="000C5F9D" w:rsidRPr="00C952F3">
        <w:rPr>
          <w:rFonts w:ascii="Arial" w:hAnsi="Arial" w:cs="Arial"/>
          <w:color w:val="000000" w:themeColor="text1"/>
          <w:sz w:val="20"/>
        </w:rPr>
        <w:t>.</w:t>
      </w:r>
      <w:bookmarkStart w:id="107" w:name="_Toc377389885"/>
    </w:p>
    <w:p w14:paraId="68D60EF1" w14:textId="40EB2D4F" w:rsidR="004E3C50" w:rsidRPr="00C952F3" w:rsidRDefault="004E3C50" w:rsidP="00B21B48">
      <w:pPr>
        <w:pStyle w:val="Heading2"/>
        <w:numPr>
          <w:ilvl w:val="1"/>
          <w:numId w:val="39"/>
        </w:numPr>
        <w:spacing w:before="0" w:after="120"/>
      </w:pPr>
      <w:bookmarkStart w:id="108" w:name="_Toc506815772"/>
      <w:bookmarkStart w:id="109" w:name="_Toc531600891"/>
      <w:r w:rsidRPr="00C952F3">
        <w:t>INVOICES</w:t>
      </w:r>
      <w:bookmarkEnd w:id="108"/>
      <w:bookmarkEnd w:id="109"/>
    </w:p>
    <w:p w14:paraId="3250A66C" w14:textId="77777777" w:rsidR="00FB12EE" w:rsidRPr="00C952F3" w:rsidRDefault="00FB12EE" w:rsidP="004F16AB">
      <w:pPr>
        <w:jc w:val="both"/>
        <w:rPr>
          <w:rFonts w:ascii="Arial" w:hAnsi="Arial" w:cs="Arial"/>
          <w:sz w:val="20"/>
        </w:rPr>
      </w:pPr>
      <w:bookmarkStart w:id="110" w:name="_Toc446594307"/>
      <w:r w:rsidRPr="00C952F3">
        <w:rPr>
          <w:rFonts w:ascii="Arial" w:hAnsi="Arial" w:cs="Arial"/>
          <w:sz w:val="20"/>
        </w:rPr>
        <w:t>Vendor shall invoice the Ordering Entity. The standard format for invoicing shall be Single Invoices meaning that the Vendor shall provide the Buyer with an invoice for each order. Invoices shall include detailed line item information to allow Buyer to verify pricing at point of receipt matches the correct price from the original date of order.  At a minimum, the following fields shall be included on all invoices:</w:t>
      </w:r>
      <w:bookmarkEnd w:id="110"/>
    </w:p>
    <w:p w14:paraId="5B0D3DD2" w14:textId="2DA3FDD9" w:rsidR="00FB12EE" w:rsidRPr="00C952F3" w:rsidRDefault="00FB12EE" w:rsidP="004F16AB">
      <w:pPr>
        <w:jc w:val="both"/>
        <w:rPr>
          <w:rFonts w:ascii="Arial" w:hAnsi="Arial" w:cs="Arial"/>
          <w:i/>
          <w:sz w:val="20"/>
        </w:rPr>
      </w:pPr>
      <w:bookmarkStart w:id="111" w:name="_Toc446594308"/>
      <w:r w:rsidRPr="00C952F3">
        <w:rPr>
          <w:rFonts w:ascii="Arial" w:hAnsi="Arial"/>
          <w:sz w:val="20"/>
        </w:rPr>
        <w:t>Vendor’s Billing Address, Customer Account Number, NC Contract Number, Order Date, Buyer’s Order Number, Manufacturer Part Numbers, Vendor Part Numbers, Item Descriptions, Price, Quantity, and Unit of Measure</w:t>
      </w:r>
      <w:r w:rsidRPr="00C952F3">
        <w:rPr>
          <w:rFonts w:ascii="Arial" w:hAnsi="Arial" w:cs="Arial"/>
          <w:sz w:val="20"/>
        </w:rPr>
        <w:t>.</w:t>
      </w:r>
      <w:bookmarkEnd w:id="111"/>
      <w:r w:rsidRPr="00C952F3">
        <w:rPr>
          <w:rFonts w:ascii="Arial" w:hAnsi="Arial" w:cs="Arial"/>
          <w:sz w:val="20"/>
        </w:rPr>
        <w:t xml:space="preserve">  </w:t>
      </w:r>
    </w:p>
    <w:p w14:paraId="51CFE1A1" w14:textId="2C00D2D5" w:rsidR="00BA1D98" w:rsidRPr="00C952F3" w:rsidRDefault="00E313D4" w:rsidP="00B21B48">
      <w:pPr>
        <w:pStyle w:val="Heading2"/>
        <w:numPr>
          <w:ilvl w:val="1"/>
          <w:numId w:val="39"/>
        </w:numPr>
        <w:spacing w:before="0" w:after="120"/>
      </w:pPr>
      <w:bookmarkStart w:id="112" w:name="_Toc459794482"/>
      <w:bookmarkStart w:id="113" w:name="_Toc531600892"/>
      <w:r w:rsidRPr="00C952F3">
        <w:t>PRODUCT</w:t>
      </w:r>
      <w:r w:rsidR="00BA1D98" w:rsidRPr="00C952F3">
        <w:t xml:space="preserve"> IDENTIFICATION</w:t>
      </w:r>
      <w:bookmarkEnd w:id="112"/>
      <w:bookmarkEnd w:id="113"/>
    </w:p>
    <w:p w14:paraId="2F0FC5A4" w14:textId="77777777" w:rsidR="00BA1D98" w:rsidRPr="00C952F3" w:rsidRDefault="00BA1D98" w:rsidP="00A62F71">
      <w:pPr>
        <w:pStyle w:val="Text"/>
        <w:spacing w:before="120" w:after="120"/>
        <w:jc w:val="both"/>
        <w:rPr>
          <w:rFonts w:ascii="Arial" w:hAnsi="Arial"/>
          <w:i/>
          <w:color w:val="auto"/>
        </w:rPr>
      </w:pPr>
      <w:r w:rsidRPr="00C952F3">
        <w:rPr>
          <w:rFonts w:ascii="Arial" w:hAnsi="Arial"/>
          <w:i/>
          <w:color w:val="FF0000"/>
        </w:rPr>
        <w:t xml:space="preserve">[Buyer </w:t>
      </w:r>
      <w:r w:rsidR="00D2193B" w:rsidRPr="00C952F3">
        <w:rPr>
          <w:rFonts w:ascii="Arial" w:hAnsi="Arial"/>
          <w:i/>
          <w:color w:val="FF0000"/>
        </w:rPr>
        <w:t>will</w:t>
      </w:r>
      <w:r w:rsidRPr="00C952F3">
        <w:rPr>
          <w:rFonts w:ascii="Arial" w:hAnsi="Arial"/>
          <w:i/>
          <w:color w:val="FF0000"/>
        </w:rPr>
        <w:t xml:space="preserve"> choose only one of the alternatives below, as appropriate.]</w:t>
      </w:r>
    </w:p>
    <w:p w14:paraId="15B982F2" w14:textId="77777777" w:rsidR="00BA1D98" w:rsidRPr="00C952F3" w:rsidRDefault="00BA1D98" w:rsidP="00A62F71">
      <w:pPr>
        <w:pStyle w:val="Text"/>
        <w:spacing w:after="60"/>
        <w:jc w:val="both"/>
        <w:rPr>
          <w:rFonts w:ascii="Arial" w:hAnsi="Arial"/>
          <w:b/>
          <w:u w:val="single"/>
        </w:rPr>
      </w:pPr>
      <w:r w:rsidRPr="00C952F3">
        <w:rPr>
          <w:rFonts w:ascii="Arial" w:hAnsi="Arial"/>
          <w:b/>
          <w:u w:val="single"/>
        </w:rPr>
        <w:t xml:space="preserve">SUITABILITY FOR INTENDED USE  </w:t>
      </w:r>
    </w:p>
    <w:p w14:paraId="08E146F9" w14:textId="77777777" w:rsidR="00BA1D98" w:rsidRPr="00C952F3" w:rsidRDefault="00704152" w:rsidP="00A62F71">
      <w:pPr>
        <w:pStyle w:val="Text"/>
        <w:spacing w:after="60"/>
        <w:jc w:val="both"/>
        <w:rPr>
          <w:rFonts w:ascii="Arial" w:hAnsi="Arial"/>
        </w:rPr>
      </w:pPr>
      <w:r w:rsidRPr="00C952F3">
        <w:rPr>
          <w:rFonts w:ascii="Arial" w:hAnsi="Arial"/>
        </w:rPr>
        <w:t>Vendor</w:t>
      </w:r>
      <w:r w:rsidR="00BA1D98" w:rsidRPr="00C952F3">
        <w:rPr>
          <w:rFonts w:ascii="Arial" w:hAnsi="Arial"/>
        </w:rPr>
        <w:t xml:space="preserve">s are requested to offer only comparable </w:t>
      </w:r>
      <w:r w:rsidR="00D85656" w:rsidRPr="00C952F3">
        <w:rPr>
          <w:rFonts w:ascii="Arial" w:hAnsi="Arial"/>
        </w:rPr>
        <w:t>items</w:t>
      </w:r>
      <w:r w:rsidR="00BA1D98" w:rsidRPr="00C952F3">
        <w:rPr>
          <w:rFonts w:ascii="Arial" w:hAnsi="Arial"/>
        </w:rPr>
        <w:t xml:space="preserve"> which will provide the equivalent capabilities, features and diversity called for herein.  The State reserves the right to evaluate all bids for suitability for the required use and to award the one best meeting requirements and considered to be in the State’s best interest.</w:t>
      </w:r>
    </w:p>
    <w:p w14:paraId="116311FA" w14:textId="77777777" w:rsidR="00E64B50" w:rsidRPr="00C952F3" w:rsidRDefault="00E64B50" w:rsidP="00E64B50">
      <w:pPr>
        <w:spacing w:line="276" w:lineRule="auto"/>
        <w:rPr>
          <w:rFonts w:ascii="Arial" w:hAnsi="Arial"/>
          <w:b/>
          <w:i/>
          <w:color w:val="auto"/>
          <w:sz w:val="20"/>
        </w:rPr>
      </w:pPr>
      <w:r w:rsidRPr="00C952F3">
        <w:rPr>
          <w:rFonts w:ascii="Arial" w:hAnsi="Arial"/>
          <w:b/>
          <w:i/>
          <w:sz w:val="20"/>
        </w:rPr>
        <w:t>[OR]</w:t>
      </w:r>
    </w:p>
    <w:p w14:paraId="0C6F8CF4" w14:textId="40334A08" w:rsidR="00BA1D98" w:rsidRPr="00C952F3" w:rsidRDefault="00E92ED0" w:rsidP="00A62F71">
      <w:pPr>
        <w:pStyle w:val="Text"/>
        <w:spacing w:after="60"/>
        <w:jc w:val="both"/>
        <w:rPr>
          <w:rFonts w:ascii="Arial" w:hAnsi="Arial"/>
          <w:b/>
          <w:u w:val="single"/>
        </w:rPr>
      </w:pPr>
      <w:r w:rsidRPr="00C952F3">
        <w:rPr>
          <w:rFonts w:ascii="Arial" w:hAnsi="Arial" w:cs="Arial"/>
          <w:b/>
          <w:i/>
        </w:rPr>
        <w:t xml:space="preserve"> </w:t>
      </w:r>
      <w:bookmarkStart w:id="114" w:name="_Toc506815776"/>
      <w:r w:rsidR="00BA1D98" w:rsidRPr="00C952F3">
        <w:rPr>
          <w:rFonts w:ascii="Arial" w:hAnsi="Arial"/>
          <w:b/>
          <w:u w:val="single"/>
        </w:rPr>
        <w:t>MAKE AND MODEL</w:t>
      </w:r>
    </w:p>
    <w:p w14:paraId="2E7F279C" w14:textId="3132D77A" w:rsidR="00485FE5" w:rsidRPr="00C952F3" w:rsidRDefault="00BA1D98" w:rsidP="00A62F71">
      <w:pPr>
        <w:pStyle w:val="Text"/>
        <w:spacing w:after="60"/>
        <w:jc w:val="both"/>
        <w:rPr>
          <w:rFonts w:ascii="Arial" w:hAnsi="Arial"/>
          <w:color w:val="auto"/>
        </w:rPr>
      </w:pPr>
      <w:r w:rsidRPr="00C952F3">
        <w:rPr>
          <w:rFonts w:ascii="Arial" w:hAnsi="Arial"/>
        </w:rPr>
        <w:t xml:space="preserve">Manufacturer’s name and model/catalog numbers used </w:t>
      </w:r>
      <w:r w:rsidR="00A62F71" w:rsidRPr="00C952F3">
        <w:rPr>
          <w:rFonts w:ascii="Arial" w:hAnsi="Arial"/>
        </w:rPr>
        <w:t xml:space="preserve">in this IFB </w:t>
      </w:r>
      <w:r w:rsidRPr="00C952F3">
        <w:rPr>
          <w:rFonts w:ascii="Arial" w:hAnsi="Arial"/>
        </w:rPr>
        <w:t xml:space="preserve">are for the sole purpose of identification and to establish general quality level desired. Such references are not intended to be restrictive and comparable products of other manufacturers will be considered. However, </w:t>
      </w:r>
      <w:r w:rsidR="00763C72" w:rsidRPr="00C952F3">
        <w:rPr>
          <w:rFonts w:ascii="Arial" w:hAnsi="Arial"/>
        </w:rPr>
        <w:t>Vendors</w:t>
      </w:r>
      <w:r w:rsidRPr="00C952F3">
        <w:rPr>
          <w:rFonts w:ascii="Arial" w:hAnsi="Arial"/>
        </w:rPr>
        <w:t xml:space="preserve"> are cautioned that any deviation from </w:t>
      </w:r>
      <w:r w:rsidR="006C4AA8" w:rsidRPr="00C952F3">
        <w:rPr>
          <w:rFonts w:ascii="Arial" w:hAnsi="Arial"/>
        </w:rPr>
        <w:t xml:space="preserve">the </w:t>
      </w:r>
      <w:r w:rsidRPr="00C952F3">
        <w:rPr>
          <w:rFonts w:ascii="Arial" w:hAnsi="Arial"/>
        </w:rPr>
        <w:t>specifi</w:t>
      </w:r>
      <w:r w:rsidR="00763C72" w:rsidRPr="00C952F3">
        <w:rPr>
          <w:rFonts w:ascii="Arial" w:hAnsi="Arial"/>
        </w:rPr>
        <w:t xml:space="preserve">cations </w:t>
      </w:r>
      <w:r w:rsidR="006C4AA8" w:rsidRPr="00C952F3">
        <w:rPr>
          <w:rFonts w:ascii="Arial" w:hAnsi="Arial"/>
        </w:rPr>
        <w:t xml:space="preserve">of the identified item </w:t>
      </w:r>
      <w:r w:rsidR="003B2EE7" w:rsidRPr="00C952F3">
        <w:rPr>
          <w:rFonts w:ascii="Arial" w:hAnsi="Arial" w:cs="Arial"/>
        </w:rPr>
        <w:t>are required to</w:t>
      </w:r>
      <w:r w:rsidR="00763C72" w:rsidRPr="00C952F3">
        <w:rPr>
          <w:rFonts w:ascii="Arial" w:hAnsi="Arial"/>
        </w:rPr>
        <w:t xml:space="preserve"> be pointed out in its</w:t>
      </w:r>
      <w:r w:rsidRPr="00C952F3">
        <w:rPr>
          <w:rFonts w:ascii="Arial" w:hAnsi="Arial"/>
        </w:rPr>
        <w:t xml:space="preserve"> bid.</w:t>
      </w:r>
      <w:r w:rsidR="00A62F71" w:rsidRPr="00C952F3">
        <w:rPr>
          <w:rFonts w:ascii="Arial" w:hAnsi="Arial"/>
        </w:rPr>
        <w:t xml:space="preserve"> </w:t>
      </w:r>
      <w:r w:rsidR="00763C72" w:rsidRPr="00C952F3">
        <w:rPr>
          <w:rFonts w:ascii="Arial" w:hAnsi="Arial"/>
        </w:rPr>
        <w:t xml:space="preserve"> Vendor </w:t>
      </w:r>
      <w:r w:rsidR="003B2EE7" w:rsidRPr="00C952F3">
        <w:rPr>
          <w:rFonts w:ascii="Arial" w:hAnsi="Arial" w:cs="Arial"/>
        </w:rPr>
        <w:t>shall</w:t>
      </w:r>
      <w:r w:rsidR="00763C72" w:rsidRPr="00C952F3">
        <w:rPr>
          <w:rFonts w:ascii="Arial" w:hAnsi="Arial"/>
        </w:rPr>
        <w:t xml:space="preserve"> include with its bid sufficient documentary evidence to demonstrate the qualitative, functional, operational, organizational and conformational equivalence of the bid item to the </w:t>
      </w:r>
      <w:r w:rsidR="006C4AA8" w:rsidRPr="00C952F3">
        <w:rPr>
          <w:rFonts w:ascii="Arial" w:hAnsi="Arial"/>
        </w:rPr>
        <w:t>identified</w:t>
      </w:r>
      <w:r w:rsidR="00763C72" w:rsidRPr="00C952F3">
        <w:rPr>
          <w:rFonts w:ascii="Arial" w:hAnsi="Arial"/>
        </w:rPr>
        <w:t xml:space="preserve"> item</w:t>
      </w:r>
      <w:r w:rsidR="00763C72" w:rsidRPr="00C952F3">
        <w:rPr>
          <w:rFonts w:ascii="Arial" w:hAnsi="Arial"/>
          <w:color w:val="auto"/>
        </w:rPr>
        <w:t>.</w:t>
      </w:r>
    </w:p>
    <w:p w14:paraId="2D2E642E" w14:textId="77777777" w:rsidR="00E64B50" w:rsidRPr="00C952F3" w:rsidRDefault="00E64B50" w:rsidP="00E64B50">
      <w:pPr>
        <w:spacing w:line="276" w:lineRule="auto"/>
        <w:rPr>
          <w:rFonts w:ascii="Arial" w:hAnsi="Arial"/>
          <w:b/>
          <w:i/>
          <w:color w:val="auto"/>
          <w:sz w:val="20"/>
        </w:rPr>
      </w:pPr>
      <w:r w:rsidRPr="00C952F3">
        <w:rPr>
          <w:rFonts w:ascii="Arial" w:hAnsi="Arial"/>
          <w:b/>
          <w:i/>
          <w:sz w:val="20"/>
        </w:rPr>
        <w:t>[OR]</w:t>
      </w:r>
    </w:p>
    <w:p w14:paraId="3A49A077" w14:textId="43C4EBA7" w:rsidR="00BA1D98" w:rsidRPr="00C952F3" w:rsidRDefault="00BA1D98" w:rsidP="00A62F71">
      <w:pPr>
        <w:pStyle w:val="Text"/>
        <w:spacing w:after="60"/>
        <w:jc w:val="both"/>
        <w:rPr>
          <w:rFonts w:ascii="Arial" w:hAnsi="Arial"/>
          <w:b/>
          <w:u w:val="single"/>
        </w:rPr>
      </w:pPr>
      <w:r w:rsidRPr="00C952F3">
        <w:rPr>
          <w:rFonts w:ascii="Arial" w:hAnsi="Arial"/>
          <w:b/>
          <w:u w:val="single"/>
        </w:rPr>
        <w:t>BRAND SPECIFIC</w:t>
      </w:r>
    </w:p>
    <w:p w14:paraId="359DBA17" w14:textId="2F676FAC" w:rsidR="00BA1D98" w:rsidRPr="00C952F3" w:rsidRDefault="00F66E2B" w:rsidP="00A62F71">
      <w:pPr>
        <w:pStyle w:val="Text"/>
        <w:spacing w:after="0"/>
        <w:jc w:val="both"/>
        <w:rPr>
          <w:rFonts w:ascii="Arial" w:hAnsi="Arial"/>
        </w:rPr>
      </w:pPr>
      <w:r w:rsidRPr="00C952F3">
        <w:rPr>
          <w:rFonts w:ascii="Arial" w:hAnsi="Arial"/>
        </w:rPr>
        <w:t>Manufacturer(</w:t>
      </w:r>
      <w:r w:rsidR="00BA1D98" w:rsidRPr="00C952F3">
        <w:rPr>
          <w:rFonts w:ascii="Arial" w:hAnsi="Arial"/>
        </w:rPr>
        <w:t>s</w:t>
      </w:r>
      <w:r w:rsidRPr="00C952F3">
        <w:rPr>
          <w:rFonts w:ascii="Arial" w:hAnsi="Arial"/>
        </w:rPr>
        <w:t>)</w:t>
      </w:r>
      <w:r w:rsidR="00BA1D98" w:rsidRPr="00C952F3">
        <w:rPr>
          <w:rFonts w:ascii="Arial" w:hAnsi="Arial"/>
        </w:rPr>
        <w:t xml:space="preserve"> name and product description</w:t>
      </w:r>
      <w:r w:rsidRPr="00C952F3">
        <w:rPr>
          <w:rFonts w:ascii="Arial" w:hAnsi="Arial"/>
        </w:rPr>
        <w:t>s</w:t>
      </w:r>
      <w:r w:rsidR="00BA1D98" w:rsidRPr="00C952F3">
        <w:rPr>
          <w:rFonts w:ascii="Arial" w:hAnsi="Arial"/>
        </w:rPr>
        <w:t xml:space="preserve"> used i</w:t>
      </w:r>
      <w:r w:rsidR="006C4AA8" w:rsidRPr="00C952F3">
        <w:rPr>
          <w:rFonts w:ascii="Arial" w:hAnsi="Arial"/>
        </w:rPr>
        <w:t>n this solicitation are product-</w:t>
      </w:r>
      <w:r w:rsidR="00BA1D98" w:rsidRPr="00C952F3">
        <w:rPr>
          <w:rFonts w:ascii="Arial" w:hAnsi="Arial"/>
        </w:rPr>
        <w:t xml:space="preserve">specific. The items offered in response to this solicitation </w:t>
      </w:r>
      <w:r w:rsidR="003B2EE7" w:rsidRPr="00C952F3">
        <w:rPr>
          <w:rFonts w:ascii="Arial" w:hAnsi="Arial" w:cs="Arial"/>
        </w:rPr>
        <w:t>shall</w:t>
      </w:r>
      <w:r w:rsidR="00BA1D98" w:rsidRPr="00C952F3">
        <w:rPr>
          <w:rFonts w:ascii="Arial" w:hAnsi="Arial"/>
        </w:rPr>
        <w:t xml:space="preserve"> be the manufacturer and type specified. These specific products are needed due to compatibility and continuity of support.  Failure to comply with this requirement shall be a sufficient basis </w:t>
      </w:r>
      <w:r w:rsidR="006C4AA8" w:rsidRPr="00C952F3">
        <w:rPr>
          <w:rFonts w:ascii="Arial" w:hAnsi="Arial"/>
        </w:rPr>
        <w:t xml:space="preserve">for </w:t>
      </w:r>
      <w:r w:rsidR="00BA1D98" w:rsidRPr="00C952F3">
        <w:rPr>
          <w:rFonts w:ascii="Arial" w:hAnsi="Arial"/>
        </w:rPr>
        <w:t>disqualifying a bid from further consideration</w:t>
      </w:r>
      <w:r w:rsidR="00BA1D98" w:rsidRPr="00C952F3">
        <w:rPr>
          <w:rFonts w:ascii="Arial" w:hAnsi="Arial"/>
          <w:color w:val="auto"/>
        </w:rPr>
        <w:t>.</w:t>
      </w:r>
    </w:p>
    <w:p w14:paraId="7EF8DB6B" w14:textId="3C498535" w:rsidR="00323DA2" w:rsidRPr="00C952F3" w:rsidRDefault="00323DA2" w:rsidP="00B21B48">
      <w:pPr>
        <w:pStyle w:val="Heading2"/>
        <w:numPr>
          <w:ilvl w:val="1"/>
          <w:numId w:val="39"/>
        </w:numPr>
        <w:spacing w:before="0" w:after="120"/>
      </w:pPr>
      <w:bookmarkStart w:id="115" w:name="_Toc370813243"/>
      <w:bookmarkStart w:id="116" w:name="_Toc374120594"/>
      <w:bookmarkStart w:id="117" w:name="_Toc459794483"/>
      <w:bookmarkStart w:id="118" w:name="_Toc531600893"/>
      <w:r w:rsidRPr="00C952F3">
        <w:lastRenderedPageBreak/>
        <w:t xml:space="preserve">TRANSPORTATION </w:t>
      </w:r>
      <w:bookmarkEnd w:id="115"/>
      <w:bookmarkEnd w:id="116"/>
      <w:r w:rsidR="00F97942" w:rsidRPr="00C952F3">
        <w:t>AND IDENTIFICATION</w:t>
      </w:r>
      <w:bookmarkEnd w:id="117"/>
      <w:bookmarkEnd w:id="118"/>
    </w:p>
    <w:p w14:paraId="2C069A9F" w14:textId="77777777" w:rsidR="009E12FB" w:rsidRPr="00C952F3" w:rsidRDefault="009E12FB" w:rsidP="006C4AA8">
      <w:pPr>
        <w:pStyle w:val="Explenation"/>
        <w:spacing w:line="276" w:lineRule="auto"/>
        <w:rPr>
          <w:rFonts w:ascii="Arial" w:hAnsi="Arial" w:cs="Arial"/>
          <w:sz w:val="20"/>
        </w:rPr>
      </w:pPr>
      <w:r w:rsidRPr="00C952F3">
        <w:rPr>
          <w:rFonts w:ascii="Arial" w:hAnsi="Arial" w:cs="Arial"/>
          <w:sz w:val="20"/>
        </w:rPr>
        <w:t>[</w:t>
      </w:r>
      <w:r w:rsidR="00F6416D" w:rsidRPr="00C952F3">
        <w:rPr>
          <w:rFonts w:ascii="Arial" w:hAnsi="Arial" w:cs="Arial"/>
          <w:sz w:val="20"/>
        </w:rPr>
        <w:t>This section</w:t>
      </w:r>
      <w:r w:rsidRPr="00C952F3">
        <w:rPr>
          <w:rFonts w:ascii="Arial" w:hAnsi="Arial" w:cs="Arial"/>
          <w:sz w:val="20"/>
        </w:rPr>
        <w:t xml:space="preserve"> may be modified.  If FOB </w:t>
      </w:r>
      <w:r w:rsidR="00D2193B" w:rsidRPr="00C952F3">
        <w:rPr>
          <w:rFonts w:ascii="Arial" w:hAnsi="Arial" w:cs="Arial"/>
          <w:sz w:val="20"/>
        </w:rPr>
        <w:t>D</w:t>
      </w:r>
      <w:r w:rsidRPr="00C952F3">
        <w:rPr>
          <w:rFonts w:ascii="Arial" w:hAnsi="Arial" w:cs="Arial"/>
          <w:sz w:val="20"/>
        </w:rPr>
        <w:t>estination is not the selected method then the proper method should be selected and explained.]</w:t>
      </w:r>
    </w:p>
    <w:p w14:paraId="14669E41" w14:textId="77777777" w:rsidR="00763C72" w:rsidRPr="00C952F3" w:rsidRDefault="00323DA2" w:rsidP="009D489B">
      <w:pPr>
        <w:spacing w:line="276" w:lineRule="auto"/>
        <w:jc w:val="both"/>
        <w:rPr>
          <w:rFonts w:ascii="Arial" w:hAnsi="Arial" w:cs="Arial"/>
          <w:color w:val="auto"/>
          <w:sz w:val="20"/>
        </w:rPr>
      </w:pPr>
      <w:r w:rsidRPr="00C952F3">
        <w:rPr>
          <w:rFonts w:ascii="Arial" w:hAnsi="Arial" w:cs="Arial"/>
          <w:color w:val="auto"/>
          <w:sz w:val="20"/>
        </w:rPr>
        <w:t>The Vendor shall deliver Free-On-Board (FOB) Destination to any</w:t>
      </w:r>
      <w:r w:rsidR="00FC252D" w:rsidRPr="00C952F3">
        <w:rPr>
          <w:rFonts w:ascii="Arial" w:hAnsi="Arial" w:cs="Arial"/>
          <w:color w:val="auto"/>
          <w:sz w:val="20"/>
        </w:rPr>
        <w:t xml:space="preserve"> requested</w:t>
      </w:r>
      <w:r w:rsidRPr="00C952F3">
        <w:rPr>
          <w:rFonts w:ascii="Arial" w:hAnsi="Arial" w:cs="Arial"/>
          <w:color w:val="auto"/>
          <w:sz w:val="20"/>
        </w:rPr>
        <w:t xml:space="preserve"> location within the State of North Carolina</w:t>
      </w:r>
      <w:r w:rsidR="00763C72" w:rsidRPr="00C952F3">
        <w:rPr>
          <w:rFonts w:ascii="Arial" w:hAnsi="Arial" w:cs="Arial"/>
          <w:color w:val="auto"/>
          <w:sz w:val="20"/>
        </w:rPr>
        <w:t xml:space="preserve"> with all transportation costs included in the </w:t>
      </w:r>
      <w:r w:rsidR="00200DFA" w:rsidRPr="00C952F3">
        <w:rPr>
          <w:rFonts w:ascii="Arial" w:hAnsi="Arial" w:cs="Arial"/>
          <w:color w:val="auto"/>
          <w:sz w:val="20"/>
        </w:rPr>
        <w:t>total bid price</w:t>
      </w:r>
      <w:r w:rsidR="00FC252D" w:rsidRPr="00C952F3">
        <w:rPr>
          <w:rFonts w:ascii="Arial" w:hAnsi="Arial" w:cs="Arial"/>
          <w:color w:val="auto"/>
          <w:sz w:val="20"/>
        </w:rPr>
        <w:t>.</w:t>
      </w:r>
    </w:p>
    <w:p w14:paraId="3FD1EAF2" w14:textId="56E16E26" w:rsidR="004B3E74" w:rsidRPr="00C952F3" w:rsidRDefault="00B64225" w:rsidP="00DC404E">
      <w:pPr>
        <w:spacing w:after="0" w:line="276" w:lineRule="auto"/>
        <w:jc w:val="both"/>
        <w:rPr>
          <w:rFonts w:ascii="Arial" w:hAnsi="Arial" w:cs="Arial"/>
          <w:color w:val="auto"/>
          <w:sz w:val="20"/>
        </w:rPr>
      </w:pPr>
      <w:r w:rsidRPr="00C952F3">
        <w:rPr>
          <w:rFonts w:ascii="Arial" w:hAnsi="Arial" w:cs="Arial"/>
          <w:color w:val="auto"/>
          <w:sz w:val="20"/>
        </w:rPr>
        <w:t>When an order is placed using a purchase order, t</w:t>
      </w:r>
      <w:r w:rsidR="00323DA2" w:rsidRPr="00C952F3">
        <w:rPr>
          <w:rFonts w:ascii="Arial" w:hAnsi="Arial" w:cs="Arial"/>
          <w:color w:val="auto"/>
          <w:sz w:val="20"/>
        </w:rPr>
        <w:t>he purchase order number shall be shown on all packages and shipping manifests to ensure proper identification and payment of invoices. If an order is placed without using a purchase order, such as via phone, the Buyer’s name shall be show on all packages. A complete packing list shall accompany each shipment. Vendors shall not ship any products until they have received an order.</w:t>
      </w:r>
      <w:bookmarkStart w:id="119" w:name="_Toc446594294"/>
      <w:bookmarkStart w:id="120" w:name="_Toc446594566"/>
      <w:bookmarkStart w:id="121" w:name="_Toc446597974"/>
      <w:bookmarkStart w:id="122" w:name="_Toc446598550"/>
      <w:bookmarkStart w:id="123" w:name="_Toc446598772"/>
      <w:bookmarkStart w:id="124" w:name="_Toc446599094"/>
      <w:bookmarkStart w:id="125" w:name="_Toc446599565"/>
      <w:bookmarkStart w:id="126" w:name="_Toc446599610"/>
      <w:bookmarkStart w:id="127" w:name="_Toc446599921"/>
      <w:bookmarkStart w:id="128" w:name="_Toc446600020"/>
      <w:bookmarkStart w:id="129" w:name="_Toc446600129"/>
      <w:bookmarkStart w:id="130" w:name="_Toc446600236"/>
      <w:bookmarkStart w:id="131" w:name="_Toc450739877"/>
      <w:bookmarkStart w:id="132" w:name="_Toc450742631"/>
      <w:bookmarkStart w:id="133" w:name="_Toc450745569"/>
      <w:bookmarkStart w:id="134" w:name="_Toc450829525"/>
      <w:bookmarkStart w:id="135" w:name="_Toc450829570"/>
      <w:bookmarkStart w:id="136" w:name="_Toc450829752"/>
      <w:bookmarkStart w:id="137" w:name="_Toc451160543"/>
      <w:bookmarkStart w:id="138" w:name="_Toc451170071"/>
      <w:bookmarkStart w:id="139" w:name="_Toc453342769"/>
      <w:bookmarkStart w:id="140" w:name="_Toc463007422"/>
      <w:bookmarkStart w:id="141" w:name="_Toc463353375"/>
      <w:bookmarkStart w:id="142" w:name="_Toc463353924"/>
      <w:bookmarkStart w:id="143" w:name="_Toc37412059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14B9833" w14:textId="77777777" w:rsidR="00DE3979" w:rsidRPr="00C952F3" w:rsidRDefault="00DE3979" w:rsidP="00DC404E">
      <w:pPr>
        <w:spacing w:after="0" w:line="276" w:lineRule="auto"/>
        <w:jc w:val="both"/>
        <w:rPr>
          <w:rFonts w:ascii="Arial" w:hAnsi="Arial" w:cs="Arial"/>
          <w:color w:val="auto"/>
          <w:sz w:val="20"/>
        </w:rPr>
      </w:pPr>
    </w:p>
    <w:p w14:paraId="732F1CC1" w14:textId="4B594F29" w:rsidR="00F97942" w:rsidRPr="00C952F3" w:rsidRDefault="00F97942" w:rsidP="00B21B48">
      <w:pPr>
        <w:pStyle w:val="Heading2"/>
        <w:numPr>
          <w:ilvl w:val="1"/>
          <w:numId w:val="39"/>
        </w:numPr>
        <w:spacing w:before="0" w:after="120"/>
      </w:pPr>
      <w:bookmarkStart w:id="144" w:name="_Toc459794484"/>
      <w:bookmarkStart w:id="145" w:name="_Toc531600894"/>
      <w:r w:rsidRPr="00C952F3">
        <w:t xml:space="preserve">DELIVERY </w:t>
      </w:r>
      <w:r w:rsidR="00F6416D" w:rsidRPr="00C952F3">
        <w:t>[AND INSTALLATION (IF APPLICABLE)]</w:t>
      </w:r>
      <w:bookmarkEnd w:id="144"/>
      <w:bookmarkEnd w:id="145"/>
    </w:p>
    <w:p w14:paraId="716F05F5" w14:textId="77777777" w:rsidR="002850F6" w:rsidRPr="00C952F3" w:rsidRDefault="004E3C50" w:rsidP="009D489B">
      <w:pPr>
        <w:spacing w:line="276" w:lineRule="auto"/>
        <w:jc w:val="both"/>
        <w:rPr>
          <w:rFonts w:ascii="Arial" w:hAnsi="Arial" w:cs="Arial"/>
          <w:color w:val="auto"/>
          <w:sz w:val="20"/>
        </w:rPr>
      </w:pPr>
      <w:r w:rsidRPr="00C952F3">
        <w:rPr>
          <w:rFonts w:ascii="Arial" w:hAnsi="Arial" w:cs="Arial"/>
          <w:color w:val="auto"/>
          <w:sz w:val="20"/>
        </w:rPr>
        <w:t xml:space="preserve">The Vendor </w:t>
      </w:r>
      <w:r w:rsidR="00202D97" w:rsidRPr="00C952F3">
        <w:rPr>
          <w:rFonts w:ascii="Arial" w:hAnsi="Arial" w:cs="Arial"/>
          <w:color w:val="auto"/>
          <w:sz w:val="20"/>
        </w:rPr>
        <w:t>shall deliver Free-On-Board (FOB) Destination to the following location(s):</w:t>
      </w:r>
    </w:p>
    <w:p w14:paraId="4B446CEF" w14:textId="77777777" w:rsidR="00202D97" w:rsidRPr="00C952F3" w:rsidRDefault="00202D97" w:rsidP="009D489B">
      <w:pPr>
        <w:spacing w:line="276" w:lineRule="auto"/>
        <w:jc w:val="both"/>
        <w:rPr>
          <w:rFonts w:ascii="Arial" w:hAnsi="Arial" w:cs="Arial"/>
          <w:i/>
          <w:sz w:val="20"/>
        </w:rPr>
      </w:pPr>
      <w:r w:rsidRPr="00C952F3">
        <w:rPr>
          <w:rFonts w:ascii="Arial" w:hAnsi="Arial" w:cs="Arial"/>
          <w:i/>
          <w:sz w:val="20"/>
        </w:rPr>
        <w:t>[Identify location(s), as needed.]</w:t>
      </w:r>
    </w:p>
    <w:p w14:paraId="1B13DA14" w14:textId="77777777" w:rsidR="00A15688" w:rsidRPr="00C952F3" w:rsidRDefault="00A15688" w:rsidP="009D489B">
      <w:pPr>
        <w:spacing w:line="276" w:lineRule="auto"/>
        <w:jc w:val="both"/>
        <w:rPr>
          <w:rFonts w:ascii="Arial" w:hAnsi="Arial" w:cs="Arial"/>
          <w:color w:val="auto"/>
          <w:sz w:val="20"/>
        </w:rPr>
      </w:pPr>
      <w:r w:rsidRPr="00C952F3">
        <w:rPr>
          <w:rFonts w:ascii="Arial" w:hAnsi="Arial" w:cs="Arial"/>
          <w:color w:val="auto"/>
          <w:sz w:val="20"/>
        </w:rPr>
        <w:t xml:space="preserve">Successful </w:t>
      </w:r>
      <w:r w:rsidR="00763C72" w:rsidRPr="00C952F3">
        <w:rPr>
          <w:rFonts w:ascii="Arial" w:hAnsi="Arial" w:cs="Arial"/>
          <w:color w:val="auto"/>
          <w:sz w:val="20"/>
        </w:rPr>
        <w:t>Vendor</w:t>
      </w:r>
      <w:r w:rsidRPr="00C952F3">
        <w:rPr>
          <w:rFonts w:ascii="Arial" w:hAnsi="Arial" w:cs="Arial"/>
          <w:color w:val="auto"/>
          <w:sz w:val="20"/>
        </w:rPr>
        <w:t xml:space="preserve"> </w:t>
      </w:r>
      <w:r w:rsidR="003B2EE7" w:rsidRPr="00C952F3">
        <w:rPr>
          <w:rFonts w:ascii="Arial" w:hAnsi="Arial" w:cs="Arial"/>
          <w:color w:val="auto"/>
          <w:sz w:val="20"/>
        </w:rPr>
        <w:t>shall</w:t>
      </w:r>
      <w:r w:rsidRPr="00C952F3">
        <w:rPr>
          <w:rFonts w:ascii="Arial" w:hAnsi="Arial" w:cs="Arial"/>
          <w:color w:val="auto"/>
          <w:sz w:val="20"/>
        </w:rPr>
        <w:t xml:space="preserve"> complete delivery within </w:t>
      </w:r>
      <w:r w:rsidRPr="00C952F3">
        <w:rPr>
          <w:rFonts w:ascii="Arial" w:hAnsi="Arial" w:cs="Arial"/>
          <w:i/>
          <w:sz w:val="20"/>
        </w:rPr>
        <w:t>[Agency</w:t>
      </w:r>
      <w:r w:rsidR="008321ED" w:rsidRPr="00C952F3">
        <w:rPr>
          <w:rFonts w:ascii="Arial" w:hAnsi="Arial" w:cs="Arial"/>
          <w:i/>
          <w:sz w:val="20"/>
        </w:rPr>
        <w:t>:</w:t>
      </w:r>
      <w:r w:rsidRPr="00C952F3">
        <w:rPr>
          <w:rFonts w:ascii="Arial" w:hAnsi="Arial" w:cs="Arial"/>
          <w:i/>
          <w:sz w:val="20"/>
        </w:rPr>
        <w:t xml:space="preserve"> I</w:t>
      </w:r>
      <w:r w:rsidR="009D2C58" w:rsidRPr="00C952F3">
        <w:rPr>
          <w:rFonts w:ascii="Arial" w:hAnsi="Arial" w:cs="Arial"/>
          <w:i/>
          <w:sz w:val="20"/>
        </w:rPr>
        <w:t>nsert Number of Days within which Delivery</w:t>
      </w:r>
      <w:r w:rsidR="008321ED" w:rsidRPr="00C952F3">
        <w:rPr>
          <w:rFonts w:ascii="Arial" w:hAnsi="Arial" w:cs="Arial"/>
          <w:i/>
          <w:sz w:val="20"/>
        </w:rPr>
        <w:t xml:space="preserve"> is</w:t>
      </w:r>
      <w:r w:rsidRPr="00C952F3">
        <w:rPr>
          <w:rFonts w:ascii="Arial" w:hAnsi="Arial" w:cs="Arial"/>
          <w:i/>
          <w:sz w:val="20"/>
        </w:rPr>
        <w:t xml:space="preserve"> Required]</w:t>
      </w:r>
      <w:r w:rsidRPr="00C952F3">
        <w:rPr>
          <w:rFonts w:ascii="Arial" w:hAnsi="Arial" w:cs="Arial"/>
          <w:color w:val="auto"/>
          <w:sz w:val="20"/>
        </w:rPr>
        <w:t xml:space="preserve"> consecutive</w:t>
      </w:r>
      <w:r w:rsidR="004E3C50" w:rsidRPr="00C952F3">
        <w:rPr>
          <w:rFonts w:ascii="Arial" w:hAnsi="Arial" w:cs="Arial"/>
          <w:color w:val="auto"/>
          <w:sz w:val="20"/>
        </w:rPr>
        <w:t xml:space="preserve"> calendar days after </w:t>
      </w:r>
      <w:r w:rsidRPr="00C952F3">
        <w:rPr>
          <w:rFonts w:ascii="Arial" w:hAnsi="Arial" w:cs="Arial"/>
          <w:color w:val="auto"/>
          <w:sz w:val="20"/>
        </w:rPr>
        <w:t xml:space="preserve">receipt of purchase order.  </w:t>
      </w:r>
    </w:p>
    <w:p w14:paraId="63A1EF28" w14:textId="77777777" w:rsidR="002D4AC3" w:rsidRPr="00C952F3" w:rsidRDefault="00A15688" w:rsidP="009D489B">
      <w:pPr>
        <w:spacing w:line="276" w:lineRule="auto"/>
        <w:jc w:val="both"/>
        <w:rPr>
          <w:rFonts w:ascii="Arial" w:hAnsi="Arial" w:cs="Arial"/>
          <w:color w:val="auto"/>
          <w:sz w:val="20"/>
        </w:rPr>
      </w:pPr>
      <w:r w:rsidRPr="00C952F3">
        <w:rPr>
          <w:rFonts w:ascii="Arial" w:hAnsi="Arial" w:cs="Arial"/>
          <w:color w:val="auto"/>
          <w:sz w:val="20"/>
          <w:u w:val="single"/>
        </w:rPr>
        <w:t>For completion by Vendor</w:t>
      </w:r>
      <w:r w:rsidRPr="00C952F3">
        <w:rPr>
          <w:rFonts w:ascii="Arial" w:hAnsi="Arial" w:cs="Arial"/>
          <w:color w:val="auto"/>
          <w:sz w:val="20"/>
        </w:rPr>
        <w:t>:  Delivery will be made from __________________________________________ (city, state) within _____ consecutive calendar days after receipt of purchase order.</w:t>
      </w:r>
      <w:r w:rsidR="009D2C58" w:rsidRPr="00C952F3">
        <w:rPr>
          <w:rFonts w:ascii="Arial" w:hAnsi="Arial" w:cs="Arial"/>
          <w:color w:val="auto"/>
          <w:sz w:val="20"/>
        </w:rPr>
        <w:t xml:space="preserve"> Promptness of delivery </w:t>
      </w:r>
      <w:r w:rsidR="00200DFA" w:rsidRPr="00C952F3">
        <w:rPr>
          <w:rFonts w:ascii="Arial" w:hAnsi="Arial" w:cs="Arial"/>
          <w:i/>
          <w:sz w:val="20"/>
        </w:rPr>
        <w:t>[</w:t>
      </w:r>
      <w:r w:rsidR="009D2C58" w:rsidRPr="00C952F3">
        <w:rPr>
          <w:rFonts w:ascii="Arial" w:hAnsi="Arial"/>
          <w:i/>
          <w:sz w:val="20"/>
        </w:rPr>
        <w:t>shall</w:t>
      </w:r>
      <w:r w:rsidR="00200DFA" w:rsidRPr="00C952F3">
        <w:rPr>
          <w:rFonts w:ascii="Arial" w:hAnsi="Arial" w:cs="Arial"/>
          <w:i/>
          <w:sz w:val="20"/>
        </w:rPr>
        <w:t xml:space="preserve"> or may]</w:t>
      </w:r>
      <w:r w:rsidR="009D2C58" w:rsidRPr="00C952F3">
        <w:rPr>
          <w:rFonts w:ascii="Arial" w:hAnsi="Arial" w:cs="Arial"/>
          <w:color w:val="auto"/>
          <w:sz w:val="20"/>
        </w:rPr>
        <w:t xml:space="preserve"> be used as a factor in the award criteria.</w:t>
      </w:r>
    </w:p>
    <w:p w14:paraId="5660ACB8" w14:textId="77777777" w:rsidR="00A15688" w:rsidRPr="00C952F3" w:rsidRDefault="00FA45BF" w:rsidP="009D489B">
      <w:pPr>
        <w:spacing w:line="276" w:lineRule="auto"/>
        <w:jc w:val="both"/>
        <w:rPr>
          <w:rFonts w:ascii="Arial" w:hAnsi="Arial" w:cs="Arial"/>
          <w:i/>
          <w:sz w:val="20"/>
        </w:rPr>
      </w:pPr>
      <w:r w:rsidRPr="00C952F3">
        <w:rPr>
          <w:rFonts w:ascii="Arial" w:hAnsi="Arial" w:cs="Arial"/>
          <w:i/>
          <w:sz w:val="20"/>
        </w:rPr>
        <w:t>[</w:t>
      </w:r>
      <w:r w:rsidR="00A15688" w:rsidRPr="00C952F3">
        <w:rPr>
          <w:rFonts w:ascii="Arial" w:hAnsi="Arial" w:cs="Arial"/>
          <w:i/>
          <w:sz w:val="20"/>
        </w:rPr>
        <w:t>***Buyer to Insert Installation Requirements, if needed.  Otherwise delete following paragraph***</w:t>
      </w:r>
      <w:r w:rsidRPr="00C952F3">
        <w:rPr>
          <w:rFonts w:ascii="Arial" w:hAnsi="Arial" w:cs="Arial"/>
          <w:i/>
          <w:sz w:val="20"/>
        </w:rPr>
        <w:t>]</w:t>
      </w:r>
    </w:p>
    <w:p w14:paraId="55CEEADB" w14:textId="77777777" w:rsidR="00A15688" w:rsidRPr="00C952F3" w:rsidRDefault="00A15688" w:rsidP="009D489B">
      <w:pPr>
        <w:spacing w:after="200" w:line="276" w:lineRule="auto"/>
        <w:jc w:val="both"/>
        <w:rPr>
          <w:rFonts w:ascii="Arial" w:hAnsi="Arial" w:cs="Arial"/>
          <w:color w:val="auto"/>
          <w:sz w:val="20"/>
        </w:rPr>
      </w:pPr>
      <w:r w:rsidRPr="00C952F3">
        <w:rPr>
          <w:rFonts w:ascii="Arial" w:hAnsi="Arial" w:cs="Arial"/>
          <w:color w:val="auto"/>
          <w:sz w:val="20"/>
        </w:rPr>
        <w:t xml:space="preserve">Delivery shall not be considered to have occurred until installation has been completed. Upon completion of the installation, the </w:t>
      </w:r>
      <w:r w:rsidR="009D2C58" w:rsidRPr="00C952F3">
        <w:rPr>
          <w:rFonts w:ascii="Arial" w:hAnsi="Arial" w:cs="Arial"/>
          <w:color w:val="auto"/>
          <w:sz w:val="20"/>
        </w:rPr>
        <w:t>Vendor</w:t>
      </w:r>
      <w:r w:rsidRPr="00C952F3">
        <w:rPr>
          <w:rFonts w:ascii="Arial" w:hAnsi="Arial" w:cs="Arial"/>
          <w:color w:val="auto"/>
          <w:sz w:val="20"/>
        </w:rPr>
        <w:t xml:space="preserve"> shall remove and properly dispose of all waste and debris from the installation site.  The </w:t>
      </w:r>
      <w:r w:rsidR="009D2C58" w:rsidRPr="00C952F3">
        <w:rPr>
          <w:rFonts w:ascii="Arial" w:hAnsi="Arial" w:cs="Arial"/>
          <w:color w:val="auto"/>
          <w:sz w:val="20"/>
        </w:rPr>
        <w:t>Vendor</w:t>
      </w:r>
      <w:r w:rsidRPr="00C952F3">
        <w:rPr>
          <w:rFonts w:ascii="Arial" w:hAnsi="Arial" w:cs="Arial"/>
          <w:color w:val="auto"/>
          <w:sz w:val="20"/>
        </w:rPr>
        <w:t xml:space="preserve"> shall be responsible for leaving the installation area clean and ready to use.</w:t>
      </w:r>
    </w:p>
    <w:p w14:paraId="7E14AF7E" w14:textId="77777777" w:rsidR="009E12FB" w:rsidRPr="00C952F3" w:rsidRDefault="009E12FB" w:rsidP="009D489B">
      <w:pPr>
        <w:pStyle w:val="Explenation"/>
        <w:spacing w:line="276" w:lineRule="auto"/>
        <w:rPr>
          <w:rFonts w:ascii="Arial" w:hAnsi="Arial"/>
          <w:sz w:val="20"/>
        </w:rPr>
      </w:pPr>
      <w:r w:rsidRPr="00C952F3">
        <w:rPr>
          <w:rFonts w:ascii="Arial" w:hAnsi="Arial"/>
          <w:sz w:val="20"/>
        </w:rPr>
        <w:t>[Add additional delivery information as needed]</w:t>
      </w:r>
    </w:p>
    <w:p w14:paraId="7A9D701A" w14:textId="7D702886" w:rsidR="007338AD" w:rsidRPr="00C952F3" w:rsidRDefault="007338AD" w:rsidP="00B21B48">
      <w:pPr>
        <w:pStyle w:val="Heading2"/>
        <w:numPr>
          <w:ilvl w:val="1"/>
          <w:numId w:val="39"/>
        </w:numPr>
        <w:spacing w:before="0" w:after="120"/>
      </w:pPr>
      <w:bookmarkStart w:id="146" w:name="_Toc459794485"/>
      <w:bookmarkStart w:id="147" w:name="_Toc531600895"/>
      <w:r w:rsidRPr="00C952F3">
        <w:t>AUTHORIZED RESELLER</w:t>
      </w:r>
      <w:bookmarkEnd w:id="146"/>
      <w:bookmarkEnd w:id="147"/>
    </w:p>
    <w:p w14:paraId="587FB104" w14:textId="43268746" w:rsidR="00E54ECD" w:rsidRPr="00C952F3" w:rsidRDefault="00E54ECD" w:rsidP="00E54ECD">
      <w:pPr>
        <w:pStyle w:val="Text"/>
        <w:jc w:val="both"/>
        <w:rPr>
          <w:rFonts w:ascii="Arial" w:hAnsi="Arial"/>
          <w:color w:val="auto"/>
        </w:rPr>
      </w:pPr>
      <w:r w:rsidRPr="00C952F3">
        <w:rPr>
          <w:rFonts w:ascii="Arial" w:hAnsi="Arial"/>
          <w:i/>
          <w:color w:val="FF0000"/>
        </w:rPr>
        <w:t xml:space="preserve">[Include or delete this section, as appropriate.  Include </w:t>
      </w:r>
      <w:r w:rsidRPr="00C952F3">
        <w:rPr>
          <w:rFonts w:ascii="Arial" w:hAnsi="Arial"/>
          <w:i/>
          <w:color w:val="FF0000"/>
          <w:u w:val="single"/>
        </w:rPr>
        <w:t>only</w:t>
      </w:r>
      <w:r w:rsidRPr="00C952F3">
        <w:rPr>
          <w:rFonts w:ascii="Arial" w:hAnsi="Arial"/>
          <w:i/>
          <w:color w:val="FF0000"/>
        </w:rPr>
        <w:t xml:space="preserve"> for those goods for which having a manufacturer’s authorization is important (e.g., to provide warranty work or maintenance services).]</w:t>
      </w:r>
    </w:p>
    <w:p w14:paraId="6B3F348A" w14:textId="3F1CF2C6" w:rsidR="008D21F6" w:rsidRPr="00C952F3" w:rsidRDefault="008D21F6" w:rsidP="008D21F6">
      <w:pPr>
        <w:spacing w:after="200" w:line="276" w:lineRule="auto"/>
        <w:jc w:val="both"/>
        <w:rPr>
          <w:rFonts w:ascii="Arial" w:hAnsi="Arial" w:cs="Arial"/>
          <w:color w:val="000000"/>
          <w:sz w:val="20"/>
        </w:rPr>
      </w:pPr>
      <w:r w:rsidRPr="00C952F3">
        <w:rPr>
          <w:rFonts w:ascii="Arial" w:hAnsi="Arial" w:cs="Arial"/>
          <w:color w:val="000000"/>
          <w:sz w:val="20"/>
        </w:rPr>
        <w:t>The Vendor shall be authorized by the manufacturer to distribute or resell the products and/or maintenance offered in this IFB. The Vendor shall provide with its bid response a signed statement from the manufacturer confirming authorization.  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8D21F6" w:rsidRPr="00C952F3" w14:paraId="20A176B4" w14:textId="77777777" w:rsidTr="001849C5">
        <w:tc>
          <w:tcPr>
            <w:tcW w:w="1800" w:type="dxa"/>
            <w:tcMar>
              <w:top w:w="0" w:type="dxa"/>
              <w:left w:w="108" w:type="dxa"/>
              <w:bottom w:w="0" w:type="dxa"/>
              <w:right w:w="108" w:type="dxa"/>
            </w:tcMar>
            <w:hideMark/>
          </w:tcPr>
          <w:p w14:paraId="72CF7230" w14:textId="77777777" w:rsidR="008D21F6" w:rsidRPr="00C952F3" w:rsidRDefault="008D21F6" w:rsidP="001849C5">
            <w:pPr>
              <w:spacing w:after="200" w:line="264" w:lineRule="auto"/>
              <w:rPr>
                <w:rFonts w:ascii="Arial" w:hAnsi="Arial" w:cs="Arial"/>
                <w:b/>
                <w:bCs/>
                <w:color w:val="auto"/>
                <w:sz w:val="20"/>
              </w:rPr>
            </w:pPr>
            <w:r w:rsidRPr="00C952F3">
              <w:rPr>
                <w:rFonts w:ascii="Arial" w:hAnsi="Arial" w:cs="Arial"/>
                <w:b/>
                <w:bCs/>
                <w:color w:val="auto"/>
                <w:sz w:val="20"/>
              </w:rPr>
              <w:t>Vendor is the:</w:t>
            </w:r>
          </w:p>
        </w:tc>
        <w:tc>
          <w:tcPr>
            <w:tcW w:w="2160" w:type="dxa"/>
            <w:tcMar>
              <w:top w:w="0" w:type="dxa"/>
              <w:left w:w="108" w:type="dxa"/>
              <w:bottom w:w="0" w:type="dxa"/>
              <w:right w:w="108" w:type="dxa"/>
            </w:tcMar>
            <w:hideMark/>
          </w:tcPr>
          <w:p w14:paraId="1B5C968C" w14:textId="77777777" w:rsidR="008D21F6" w:rsidRPr="00C952F3" w:rsidRDefault="008D21F6" w:rsidP="001849C5">
            <w:pPr>
              <w:spacing w:after="200" w:line="264" w:lineRule="auto"/>
              <w:rPr>
                <w:rFonts w:ascii="Arial" w:hAnsi="Arial" w:cs="Arial"/>
                <w:b/>
                <w:bCs/>
                <w:color w:val="auto"/>
                <w:sz w:val="20"/>
              </w:rPr>
            </w:pPr>
            <w:r w:rsidRPr="00C952F3">
              <w:rPr>
                <w:rFonts w:ascii="Arial" w:hAnsi="Arial" w:cs="Arial"/>
                <w:b/>
                <w:bCs/>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bCs/>
                <w:color w:val="auto"/>
                <w:sz w:val="20"/>
              </w:rPr>
              <w:t> Manufacturer</w:t>
            </w:r>
          </w:p>
        </w:tc>
        <w:tc>
          <w:tcPr>
            <w:tcW w:w="1440" w:type="dxa"/>
            <w:tcMar>
              <w:top w:w="0" w:type="dxa"/>
              <w:left w:w="108" w:type="dxa"/>
              <w:bottom w:w="0" w:type="dxa"/>
              <w:right w:w="108" w:type="dxa"/>
            </w:tcMar>
            <w:hideMark/>
          </w:tcPr>
          <w:p w14:paraId="4A083D1E" w14:textId="77777777" w:rsidR="008D21F6" w:rsidRPr="00C952F3" w:rsidRDefault="008D21F6" w:rsidP="001849C5">
            <w:pPr>
              <w:spacing w:after="200" w:line="264" w:lineRule="auto"/>
              <w:rPr>
                <w:rFonts w:ascii="Arial" w:hAnsi="Arial" w:cs="Arial"/>
                <w:b/>
                <w:bCs/>
                <w:color w:val="auto"/>
                <w:sz w:val="20"/>
              </w:rPr>
            </w:pPr>
            <w:r w:rsidRPr="00C952F3">
              <w:rPr>
                <w:rFonts w:ascii="Arial" w:hAnsi="Arial" w:cs="Arial"/>
                <w:b/>
                <w:bCs/>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bCs/>
                <w:color w:val="auto"/>
                <w:sz w:val="20"/>
              </w:rPr>
              <w:t> Dealer</w:t>
            </w:r>
          </w:p>
        </w:tc>
        <w:tc>
          <w:tcPr>
            <w:tcW w:w="1620" w:type="dxa"/>
            <w:tcMar>
              <w:top w:w="0" w:type="dxa"/>
              <w:left w:w="108" w:type="dxa"/>
              <w:bottom w:w="0" w:type="dxa"/>
              <w:right w:w="108" w:type="dxa"/>
            </w:tcMar>
            <w:hideMark/>
          </w:tcPr>
          <w:p w14:paraId="391D93F2" w14:textId="77777777" w:rsidR="008D21F6" w:rsidRPr="00C952F3" w:rsidRDefault="008D21F6" w:rsidP="001849C5">
            <w:pPr>
              <w:spacing w:after="200" w:line="264" w:lineRule="auto"/>
              <w:rPr>
                <w:rFonts w:ascii="Arial" w:hAnsi="Arial" w:cs="Arial"/>
                <w:b/>
                <w:bCs/>
                <w:color w:val="auto"/>
                <w:sz w:val="20"/>
              </w:rPr>
            </w:pPr>
            <w:r w:rsidRPr="00C952F3">
              <w:rPr>
                <w:rFonts w:ascii="Arial" w:hAnsi="Arial" w:cs="Arial"/>
                <w:b/>
                <w:bCs/>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bCs/>
                <w:color w:val="auto"/>
                <w:sz w:val="20"/>
              </w:rPr>
              <w:t> Reseller</w:t>
            </w:r>
          </w:p>
        </w:tc>
        <w:tc>
          <w:tcPr>
            <w:tcW w:w="2248" w:type="dxa"/>
            <w:tcMar>
              <w:top w:w="0" w:type="dxa"/>
              <w:left w:w="108" w:type="dxa"/>
              <w:bottom w:w="0" w:type="dxa"/>
              <w:right w:w="108" w:type="dxa"/>
            </w:tcMar>
            <w:hideMark/>
          </w:tcPr>
          <w:p w14:paraId="3EC181E8" w14:textId="77777777" w:rsidR="008D21F6" w:rsidRPr="00C952F3" w:rsidRDefault="008D21F6" w:rsidP="001849C5">
            <w:pPr>
              <w:spacing w:after="200" w:line="264" w:lineRule="auto"/>
              <w:rPr>
                <w:rFonts w:ascii="Arial" w:hAnsi="Arial" w:cs="Arial"/>
                <w:b/>
                <w:bCs/>
                <w:color w:val="auto"/>
                <w:sz w:val="20"/>
              </w:rPr>
            </w:pPr>
            <w:r w:rsidRPr="00C952F3">
              <w:rPr>
                <w:rFonts w:ascii="Arial" w:hAnsi="Arial" w:cs="Arial"/>
                <w:b/>
                <w:bCs/>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color w:val="auto"/>
                <w:sz w:val="20"/>
              </w:rPr>
              <w:t xml:space="preserve"> </w:t>
            </w:r>
            <w:r w:rsidRPr="00C952F3">
              <w:rPr>
                <w:rFonts w:ascii="Arial" w:hAnsi="Arial" w:cs="Arial"/>
                <w:b/>
                <w:bCs/>
                <w:color w:val="auto"/>
                <w:sz w:val="20"/>
              </w:rPr>
              <w:t>Distributor</w:t>
            </w:r>
          </w:p>
        </w:tc>
      </w:tr>
    </w:tbl>
    <w:p w14:paraId="6D538D90" w14:textId="77777777" w:rsidR="008D21F6" w:rsidRPr="00C952F3" w:rsidRDefault="008D21F6" w:rsidP="008D21F6">
      <w:pPr>
        <w:spacing w:after="200" w:line="264" w:lineRule="auto"/>
        <w:rPr>
          <w:rFonts w:ascii="Arial" w:hAnsi="Arial" w:cs="Arial"/>
          <w:b/>
          <w:bCs/>
          <w:color w:val="auto"/>
          <w:sz w:val="20"/>
        </w:rPr>
      </w:pPr>
      <w:r w:rsidRPr="00C952F3">
        <w:rPr>
          <w:rFonts w:ascii="Arial" w:hAnsi="Arial" w:cs="Arial"/>
          <w:b/>
          <w:bCs/>
          <w:color w:val="auto"/>
          <w:sz w:val="20"/>
        </w:rPr>
        <w:t xml:space="preserve">Authorized: </w:t>
      </w:r>
      <w:r w:rsidRPr="00C952F3">
        <w:rPr>
          <w:rFonts w:ascii="Arial" w:hAnsi="Arial" w:cs="Arial"/>
          <w:b/>
          <w:bCs/>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color w:val="auto"/>
          <w:sz w:val="20"/>
        </w:rPr>
        <w:t xml:space="preserve"> Yes  </w:t>
      </w:r>
      <w:r w:rsidRPr="00C952F3">
        <w:rPr>
          <w:rFonts w:ascii="Arial" w:hAnsi="Arial" w:cs="Arial"/>
          <w:b/>
          <w:bCs/>
          <w:color w:val="auto"/>
          <w:sz w:val="20"/>
        </w:rPr>
        <w:fldChar w:fldCharType="begin">
          <w:ffData>
            <w:name w:val="Check2"/>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color w:val="auto"/>
          <w:sz w:val="20"/>
        </w:rPr>
        <w:t xml:space="preserve">  No</w:t>
      </w:r>
      <w:r w:rsidRPr="00C952F3">
        <w:rPr>
          <w:rFonts w:ascii="Arial" w:hAnsi="Arial" w:cs="Arial"/>
          <w:b/>
          <w:color w:val="auto"/>
          <w:sz w:val="20"/>
        </w:rPr>
        <w:tab/>
      </w:r>
      <w:r w:rsidRPr="00C952F3">
        <w:rPr>
          <w:rFonts w:ascii="Arial" w:hAnsi="Arial" w:cs="Arial"/>
          <w:b/>
          <w:bCs/>
          <w:color w:val="auto"/>
          <w:sz w:val="20"/>
        </w:rPr>
        <w:t xml:space="preserve">Attached Manufacturer’s Authority:  </w:t>
      </w:r>
      <w:r w:rsidRPr="00C952F3">
        <w:rPr>
          <w:rFonts w:ascii="Arial" w:hAnsi="Arial" w:cs="Arial"/>
          <w:b/>
          <w:bCs/>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color w:val="auto"/>
          <w:sz w:val="20"/>
        </w:rPr>
        <w:t xml:space="preserve"> Yes  </w:t>
      </w:r>
      <w:r w:rsidRPr="00C952F3">
        <w:rPr>
          <w:rFonts w:ascii="Arial" w:hAnsi="Arial" w:cs="Arial"/>
          <w:b/>
          <w:bCs/>
          <w:color w:val="auto"/>
          <w:sz w:val="20"/>
        </w:rPr>
        <w:fldChar w:fldCharType="begin">
          <w:ffData>
            <w:name w:val="Check2"/>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bCs/>
          <w:color w:val="auto"/>
          <w:sz w:val="20"/>
        </w:rPr>
      </w:r>
      <w:r w:rsidR="00B53A2A" w:rsidRPr="00C952F3">
        <w:rPr>
          <w:rFonts w:ascii="Arial" w:hAnsi="Arial" w:cs="Arial"/>
          <w:b/>
          <w:bCs/>
          <w:color w:val="auto"/>
          <w:sz w:val="20"/>
        </w:rPr>
        <w:fldChar w:fldCharType="separate"/>
      </w:r>
      <w:r w:rsidRPr="00C952F3">
        <w:rPr>
          <w:rFonts w:ascii="Arial" w:hAnsi="Arial" w:cs="Arial"/>
          <w:b/>
          <w:bCs/>
          <w:color w:val="auto"/>
          <w:sz w:val="20"/>
        </w:rPr>
        <w:fldChar w:fldCharType="end"/>
      </w:r>
      <w:r w:rsidRPr="00C952F3">
        <w:rPr>
          <w:rFonts w:ascii="Arial" w:hAnsi="Arial" w:cs="Arial"/>
          <w:b/>
          <w:color w:val="auto"/>
          <w:sz w:val="20"/>
        </w:rPr>
        <w:t xml:space="preserve">  No</w:t>
      </w:r>
    </w:p>
    <w:p w14:paraId="6739C01C" w14:textId="6D4258F0" w:rsidR="009E12FB" w:rsidRPr="00C952F3" w:rsidRDefault="009E12FB" w:rsidP="00B21B48">
      <w:pPr>
        <w:pStyle w:val="Heading2"/>
        <w:numPr>
          <w:ilvl w:val="1"/>
          <w:numId w:val="39"/>
        </w:numPr>
        <w:spacing w:before="0" w:after="120"/>
      </w:pPr>
      <w:bookmarkStart w:id="148" w:name="_Toc512428205"/>
      <w:bookmarkStart w:id="149" w:name="_Toc512428206"/>
      <w:bookmarkStart w:id="150" w:name="_Toc512428207"/>
      <w:bookmarkStart w:id="151" w:name="_Toc446594297"/>
      <w:bookmarkStart w:id="152" w:name="_Toc446594569"/>
      <w:bookmarkStart w:id="153" w:name="_Toc446597977"/>
      <w:bookmarkStart w:id="154" w:name="_Toc446598553"/>
      <w:bookmarkStart w:id="155" w:name="_Toc446598775"/>
      <w:bookmarkStart w:id="156" w:name="_Toc446599097"/>
      <w:bookmarkStart w:id="157" w:name="_Toc446599568"/>
      <w:bookmarkStart w:id="158" w:name="_Toc446599613"/>
      <w:bookmarkStart w:id="159" w:name="_Toc446599924"/>
      <w:bookmarkStart w:id="160" w:name="_Toc446600023"/>
      <w:bookmarkStart w:id="161" w:name="_Toc446600132"/>
      <w:bookmarkStart w:id="162" w:name="_Toc446600239"/>
      <w:bookmarkStart w:id="163" w:name="_Toc450739880"/>
      <w:bookmarkStart w:id="164" w:name="_Toc450742634"/>
      <w:bookmarkStart w:id="165" w:name="_Toc450745572"/>
      <w:bookmarkStart w:id="166" w:name="_Toc450829528"/>
      <w:bookmarkStart w:id="167" w:name="_Toc450829573"/>
      <w:bookmarkStart w:id="168" w:name="_Toc450829755"/>
      <w:bookmarkStart w:id="169" w:name="_Toc451160546"/>
      <w:bookmarkStart w:id="170" w:name="_Toc451170074"/>
      <w:bookmarkStart w:id="171" w:name="_Toc453342772"/>
      <w:bookmarkStart w:id="172" w:name="_Toc463007425"/>
      <w:bookmarkStart w:id="173" w:name="_Toc463353378"/>
      <w:bookmarkStart w:id="174" w:name="_Toc463353927"/>
      <w:bookmarkStart w:id="175" w:name="_Toc459794486"/>
      <w:bookmarkStart w:id="176" w:name="_Toc531600896"/>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C952F3">
        <w:t>QUALITY ACCEPTANCE INSPECTION</w:t>
      </w:r>
      <w:bookmarkEnd w:id="175"/>
      <w:r w:rsidR="008D21F6" w:rsidRPr="00C952F3">
        <w:t xml:space="preserve"> </w:t>
      </w:r>
      <w:bookmarkStart w:id="177" w:name="_Hlk513200279"/>
      <w:r w:rsidR="008D21F6" w:rsidRPr="00C952F3">
        <w:t>[OPTIONAL ADD IF REQUIRED]</w:t>
      </w:r>
      <w:bookmarkEnd w:id="176"/>
    </w:p>
    <w:p w14:paraId="2D8BDA79" w14:textId="7629414D" w:rsidR="009E12FB" w:rsidRPr="00C952F3" w:rsidRDefault="009E12FB" w:rsidP="00CF7388">
      <w:pPr>
        <w:spacing w:line="276" w:lineRule="auto"/>
        <w:jc w:val="both"/>
        <w:rPr>
          <w:rFonts w:ascii="Arial" w:hAnsi="Arial" w:cs="Arial"/>
          <w:i/>
          <w:sz w:val="20"/>
        </w:rPr>
      </w:pPr>
    </w:p>
    <w:p w14:paraId="2B40096F" w14:textId="77777777" w:rsidR="008D21F6" w:rsidRPr="00C952F3" w:rsidRDefault="008D21F6" w:rsidP="008D21F6">
      <w:pPr>
        <w:spacing w:after="200" w:line="276" w:lineRule="auto"/>
        <w:jc w:val="both"/>
        <w:rPr>
          <w:rFonts w:ascii="Arial" w:hAnsi="Arial" w:cs="Arial"/>
          <w:color w:val="000000"/>
          <w:sz w:val="20"/>
        </w:rPr>
      </w:pPr>
      <w:r w:rsidRPr="00C952F3">
        <w:rPr>
          <w:rFonts w:ascii="Arial" w:hAnsi="Arial" w:cs="Arial"/>
          <w:color w:val="000000"/>
          <w:sz w:val="20"/>
        </w:rPr>
        <w:t>It is the responsibility of the receiving agency to inspect all materials, supplies and equipment upon delivery to insure compliance with the contract requirements and specifications.</w:t>
      </w:r>
    </w:p>
    <w:p w14:paraId="52B6C462" w14:textId="77777777" w:rsidR="008D21F6" w:rsidRPr="00C952F3" w:rsidRDefault="008D21F6" w:rsidP="008D21F6">
      <w:pPr>
        <w:spacing w:after="200" w:line="276" w:lineRule="auto"/>
        <w:jc w:val="both"/>
        <w:rPr>
          <w:rFonts w:ascii="Arial" w:hAnsi="Arial" w:cs="Arial"/>
          <w:b/>
          <w:color w:val="000000" w:themeColor="text1"/>
          <w:sz w:val="20"/>
        </w:rPr>
      </w:pPr>
      <w:r w:rsidRPr="00C952F3">
        <w:rPr>
          <w:rFonts w:ascii="Arial" w:hAnsi="Arial" w:cs="Arial"/>
          <w:b/>
          <w:color w:val="000000" w:themeColor="text1"/>
          <w:sz w:val="20"/>
        </w:rPr>
        <w:t>INVOICES MAY NOT BE PAID BY THE USING AGENCY UNTIL AN INSPECTION HAS OCCURRED AND THE GOODS ACCEPTED.</w:t>
      </w:r>
    </w:p>
    <w:p w14:paraId="121EEB41" w14:textId="5CC1348E" w:rsidR="00323DA2" w:rsidRPr="00C952F3" w:rsidRDefault="00323DA2" w:rsidP="00B21B48">
      <w:pPr>
        <w:pStyle w:val="Heading2"/>
        <w:numPr>
          <w:ilvl w:val="1"/>
          <w:numId w:val="39"/>
        </w:numPr>
        <w:spacing w:before="0" w:after="120"/>
      </w:pPr>
      <w:bookmarkStart w:id="178" w:name="_Toc374120602"/>
      <w:bookmarkStart w:id="179" w:name="_Toc459794488"/>
      <w:bookmarkStart w:id="180" w:name="_Toc531600897"/>
      <w:bookmarkStart w:id="181" w:name="_Toc370999750"/>
      <w:bookmarkEnd w:id="143"/>
      <w:bookmarkEnd w:id="177"/>
      <w:r w:rsidRPr="00C952F3">
        <w:t>WARRANTY</w:t>
      </w:r>
      <w:bookmarkEnd w:id="178"/>
      <w:bookmarkEnd w:id="179"/>
      <w:bookmarkEnd w:id="180"/>
    </w:p>
    <w:p w14:paraId="4733E704" w14:textId="77777777" w:rsidR="00FA45BF" w:rsidRPr="00C952F3" w:rsidRDefault="00FA45BF" w:rsidP="00B03898">
      <w:pPr>
        <w:pStyle w:val="Text"/>
        <w:spacing w:after="0"/>
        <w:jc w:val="both"/>
        <w:rPr>
          <w:rFonts w:ascii="Arial" w:hAnsi="Arial"/>
          <w:i/>
          <w:color w:val="FF0000"/>
        </w:rPr>
      </w:pPr>
      <w:r w:rsidRPr="00C952F3">
        <w:rPr>
          <w:rFonts w:ascii="Arial" w:hAnsi="Arial"/>
          <w:i/>
          <w:color w:val="FF0000"/>
        </w:rPr>
        <w:t>[Delete or edit this section, as appropriate</w:t>
      </w:r>
      <w:r w:rsidRPr="00C952F3">
        <w:rPr>
          <w:rFonts w:ascii="Arial" w:hAnsi="Arial" w:cs="Arial"/>
          <w:i/>
          <w:color w:val="FF0000"/>
        </w:rPr>
        <w:t>.</w:t>
      </w:r>
      <w:r w:rsidR="009377F2" w:rsidRPr="00C952F3">
        <w:rPr>
          <w:rFonts w:ascii="Arial" w:hAnsi="Arial" w:cs="Arial"/>
          <w:i/>
          <w:color w:val="FF0000"/>
        </w:rPr>
        <w:t xml:space="preserve"> At minimum, manufacturer’s warranty should apply</w:t>
      </w:r>
      <w:r w:rsidR="009377F2" w:rsidRPr="00C952F3">
        <w:rPr>
          <w:rFonts w:ascii="Arial" w:hAnsi="Arial"/>
          <w:i/>
          <w:color w:val="FF0000"/>
        </w:rPr>
        <w:t>.</w:t>
      </w:r>
      <w:r w:rsidRPr="00C952F3">
        <w:rPr>
          <w:rFonts w:ascii="Arial" w:hAnsi="Arial"/>
          <w:i/>
          <w:color w:val="FF0000"/>
        </w:rPr>
        <w:t>]</w:t>
      </w:r>
    </w:p>
    <w:p w14:paraId="2D326C74" w14:textId="77777777" w:rsidR="00417E64" w:rsidRPr="00C952F3" w:rsidRDefault="00417E64" w:rsidP="00B03898">
      <w:pPr>
        <w:pStyle w:val="Text"/>
        <w:jc w:val="both"/>
        <w:rPr>
          <w:rFonts w:ascii="Arial" w:hAnsi="Arial"/>
          <w:color w:val="auto"/>
        </w:rPr>
      </w:pPr>
      <w:r w:rsidRPr="00C952F3">
        <w:rPr>
          <w:rFonts w:ascii="Arial" w:hAnsi="Arial"/>
          <w:color w:val="auto"/>
        </w:rPr>
        <w:lastRenderedPageBreak/>
        <w:t xml:space="preserve">Manufacturer’s standard warranty shall apply.  </w:t>
      </w:r>
      <w:r w:rsidR="00704152" w:rsidRPr="00C952F3">
        <w:rPr>
          <w:rFonts w:ascii="Arial" w:hAnsi="Arial"/>
          <w:color w:val="auto"/>
        </w:rPr>
        <w:t>Vendor</w:t>
      </w:r>
      <w:r w:rsidRPr="00C952F3">
        <w:rPr>
          <w:rFonts w:ascii="Arial" w:hAnsi="Arial"/>
          <w:color w:val="auto"/>
        </w:rPr>
        <w:t xml:space="preserve">s </w:t>
      </w:r>
      <w:r w:rsidR="001E5846" w:rsidRPr="00C952F3">
        <w:rPr>
          <w:rFonts w:ascii="Arial" w:hAnsi="Arial"/>
          <w:color w:val="auto"/>
        </w:rPr>
        <w:t>shall</w:t>
      </w:r>
      <w:r w:rsidRPr="00C952F3">
        <w:rPr>
          <w:rFonts w:ascii="Arial" w:hAnsi="Arial"/>
          <w:color w:val="auto"/>
        </w:rPr>
        <w:t xml:space="preserve"> include a copy of the manufacturer’s standard warranty with the bid response.  </w:t>
      </w:r>
    </w:p>
    <w:p w14:paraId="02777C7B" w14:textId="77777777" w:rsidR="00417E64" w:rsidRPr="00C952F3" w:rsidRDefault="00417E64" w:rsidP="00B03898">
      <w:pPr>
        <w:pStyle w:val="Text"/>
        <w:jc w:val="both"/>
        <w:rPr>
          <w:rFonts w:ascii="Arial" w:hAnsi="Arial"/>
          <w:i/>
          <w:color w:val="FF0000"/>
        </w:rPr>
      </w:pPr>
      <w:r w:rsidRPr="00C952F3">
        <w:rPr>
          <w:rFonts w:ascii="Arial" w:hAnsi="Arial"/>
          <w:i/>
          <w:color w:val="FF0000"/>
        </w:rPr>
        <w:t>[Alternative – edit or delete, as appropriate.]</w:t>
      </w:r>
    </w:p>
    <w:p w14:paraId="3CEF2219" w14:textId="40EB3934" w:rsidR="00417E64" w:rsidRPr="00C952F3" w:rsidRDefault="00417E64" w:rsidP="00B03898">
      <w:pPr>
        <w:pStyle w:val="Text"/>
        <w:jc w:val="both"/>
        <w:rPr>
          <w:rFonts w:ascii="Arial" w:hAnsi="Arial"/>
          <w:color w:val="auto"/>
        </w:rPr>
      </w:pPr>
      <w:r w:rsidRPr="00C952F3">
        <w:rPr>
          <w:rFonts w:ascii="Arial" w:hAnsi="Arial"/>
          <w:color w:val="auto"/>
        </w:rPr>
        <w:t>Vendor warrants that all equipment furnished under this IFB will be new</w:t>
      </w:r>
      <w:r w:rsidR="00E64B50" w:rsidRPr="00C952F3">
        <w:rPr>
          <w:rFonts w:ascii="Arial" w:hAnsi="Arial"/>
          <w:color w:val="auto"/>
        </w:rPr>
        <w:t>ly manufactured</w:t>
      </w:r>
      <w:r w:rsidRPr="00C952F3">
        <w:rPr>
          <w:rFonts w:ascii="Arial" w:hAnsi="Arial"/>
          <w:color w:val="auto"/>
        </w:rPr>
        <w:t>, of good material and workmanship. The warranty will be for a minimum period of twelve (12) months from date equipment is put into operation</w:t>
      </w:r>
      <w:r w:rsidR="00A52C01" w:rsidRPr="00C952F3">
        <w:rPr>
          <w:rFonts w:ascii="Arial" w:hAnsi="Arial"/>
          <w:color w:val="auto"/>
        </w:rPr>
        <w:t xml:space="preserve"> or the length of the manufacturer’s warranty, whichever is longer</w:t>
      </w:r>
      <w:r w:rsidRPr="00C952F3">
        <w:rPr>
          <w:rFonts w:ascii="Arial" w:hAnsi="Arial"/>
          <w:color w:val="auto"/>
        </w:rPr>
        <w:t>. Such warranty shall cover the cost of all defective parts replacement, labor, freight, and technicians</w:t>
      </w:r>
      <w:r w:rsidR="00A52C01" w:rsidRPr="00C952F3">
        <w:rPr>
          <w:rFonts w:ascii="Arial" w:hAnsi="Arial"/>
          <w:color w:val="auto"/>
        </w:rPr>
        <w:t>’</w:t>
      </w:r>
      <w:r w:rsidRPr="00C952F3">
        <w:rPr>
          <w:rFonts w:ascii="Arial" w:hAnsi="Arial"/>
          <w:color w:val="auto"/>
        </w:rPr>
        <w:t xml:space="preserve"> travel at no additional cost to the State.</w:t>
      </w:r>
      <w:r w:rsidR="00916BA4" w:rsidRPr="00C952F3">
        <w:rPr>
          <w:rFonts w:ascii="Arial" w:hAnsi="Arial"/>
          <w:color w:val="auto"/>
        </w:rPr>
        <w:t xml:space="preserve">  To the extent not superseded by the terms of this paragraph, manufacturer’s warranty </w:t>
      </w:r>
      <w:r w:rsidR="00A52C01" w:rsidRPr="00C952F3">
        <w:rPr>
          <w:rFonts w:ascii="Arial" w:hAnsi="Arial"/>
          <w:color w:val="auto"/>
        </w:rPr>
        <w:t xml:space="preserve">terms </w:t>
      </w:r>
      <w:r w:rsidR="00916BA4" w:rsidRPr="00C952F3">
        <w:rPr>
          <w:rFonts w:ascii="Arial" w:hAnsi="Arial"/>
          <w:color w:val="auto"/>
        </w:rPr>
        <w:t>shall apply.</w:t>
      </w:r>
    </w:p>
    <w:p w14:paraId="3CFBE164" w14:textId="23B6F9E1" w:rsidR="00417E64" w:rsidRPr="00C952F3" w:rsidRDefault="00417E64" w:rsidP="00B03898">
      <w:pPr>
        <w:pStyle w:val="Text"/>
        <w:jc w:val="both"/>
        <w:rPr>
          <w:rFonts w:ascii="Arial" w:hAnsi="Arial"/>
          <w:color w:val="auto"/>
        </w:rPr>
      </w:pPr>
      <w:r w:rsidRPr="00C952F3">
        <w:rPr>
          <w:rFonts w:ascii="Arial" w:hAnsi="Arial"/>
          <w:color w:val="auto"/>
        </w:rPr>
        <w:t xml:space="preserve">The report of a problem does not presuppose that every call must result in an “on-site” visit for service/repair. The Vendor and/or service sub-contractor shall utilize best efforts to resolve problems in a timely fashion </w:t>
      </w:r>
      <w:r w:rsidR="00A52C01" w:rsidRPr="00C952F3">
        <w:rPr>
          <w:rFonts w:ascii="Arial" w:hAnsi="Arial"/>
          <w:color w:val="auto"/>
        </w:rPr>
        <w:t>by using</w:t>
      </w:r>
      <w:r w:rsidRPr="00C952F3">
        <w:rPr>
          <w:rFonts w:ascii="Arial" w:hAnsi="Arial"/>
          <w:color w:val="auto"/>
        </w:rPr>
        <w:t xml:space="preserve"> acceptable servicing methods to include, but not limited to, verbal problem analysis and remote diagnosis. The warranty requirement does not impose any additional duty on the State to make other than normal and good faith problem resolution efforts or expenditures of time. </w:t>
      </w:r>
      <w:r w:rsidR="00A52C01" w:rsidRPr="00C952F3">
        <w:rPr>
          <w:rFonts w:ascii="Arial" w:hAnsi="Arial"/>
          <w:color w:val="auto"/>
        </w:rPr>
        <w:t xml:space="preserve"> </w:t>
      </w:r>
      <w:r w:rsidR="00C65E9F" w:rsidRPr="00C952F3">
        <w:rPr>
          <w:rFonts w:ascii="Arial" w:hAnsi="Arial"/>
          <w:color w:val="auto"/>
        </w:rPr>
        <w:t xml:space="preserve">Vendor </w:t>
      </w:r>
      <w:r w:rsidR="00A913EF" w:rsidRPr="00C952F3">
        <w:rPr>
          <w:rFonts w:ascii="Arial" w:hAnsi="Arial"/>
          <w:color w:val="auto"/>
        </w:rPr>
        <w:t>shall be</w:t>
      </w:r>
      <w:r w:rsidR="00C65E9F" w:rsidRPr="00C952F3">
        <w:rPr>
          <w:rFonts w:ascii="Arial" w:hAnsi="Arial"/>
          <w:color w:val="auto"/>
        </w:rPr>
        <w:t xml:space="preserve"> responsible for compliance with warranty terms</w:t>
      </w:r>
      <w:r w:rsidR="003D445E" w:rsidRPr="00C952F3">
        <w:rPr>
          <w:rFonts w:ascii="Arial" w:hAnsi="Arial"/>
          <w:color w:val="auto"/>
        </w:rPr>
        <w:t xml:space="preserve"> by any third-party service provider</w:t>
      </w:r>
      <w:r w:rsidR="00C65E9F" w:rsidRPr="00C952F3">
        <w:rPr>
          <w:rFonts w:ascii="Arial" w:hAnsi="Arial"/>
          <w:color w:val="auto"/>
        </w:rPr>
        <w:t>.</w:t>
      </w:r>
      <w:r w:rsidR="00A913EF" w:rsidRPr="00C952F3">
        <w:rPr>
          <w:rFonts w:ascii="Arial" w:hAnsi="Arial"/>
          <w:color w:val="auto"/>
        </w:rPr>
        <w:t xml:space="preserve">  Vendor shall provide contact information for warranty service provider, below.</w:t>
      </w:r>
    </w:p>
    <w:p w14:paraId="26028EAC" w14:textId="77777777" w:rsidR="00417E64" w:rsidRPr="00C952F3" w:rsidRDefault="00217185" w:rsidP="00B03898">
      <w:pPr>
        <w:pStyle w:val="Text"/>
        <w:jc w:val="both"/>
        <w:rPr>
          <w:rFonts w:ascii="Arial" w:hAnsi="Arial"/>
          <w:color w:val="auto"/>
        </w:rPr>
      </w:pPr>
      <w:r w:rsidRPr="00C952F3">
        <w:rPr>
          <w:rFonts w:ascii="Arial" w:hAnsi="Arial"/>
          <w:color w:val="auto"/>
        </w:rPr>
        <w:t>Vendor</w:t>
      </w:r>
      <w:r w:rsidR="00417E64" w:rsidRPr="00C952F3">
        <w:rPr>
          <w:rFonts w:ascii="Arial" w:hAnsi="Arial"/>
          <w:color w:val="auto"/>
        </w:rPr>
        <w:t xml:space="preserve"> is authorized by manufacturer to repair equipment offered during the warranty period?  </w:t>
      </w:r>
      <w:r w:rsidR="00417E64" w:rsidRPr="00C952F3">
        <w:rPr>
          <w:rFonts w:ascii="Arial" w:hAnsi="Arial"/>
          <w:b/>
          <w:color w:val="000000" w:themeColor="text1"/>
        </w:rPr>
        <w:fldChar w:fldCharType="begin">
          <w:ffData>
            <w:name w:val="Check1"/>
            <w:enabled/>
            <w:calcOnExit w:val="0"/>
            <w:checkBox>
              <w:sizeAuto/>
              <w:default w:val="0"/>
            </w:checkBox>
          </w:ffData>
        </w:fldChar>
      </w:r>
      <w:r w:rsidR="00417E64" w:rsidRPr="00C952F3">
        <w:rPr>
          <w:rFonts w:ascii="Arial" w:hAnsi="Arial"/>
          <w:b/>
          <w:color w:val="000000" w:themeColor="text1"/>
        </w:rPr>
        <w:instrText xml:space="preserve"> FORMCHECKBOX </w:instrText>
      </w:r>
      <w:r w:rsidR="00B53A2A" w:rsidRPr="00C952F3">
        <w:rPr>
          <w:rFonts w:ascii="Arial" w:hAnsi="Arial"/>
          <w:b/>
          <w:color w:val="000000" w:themeColor="text1"/>
        </w:rPr>
      </w:r>
      <w:r w:rsidR="00B53A2A" w:rsidRPr="00C952F3">
        <w:rPr>
          <w:rFonts w:ascii="Arial" w:hAnsi="Arial"/>
          <w:b/>
          <w:color w:val="000000" w:themeColor="text1"/>
        </w:rPr>
        <w:fldChar w:fldCharType="separate"/>
      </w:r>
      <w:r w:rsidR="00417E64" w:rsidRPr="00C952F3">
        <w:rPr>
          <w:rFonts w:ascii="Arial" w:hAnsi="Arial"/>
          <w:b/>
          <w:color w:val="000000" w:themeColor="text1"/>
        </w:rPr>
        <w:fldChar w:fldCharType="end"/>
      </w:r>
      <w:r w:rsidR="00417E64" w:rsidRPr="00C952F3">
        <w:rPr>
          <w:rFonts w:ascii="Arial" w:hAnsi="Arial"/>
          <w:color w:val="000000" w:themeColor="text1"/>
        </w:rPr>
        <w:t xml:space="preserve"> YES  </w:t>
      </w:r>
      <w:r w:rsidR="00417E64" w:rsidRPr="00C952F3">
        <w:rPr>
          <w:rFonts w:ascii="Arial" w:hAnsi="Arial"/>
          <w:b/>
          <w:color w:val="000000" w:themeColor="text1"/>
        </w:rPr>
        <w:fldChar w:fldCharType="begin">
          <w:ffData>
            <w:name w:val="Check2"/>
            <w:enabled/>
            <w:calcOnExit w:val="0"/>
            <w:checkBox>
              <w:sizeAuto/>
              <w:default w:val="0"/>
            </w:checkBox>
          </w:ffData>
        </w:fldChar>
      </w:r>
      <w:r w:rsidR="00417E64" w:rsidRPr="00C952F3">
        <w:rPr>
          <w:rFonts w:ascii="Arial" w:hAnsi="Arial"/>
          <w:b/>
          <w:color w:val="000000" w:themeColor="text1"/>
        </w:rPr>
        <w:instrText xml:space="preserve"> FORMCHECKBOX </w:instrText>
      </w:r>
      <w:r w:rsidR="00B53A2A" w:rsidRPr="00C952F3">
        <w:rPr>
          <w:rFonts w:ascii="Arial" w:hAnsi="Arial"/>
          <w:b/>
          <w:color w:val="000000" w:themeColor="text1"/>
        </w:rPr>
      </w:r>
      <w:r w:rsidR="00B53A2A" w:rsidRPr="00C952F3">
        <w:rPr>
          <w:rFonts w:ascii="Arial" w:hAnsi="Arial"/>
          <w:b/>
          <w:color w:val="000000" w:themeColor="text1"/>
        </w:rPr>
        <w:fldChar w:fldCharType="separate"/>
      </w:r>
      <w:r w:rsidR="00417E64" w:rsidRPr="00C952F3">
        <w:rPr>
          <w:rFonts w:ascii="Arial" w:hAnsi="Arial"/>
          <w:b/>
          <w:color w:val="000000" w:themeColor="text1"/>
        </w:rPr>
        <w:fldChar w:fldCharType="end"/>
      </w:r>
      <w:r w:rsidR="00417E64" w:rsidRPr="00C952F3">
        <w:rPr>
          <w:rFonts w:ascii="Arial" w:hAnsi="Arial"/>
          <w:color w:val="000000" w:themeColor="text1"/>
        </w:rPr>
        <w:t xml:space="preserve">  NO</w:t>
      </w:r>
    </w:p>
    <w:p w14:paraId="59BD8074" w14:textId="77777777" w:rsidR="00A52C01" w:rsidRPr="00C952F3" w:rsidRDefault="00417E64" w:rsidP="00A52C01">
      <w:pPr>
        <w:pStyle w:val="Text"/>
        <w:spacing w:after="0" w:line="240" w:lineRule="auto"/>
        <w:jc w:val="both"/>
        <w:rPr>
          <w:rFonts w:ascii="Arial" w:hAnsi="Arial"/>
          <w:color w:val="auto"/>
        </w:rPr>
      </w:pPr>
      <w:r w:rsidRPr="00C952F3">
        <w:rPr>
          <w:rFonts w:ascii="Arial" w:hAnsi="Arial"/>
          <w:color w:val="auto"/>
        </w:rPr>
        <w:t xml:space="preserve">Will the </w:t>
      </w:r>
      <w:r w:rsidR="00704152" w:rsidRPr="00C952F3">
        <w:rPr>
          <w:rFonts w:ascii="Arial" w:hAnsi="Arial"/>
          <w:color w:val="auto"/>
        </w:rPr>
        <w:t>Vendor</w:t>
      </w:r>
      <w:r w:rsidRPr="00C952F3">
        <w:rPr>
          <w:rFonts w:ascii="Arial" w:hAnsi="Arial"/>
          <w:color w:val="auto"/>
        </w:rPr>
        <w:t xml:space="preserve"> provide warranty service?   </w:t>
      </w:r>
      <w:r w:rsidRPr="00C952F3">
        <w:rPr>
          <w:rFonts w:ascii="Arial" w:hAnsi="Arial"/>
          <w:b/>
          <w:color w:val="000000" w:themeColor="text1"/>
        </w:rPr>
        <w:fldChar w:fldCharType="begin">
          <w:ffData>
            <w:name w:val="Check1"/>
            <w:enabled/>
            <w:calcOnExit w:val="0"/>
            <w:checkBox>
              <w:sizeAuto/>
              <w:default w:val="0"/>
            </w:checkBox>
          </w:ffData>
        </w:fldChar>
      </w:r>
      <w:r w:rsidRPr="00C952F3">
        <w:rPr>
          <w:rFonts w:ascii="Arial" w:hAnsi="Arial"/>
          <w:b/>
          <w:color w:val="000000" w:themeColor="text1"/>
        </w:rPr>
        <w:instrText xml:space="preserve"> FORMCHECKBOX </w:instrText>
      </w:r>
      <w:r w:rsidR="00B53A2A" w:rsidRPr="00C952F3">
        <w:rPr>
          <w:rFonts w:ascii="Arial" w:hAnsi="Arial"/>
          <w:b/>
          <w:color w:val="000000" w:themeColor="text1"/>
        </w:rPr>
      </w:r>
      <w:r w:rsidR="00B53A2A" w:rsidRPr="00C952F3">
        <w:rPr>
          <w:rFonts w:ascii="Arial" w:hAnsi="Arial"/>
          <w:b/>
          <w:color w:val="000000" w:themeColor="text1"/>
        </w:rPr>
        <w:fldChar w:fldCharType="separate"/>
      </w:r>
      <w:r w:rsidRPr="00C952F3">
        <w:rPr>
          <w:rFonts w:ascii="Arial" w:hAnsi="Arial"/>
          <w:b/>
          <w:color w:val="000000" w:themeColor="text1"/>
        </w:rPr>
        <w:fldChar w:fldCharType="end"/>
      </w:r>
      <w:r w:rsidRPr="00C952F3">
        <w:rPr>
          <w:rFonts w:ascii="Arial" w:hAnsi="Arial"/>
          <w:b/>
          <w:color w:val="000000" w:themeColor="text1"/>
        </w:rPr>
        <w:t xml:space="preserve"> </w:t>
      </w:r>
      <w:r w:rsidRPr="00C952F3">
        <w:rPr>
          <w:rFonts w:ascii="Arial" w:hAnsi="Arial"/>
          <w:color w:val="000000" w:themeColor="text1"/>
        </w:rPr>
        <w:t xml:space="preserve">YES   </w:t>
      </w:r>
      <w:r w:rsidRPr="00C952F3">
        <w:rPr>
          <w:rFonts w:ascii="Arial" w:hAnsi="Arial"/>
          <w:b/>
          <w:color w:val="000000" w:themeColor="text1"/>
        </w:rPr>
        <w:fldChar w:fldCharType="begin">
          <w:ffData>
            <w:name w:val="Check2"/>
            <w:enabled/>
            <w:calcOnExit w:val="0"/>
            <w:checkBox>
              <w:sizeAuto/>
              <w:default w:val="0"/>
            </w:checkBox>
          </w:ffData>
        </w:fldChar>
      </w:r>
      <w:r w:rsidRPr="00C952F3">
        <w:rPr>
          <w:rFonts w:ascii="Arial" w:hAnsi="Arial"/>
          <w:b/>
          <w:color w:val="000000" w:themeColor="text1"/>
        </w:rPr>
        <w:instrText xml:space="preserve"> FORMCHECKBOX </w:instrText>
      </w:r>
      <w:r w:rsidR="00B53A2A" w:rsidRPr="00C952F3">
        <w:rPr>
          <w:rFonts w:ascii="Arial" w:hAnsi="Arial"/>
          <w:b/>
          <w:color w:val="000000" w:themeColor="text1"/>
        </w:rPr>
      </w:r>
      <w:r w:rsidR="00B53A2A" w:rsidRPr="00C952F3">
        <w:rPr>
          <w:rFonts w:ascii="Arial" w:hAnsi="Arial"/>
          <w:b/>
          <w:color w:val="000000" w:themeColor="text1"/>
        </w:rPr>
        <w:fldChar w:fldCharType="separate"/>
      </w:r>
      <w:r w:rsidRPr="00C952F3">
        <w:rPr>
          <w:rFonts w:ascii="Arial" w:hAnsi="Arial"/>
          <w:b/>
          <w:color w:val="000000" w:themeColor="text1"/>
        </w:rPr>
        <w:fldChar w:fldCharType="end"/>
      </w:r>
      <w:r w:rsidRPr="00C952F3">
        <w:rPr>
          <w:rFonts w:ascii="Arial" w:hAnsi="Arial"/>
          <w:b/>
          <w:color w:val="000000" w:themeColor="text1"/>
        </w:rPr>
        <w:t xml:space="preserve"> </w:t>
      </w:r>
      <w:r w:rsidRPr="00C952F3">
        <w:rPr>
          <w:rFonts w:ascii="Arial" w:hAnsi="Arial"/>
          <w:color w:val="000000" w:themeColor="text1"/>
        </w:rPr>
        <w:t>NO, a</w:t>
      </w:r>
      <w:r w:rsidR="00A52C01" w:rsidRPr="00C952F3">
        <w:rPr>
          <w:rFonts w:ascii="Arial" w:hAnsi="Arial"/>
          <w:color w:val="000000" w:themeColor="text1"/>
        </w:rPr>
        <w:t xml:space="preserve"> manufacturer-</w:t>
      </w:r>
      <w:r w:rsidR="003D445E" w:rsidRPr="00C952F3">
        <w:rPr>
          <w:rFonts w:ascii="Arial" w:hAnsi="Arial"/>
          <w:color w:val="000000" w:themeColor="text1"/>
        </w:rPr>
        <w:t>authorized</w:t>
      </w:r>
      <w:r w:rsidRPr="00C952F3">
        <w:rPr>
          <w:rFonts w:ascii="Arial" w:hAnsi="Arial"/>
          <w:color w:val="000000" w:themeColor="text1"/>
        </w:rPr>
        <w:t xml:space="preserve"> t</w:t>
      </w:r>
      <w:r w:rsidRPr="00C952F3">
        <w:rPr>
          <w:rFonts w:ascii="Arial" w:hAnsi="Arial"/>
          <w:color w:val="auto"/>
        </w:rPr>
        <w:t>hird party will perform</w:t>
      </w:r>
    </w:p>
    <w:p w14:paraId="4B28320D" w14:textId="081995D7" w:rsidR="00417E64" w:rsidRPr="00C952F3" w:rsidRDefault="00417E64" w:rsidP="00A52C01">
      <w:pPr>
        <w:pStyle w:val="Text"/>
        <w:ind w:left="4320" w:firstLine="720"/>
        <w:jc w:val="both"/>
        <w:rPr>
          <w:rFonts w:ascii="Arial" w:hAnsi="Arial"/>
          <w:color w:val="auto"/>
        </w:rPr>
      </w:pPr>
      <w:r w:rsidRPr="00C952F3">
        <w:rPr>
          <w:rFonts w:ascii="Arial" w:hAnsi="Arial"/>
          <w:color w:val="auto"/>
        </w:rPr>
        <w:t xml:space="preserve"> </w:t>
      </w:r>
      <w:r w:rsidR="00A52C01" w:rsidRPr="00C952F3">
        <w:rPr>
          <w:rFonts w:ascii="Arial" w:hAnsi="Arial"/>
          <w:color w:val="auto"/>
        </w:rPr>
        <w:t xml:space="preserve">      </w:t>
      </w:r>
      <w:r w:rsidRPr="00C952F3">
        <w:rPr>
          <w:rFonts w:ascii="Arial" w:hAnsi="Arial"/>
          <w:color w:val="auto"/>
        </w:rPr>
        <w:t>warranty service</w:t>
      </w:r>
      <w:r w:rsidR="00A913EF" w:rsidRPr="00C952F3">
        <w:rPr>
          <w:rFonts w:ascii="Arial" w:hAnsi="Arial"/>
          <w:color w:val="auto"/>
        </w:rPr>
        <w:t>.</w:t>
      </w:r>
    </w:p>
    <w:p w14:paraId="60150732" w14:textId="77777777" w:rsidR="00417E64" w:rsidRPr="00C952F3" w:rsidRDefault="00417E64" w:rsidP="00B03898">
      <w:pPr>
        <w:pStyle w:val="Text"/>
        <w:jc w:val="both"/>
        <w:rPr>
          <w:rFonts w:ascii="Arial" w:hAnsi="Arial"/>
          <w:color w:val="auto"/>
        </w:rPr>
      </w:pPr>
      <w:r w:rsidRPr="00C952F3">
        <w:rPr>
          <w:rFonts w:ascii="Arial" w:hAnsi="Arial"/>
          <w:b/>
          <w:color w:val="auto"/>
        </w:rPr>
        <w:t>Contact information</w:t>
      </w:r>
      <w:r w:rsidRPr="00C952F3">
        <w:rPr>
          <w:rFonts w:ascii="Arial" w:hAnsi="Arial"/>
          <w:color w:val="auto"/>
        </w:rPr>
        <w:t xml:space="preserve"> for warranty service provider:</w:t>
      </w:r>
    </w:p>
    <w:p w14:paraId="21C1E747" w14:textId="77777777" w:rsidR="00417E64" w:rsidRPr="00C952F3" w:rsidRDefault="00417E64" w:rsidP="00B03898">
      <w:pPr>
        <w:pStyle w:val="Text"/>
        <w:jc w:val="both"/>
        <w:rPr>
          <w:rFonts w:ascii="Arial" w:hAnsi="Arial"/>
          <w:color w:val="auto"/>
        </w:rPr>
      </w:pPr>
      <w:r w:rsidRPr="00C952F3">
        <w:rPr>
          <w:rFonts w:ascii="Arial" w:hAnsi="Arial"/>
          <w:color w:val="auto"/>
        </w:rPr>
        <w:t>Company Name: _______________________________________________</w:t>
      </w:r>
    </w:p>
    <w:p w14:paraId="26D247AA" w14:textId="77777777" w:rsidR="00417E64" w:rsidRPr="00C952F3" w:rsidRDefault="00417E64" w:rsidP="00B03898">
      <w:pPr>
        <w:pStyle w:val="Text"/>
        <w:jc w:val="both"/>
        <w:rPr>
          <w:rFonts w:ascii="Arial" w:hAnsi="Arial"/>
          <w:color w:val="auto"/>
        </w:rPr>
      </w:pPr>
      <w:r w:rsidRPr="00C952F3">
        <w:rPr>
          <w:rFonts w:ascii="Arial" w:hAnsi="Arial"/>
          <w:color w:val="auto"/>
        </w:rPr>
        <w:t>Company Address: _____________________________________________</w:t>
      </w:r>
    </w:p>
    <w:p w14:paraId="6C14196D" w14:textId="742E051C" w:rsidR="00417E64" w:rsidRPr="00C952F3" w:rsidRDefault="00417E64" w:rsidP="00B03898">
      <w:pPr>
        <w:pStyle w:val="Text"/>
        <w:jc w:val="both"/>
        <w:rPr>
          <w:rFonts w:ascii="Arial" w:hAnsi="Arial"/>
          <w:color w:val="auto"/>
        </w:rPr>
      </w:pPr>
      <w:r w:rsidRPr="00C952F3">
        <w:rPr>
          <w:rFonts w:ascii="Arial" w:hAnsi="Arial"/>
          <w:color w:val="auto"/>
        </w:rPr>
        <w:tab/>
      </w:r>
      <w:r w:rsidRPr="00C952F3">
        <w:rPr>
          <w:rFonts w:ascii="Arial" w:hAnsi="Arial"/>
          <w:color w:val="auto"/>
        </w:rPr>
        <w:tab/>
        <w:t xml:space="preserve">     </w:t>
      </w:r>
      <w:r w:rsidR="00FE6160" w:rsidRPr="00C952F3">
        <w:rPr>
          <w:rFonts w:ascii="Arial" w:hAnsi="Arial"/>
          <w:color w:val="auto"/>
        </w:rPr>
        <w:t xml:space="preserve"> </w:t>
      </w:r>
      <w:r w:rsidRPr="00C952F3">
        <w:rPr>
          <w:rFonts w:ascii="Arial" w:hAnsi="Arial" w:cs="Arial"/>
          <w:color w:val="auto"/>
        </w:rPr>
        <w:t>_____________</w:t>
      </w:r>
      <w:r w:rsidR="00FE6160" w:rsidRPr="00C952F3">
        <w:rPr>
          <w:rFonts w:ascii="Arial" w:hAnsi="Arial" w:cs="Arial"/>
          <w:color w:val="auto"/>
        </w:rPr>
        <w:t>________</w:t>
      </w:r>
      <w:r w:rsidR="00A52C01" w:rsidRPr="00C952F3">
        <w:rPr>
          <w:rFonts w:ascii="Arial" w:hAnsi="Arial" w:cs="Arial"/>
          <w:color w:val="auto"/>
        </w:rPr>
        <w:t>____</w:t>
      </w:r>
      <w:r w:rsidR="00FE6160" w:rsidRPr="00C952F3">
        <w:rPr>
          <w:rFonts w:ascii="Arial" w:hAnsi="Arial" w:cs="Arial"/>
          <w:color w:val="auto"/>
        </w:rPr>
        <w:t>____________________</w:t>
      </w:r>
    </w:p>
    <w:p w14:paraId="5A204E2D" w14:textId="77777777" w:rsidR="00417E64" w:rsidRPr="00C952F3" w:rsidRDefault="00417E64" w:rsidP="00B03898">
      <w:pPr>
        <w:pStyle w:val="Text"/>
        <w:jc w:val="both"/>
        <w:rPr>
          <w:rFonts w:ascii="Arial" w:hAnsi="Arial"/>
          <w:color w:val="auto"/>
        </w:rPr>
      </w:pPr>
      <w:r w:rsidRPr="00C952F3">
        <w:rPr>
          <w:rFonts w:ascii="Arial" w:hAnsi="Arial"/>
          <w:color w:val="auto"/>
        </w:rPr>
        <w:t>Contact Person (name): _________________________________________</w:t>
      </w:r>
    </w:p>
    <w:p w14:paraId="2463FDA0" w14:textId="77777777" w:rsidR="00417E64" w:rsidRPr="00C952F3" w:rsidRDefault="00417E64" w:rsidP="00B03898">
      <w:pPr>
        <w:pStyle w:val="Text"/>
        <w:jc w:val="both"/>
        <w:rPr>
          <w:rFonts w:ascii="Arial" w:hAnsi="Arial"/>
          <w:color w:val="auto"/>
        </w:rPr>
      </w:pPr>
      <w:r w:rsidRPr="00C952F3">
        <w:rPr>
          <w:rFonts w:ascii="Arial" w:hAnsi="Arial"/>
          <w:color w:val="auto"/>
        </w:rPr>
        <w:t>Contact Person (phone number): __________________________________</w:t>
      </w:r>
    </w:p>
    <w:p w14:paraId="2B059E78" w14:textId="77777777" w:rsidR="00417E64" w:rsidRPr="00C952F3" w:rsidRDefault="00417E64" w:rsidP="00B03898">
      <w:pPr>
        <w:pStyle w:val="Text"/>
        <w:jc w:val="both"/>
        <w:rPr>
          <w:rFonts w:ascii="Arial" w:hAnsi="Arial"/>
          <w:color w:val="auto"/>
        </w:rPr>
      </w:pPr>
      <w:r w:rsidRPr="00C952F3">
        <w:rPr>
          <w:rFonts w:ascii="Arial" w:hAnsi="Arial"/>
          <w:color w:val="auto"/>
        </w:rPr>
        <w:t>Contact Person (email): _________________________________________</w:t>
      </w:r>
    </w:p>
    <w:p w14:paraId="119D360B" w14:textId="2E35F07A" w:rsidR="00323DA2" w:rsidRPr="00C952F3" w:rsidRDefault="00417E64" w:rsidP="00B21B48">
      <w:pPr>
        <w:pStyle w:val="Heading2"/>
        <w:numPr>
          <w:ilvl w:val="1"/>
          <w:numId w:val="39"/>
        </w:numPr>
        <w:spacing w:before="0" w:after="120"/>
      </w:pPr>
      <w:bookmarkStart w:id="182" w:name="_Toc459794489"/>
      <w:bookmarkStart w:id="183" w:name="_Toc531600898"/>
      <w:bookmarkEnd w:id="181"/>
      <w:r w:rsidRPr="00C952F3">
        <w:t>MAINTENANCE OPTION</w:t>
      </w:r>
      <w:bookmarkEnd w:id="182"/>
      <w:bookmarkEnd w:id="183"/>
    </w:p>
    <w:p w14:paraId="572EEC4E" w14:textId="39648AD9" w:rsidR="00200DFA" w:rsidRPr="00C952F3" w:rsidRDefault="00200DFA" w:rsidP="00A52C01">
      <w:pPr>
        <w:pStyle w:val="Text"/>
        <w:spacing w:after="60"/>
        <w:jc w:val="both"/>
        <w:rPr>
          <w:rFonts w:ascii="Arial" w:hAnsi="Arial"/>
          <w:i/>
          <w:color w:val="auto"/>
        </w:rPr>
      </w:pPr>
      <w:r w:rsidRPr="00C952F3">
        <w:rPr>
          <w:rFonts w:ascii="Arial" w:hAnsi="Arial"/>
          <w:i/>
          <w:color w:val="FF0000"/>
        </w:rPr>
        <w:t xml:space="preserve">[Delete </w:t>
      </w:r>
      <w:r w:rsidR="00A52C01" w:rsidRPr="00C952F3">
        <w:rPr>
          <w:rFonts w:ascii="Arial" w:hAnsi="Arial"/>
          <w:i/>
          <w:color w:val="FF0000"/>
        </w:rPr>
        <w:t xml:space="preserve">this section if no maintenance option is requested, </w:t>
      </w:r>
      <w:r w:rsidRPr="00C952F3">
        <w:rPr>
          <w:rFonts w:ascii="Arial" w:hAnsi="Arial"/>
          <w:i/>
          <w:color w:val="FF0000"/>
        </w:rPr>
        <w:t>or edit</w:t>
      </w:r>
      <w:r w:rsidR="00A52C01" w:rsidRPr="00C952F3">
        <w:rPr>
          <w:rFonts w:ascii="Arial" w:hAnsi="Arial"/>
          <w:i/>
          <w:color w:val="FF0000"/>
        </w:rPr>
        <w:t>, as needed</w:t>
      </w:r>
      <w:r w:rsidRPr="00C952F3">
        <w:rPr>
          <w:rFonts w:ascii="Arial" w:hAnsi="Arial" w:cs="Arial"/>
          <w:i/>
          <w:color w:val="FF0000"/>
        </w:rPr>
        <w:t>. The maintenance option requirements should be modified according to the type of equipment being purchased</w:t>
      </w:r>
      <w:r w:rsidR="00C62206" w:rsidRPr="00C952F3">
        <w:rPr>
          <w:rFonts w:ascii="Arial" w:hAnsi="Arial" w:cs="Arial"/>
          <w:i/>
          <w:color w:val="FF0000"/>
        </w:rPr>
        <w:t>.</w:t>
      </w:r>
      <w:r w:rsidRPr="00C952F3">
        <w:rPr>
          <w:rFonts w:ascii="Arial" w:hAnsi="Arial" w:cs="Arial"/>
          <w:i/>
          <w:color w:val="FF0000"/>
        </w:rPr>
        <w:t>]</w:t>
      </w:r>
    </w:p>
    <w:p w14:paraId="3E2C61E6" w14:textId="6FD0C969" w:rsidR="00417E64" w:rsidRPr="00C952F3" w:rsidRDefault="00217185" w:rsidP="00CF7388">
      <w:pPr>
        <w:spacing w:line="276" w:lineRule="auto"/>
        <w:jc w:val="both"/>
        <w:rPr>
          <w:rFonts w:ascii="Arial" w:hAnsi="Arial"/>
          <w:color w:val="auto"/>
          <w:sz w:val="20"/>
        </w:rPr>
      </w:pPr>
      <w:bookmarkStart w:id="184" w:name="_Toc446594302"/>
      <w:r w:rsidRPr="00C952F3">
        <w:rPr>
          <w:rFonts w:ascii="Arial" w:hAnsi="Arial"/>
          <w:color w:val="auto"/>
          <w:sz w:val="20"/>
        </w:rPr>
        <w:t>Following expiration of the a</w:t>
      </w:r>
      <w:r w:rsidR="00DF366D" w:rsidRPr="00C952F3">
        <w:rPr>
          <w:rFonts w:ascii="Arial" w:hAnsi="Arial"/>
          <w:color w:val="auto"/>
          <w:sz w:val="20"/>
        </w:rPr>
        <w:t>bove warranty, Vendor, or third-</w:t>
      </w:r>
      <w:r w:rsidRPr="00C952F3">
        <w:rPr>
          <w:rFonts w:ascii="Arial" w:hAnsi="Arial"/>
          <w:color w:val="auto"/>
          <w:sz w:val="20"/>
        </w:rPr>
        <w:t xml:space="preserve">party service provider listed above, </w:t>
      </w:r>
      <w:r w:rsidR="009D2C58" w:rsidRPr="00C952F3">
        <w:rPr>
          <w:rFonts w:ascii="Arial" w:hAnsi="Arial"/>
          <w:color w:val="auto"/>
          <w:sz w:val="20"/>
        </w:rPr>
        <w:t>s</w:t>
      </w:r>
      <w:r w:rsidRPr="00C952F3">
        <w:rPr>
          <w:rFonts w:ascii="Arial" w:hAnsi="Arial"/>
          <w:color w:val="auto"/>
          <w:sz w:val="20"/>
        </w:rPr>
        <w:t xml:space="preserve">hall </w:t>
      </w:r>
      <w:r w:rsidR="00417E64" w:rsidRPr="00C952F3">
        <w:rPr>
          <w:rFonts w:ascii="Arial" w:hAnsi="Arial"/>
          <w:color w:val="auto"/>
          <w:sz w:val="20"/>
        </w:rPr>
        <w:t xml:space="preserve">maintain the system specifications and performance level in accordance with the manufacturer’s published specifications and of this Invitation for Bid.  It shall include all parts, all remedial maintenance labor, all travel and living expenses incurred.  Coverage shall be for 8:00 am to 5:00 pm, Monday through Friday, except State recognized holidays and shall include a minimum of two (2) preventive and safety maintenance inspections per year.  The State </w:t>
      </w:r>
      <w:r w:rsidRPr="00C952F3">
        <w:rPr>
          <w:rFonts w:ascii="Arial" w:hAnsi="Arial"/>
          <w:color w:val="auto"/>
          <w:sz w:val="20"/>
        </w:rPr>
        <w:t>shall have an</w:t>
      </w:r>
      <w:r w:rsidR="00417E64" w:rsidRPr="00C952F3">
        <w:rPr>
          <w:rFonts w:ascii="Arial" w:hAnsi="Arial"/>
          <w:color w:val="auto"/>
          <w:sz w:val="20"/>
        </w:rPr>
        <w:t xml:space="preserve"> option to accept th</w:t>
      </w:r>
      <w:r w:rsidRPr="00C952F3">
        <w:rPr>
          <w:rFonts w:ascii="Arial" w:hAnsi="Arial"/>
          <w:color w:val="auto"/>
          <w:sz w:val="20"/>
        </w:rPr>
        <w:t>e</w:t>
      </w:r>
      <w:r w:rsidR="00417E64" w:rsidRPr="00C952F3">
        <w:rPr>
          <w:rFonts w:ascii="Arial" w:hAnsi="Arial"/>
          <w:color w:val="auto"/>
          <w:sz w:val="20"/>
        </w:rPr>
        <w:t xml:space="preserve"> maintenance coverage</w:t>
      </w:r>
      <w:r w:rsidRPr="00C952F3">
        <w:rPr>
          <w:rFonts w:ascii="Arial" w:hAnsi="Arial"/>
          <w:color w:val="auto"/>
          <w:sz w:val="20"/>
        </w:rPr>
        <w:t xml:space="preserve"> in this paragraph</w:t>
      </w:r>
      <w:r w:rsidR="00417E64" w:rsidRPr="00C952F3">
        <w:rPr>
          <w:rFonts w:ascii="Arial" w:hAnsi="Arial"/>
          <w:color w:val="auto"/>
          <w:sz w:val="20"/>
        </w:rPr>
        <w:t xml:space="preserve"> at the price offered in </w:t>
      </w:r>
      <w:r w:rsidR="00C62206" w:rsidRPr="00C952F3">
        <w:rPr>
          <w:rFonts w:ascii="Arial" w:hAnsi="Arial"/>
          <w:color w:val="auto"/>
          <w:sz w:val="20"/>
        </w:rPr>
        <w:t>ATTACHMENT A: PRICING of</w:t>
      </w:r>
      <w:r w:rsidR="00417E64" w:rsidRPr="00C952F3">
        <w:rPr>
          <w:rFonts w:ascii="Arial" w:hAnsi="Arial"/>
          <w:color w:val="auto"/>
          <w:sz w:val="20"/>
        </w:rPr>
        <w:t xml:space="preserve"> this IFB.</w:t>
      </w:r>
      <w:bookmarkEnd w:id="184"/>
      <w:r w:rsidR="00417E64" w:rsidRPr="00C952F3">
        <w:rPr>
          <w:rFonts w:ascii="Arial" w:hAnsi="Arial"/>
          <w:color w:val="auto"/>
          <w:sz w:val="20"/>
        </w:rPr>
        <w:t xml:space="preserve">  </w:t>
      </w:r>
    </w:p>
    <w:p w14:paraId="47B48E2B" w14:textId="23692B9B" w:rsidR="000C5F9D" w:rsidRPr="00C952F3" w:rsidRDefault="000C5F9D" w:rsidP="00B21B48">
      <w:pPr>
        <w:pStyle w:val="Heading2"/>
        <w:numPr>
          <w:ilvl w:val="1"/>
          <w:numId w:val="39"/>
        </w:numPr>
        <w:spacing w:before="0" w:after="120"/>
      </w:pPr>
      <w:bookmarkStart w:id="185" w:name="_Toc459794490"/>
      <w:bookmarkStart w:id="186" w:name="_Toc531600899"/>
      <w:r w:rsidRPr="00C952F3">
        <w:t>REFERENCES</w:t>
      </w:r>
      <w:bookmarkEnd w:id="185"/>
      <w:bookmarkEnd w:id="186"/>
    </w:p>
    <w:p w14:paraId="74BEEAC0" w14:textId="2F360D06" w:rsidR="00E26E7A" w:rsidRPr="00C952F3" w:rsidRDefault="00022DD1" w:rsidP="00EB6499">
      <w:pPr>
        <w:pStyle w:val="Text"/>
        <w:spacing w:after="120"/>
        <w:jc w:val="both"/>
        <w:rPr>
          <w:rFonts w:ascii="Arial" w:hAnsi="Arial"/>
          <w:i/>
          <w:color w:val="auto"/>
        </w:rPr>
      </w:pPr>
      <w:r w:rsidRPr="00C952F3">
        <w:rPr>
          <w:rFonts w:ascii="Arial" w:hAnsi="Arial"/>
          <w:i/>
          <w:color w:val="FF0000"/>
        </w:rPr>
        <w:t>[</w:t>
      </w:r>
      <w:r w:rsidR="00F6416D" w:rsidRPr="00C952F3">
        <w:rPr>
          <w:rFonts w:ascii="Arial" w:hAnsi="Arial"/>
          <w:i/>
          <w:color w:val="FF0000"/>
        </w:rPr>
        <w:t xml:space="preserve">Buyer to choose </w:t>
      </w:r>
      <w:r w:rsidRPr="00C952F3">
        <w:rPr>
          <w:rFonts w:ascii="Arial" w:hAnsi="Arial"/>
          <w:i/>
          <w:color w:val="FF0000"/>
        </w:rPr>
        <w:t>only one of the alternatives below and modify</w:t>
      </w:r>
      <w:r w:rsidR="00E26E7A" w:rsidRPr="00C952F3">
        <w:rPr>
          <w:rFonts w:ascii="Arial" w:hAnsi="Arial"/>
          <w:i/>
          <w:color w:val="FF0000"/>
        </w:rPr>
        <w:t xml:space="preserve"> (or delete), </w:t>
      </w:r>
      <w:r w:rsidRPr="00C952F3">
        <w:rPr>
          <w:rFonts w:ascii="Arial" w:hAnsi="Arial"/>
          <w:i/>
          <w:color w:val="FF0000"/>
        </w:rPr>
        <w:t>as appropriate</w:t>
      </w:r>
      <w:r w:rsidRPr="00C952F3">
        <w:rPr>
          <w:rFonts w:ascii="Arial" w:hAnsi="Arial" w:cs="Arial"/>
          <w:i/>
          <w:color w:val="FF0000"/>
        </w:rPr>
        <w:t>.</w:t>
      </w:r>
      <w:r w:rsidR="00EB6499" w:rsidRPr="00C952F3">
        <w:rPr>
          <w:rFonts w:ascii="Arial" w:hAnsi="Arial" w:cs="Arial"/>
          <w:i/>
          <w:color w:val="FF0000"/>
        </w:rPr>
        <w:t xml:space="preserve">  Do not request references unless there is an intent to actually use the information in evaluating the bids.</w:t>
      </w:r>
      <w:r w:rsidR="009377F2" w:rsidRPr="00C952F3">
        <w:rPr>
          <w:rFonts w:ascii="Arial" w:hAnsi="Arial" w:cs="Arial"/>
          <w:i/>
          <w:color w:val="FF0000"/>
        </w:rPr>
        <w:t>]</w:t>
      </w:r>
      <w:r w:rsidR="00F6416D" w:rsidRPr="00C952F3">
        <w:rPr>
          <w:rFonts w:ascii="Arial" w:hAnsi="Arial"/>
          <w:i/>
          <w:color w:val="auto"/>
        </w:rPr>
        <w:t xml:space="preserve">  </w:t>
      </w:r>
    </w:p>
    <w:p w14:paraId="5B40AD80" w14:textId="0575DBCA" w:rsidR="004172D5" w:rsidRPr="00C952F3" w:rsidRDefault="001E5846" w:rsidP="00EB6499">
      <w:pPr>
        <w:pStyle w:val="Text"/>
        <w:jc w:val="both"/>
        <w:rPr>
          <w:rFonts w:ascii="Arial" w:hAnsi="Arial"/>
        </w:rPr>
      </w:pPr>
      <w:r w:rsidRPr="00C952F3">
        <w:rPr>
          <w:rFonts w:ascii="Arial" w:hAnsi="Arial"/>
        </w:rPr>
        <w:t xml:space="preserve">List below </w:t>
      </w:r>
      <w:r w:rsidR="00A52C01" w:rsidRPr="00C952F3">
        <w:rPr>
          <w:rFonts w:ascii="Arial" w:hAnsi="Arial"/>
        </w:rPr>
        <w:t xml:space="preserve">at least three (3) </w:t>
      </w:r>
      <w:r w:rsidRPr="00C952F3">
        <w:rPr>
          <w:rFonts w:ascii="Arial" w:hAnsi="Arial"/>
        </w:rPr>
        <w:t xml:space="preserve">references for which Vendor has supplied the exact model of equipment offered.  The State </w:t>
      </w:r>
      <w:r w:rsidR="00A913EF" w:rsidRPr="00C952F3">
        <w:rPr>
          <w:rFonts w:ascii="Arial" w:hAnsi="Arial"/>
        </w:rPr>
        <w:t>shall</w:t>
      </w:r>
      <w:r w:rsidRPr="00C952F3">
        <w:rPr>
          <w:rFonts w:ascii="Arial" w:hAnsi="Arial"/>
        </w:rPr>
        <w:t xml:space="preserve"> contact </w:t>
      </w:r>
      <w:r w:rsidR="00A913EF" w:rsidRPr="00C952F3">
        <w:rPr>
          <w:rFonts w:ascii="Arial" w:hAnsi="Arial"/>
          <w:color w:val="FF0000"/>
        </w:rPr>
        <w:t>[</w:t>
      </w:r>
      <w:r w:rsidR="00A913EF" w:rsidRPr="00C952F3">
        <w:rPr>
          <w:rFonts w:ascii="Arial" w:hAnsi="Arial"/>
        </w:rPr>
        <w:t xml:space="preserve">one or more </w:t>
      </w:r>
      <w:r w:rsidR="00A913EF" w:rsidRPr="00C952F3">
        <w:rPr>
          <w:rFonts w:ascii="Arial" w:hAnsi="Arial"/>
          <w:i/>
          <w:color w:val="FF0000"/>
        </w:rPr>
        <w:t>OR</w:t>
      </w:r>
      <w:r w:rsidR="00A913EF" w:rsidRPr="00C952F3">
        <w:rPr>
          <w:rFonts w:ascii="Arial" w:hAnsi="Arial"/>
        </w:rPr>
        <w:t xml:space="preserve"> all of</w:t>
      </w:r>
      <w:r w:rsidR="00A913EF" w:rsidRPr="00C952F3">
        <w:rPr>
          <w:rFonts w:ascii="Arial" w:hAnsi="Arial"/>
          <w:color w:val="FF0000"/>
        </w:rPr>
        <w:t>]</w:t>
      </w:r>
      <w:r w:rsidR="00A913EF" w:rsidRPr="00C952F3">
        <w:rPr>
          <w:rFonts w:ascii="Arial" w:hAnsi="Arial"/>
        </w:rPr>
        <w:t xml:space="preserve"> </w:t>
      </w:r>
      <w:r w:rsidRPr="00C952F3">
        <w:rPr>
          <w:rFonts w:ascii="Arial" w:hAnsi="Arial"/>
        </w:rPr>
        <w:t xml:space="preserve">these users to determine quality level of the offered equipment; as well as, but not limited to user satisfaction </w:t>
      </w:r>
      <w:r w:rsidR="00D45A4A" w:rsidRPr="00C952F3">
        <w:rPr>
          <w:rFonts w:ascii="Arial" w:hAnsi="Arial"/>
        </w:rPr>
        <w:t>with</w:t>
      </w:r>
      <w:r w:rsidR="002A73BE" w:rsidRPr="00C952F3">
        <w:rPr>
          <w:rFonts w:ascii="Arial" w:hAnsi="Arial"/>
        </w:rPr>
        <w:t xml:space="preserve"> </w:t>
      </w:r>
      <w:r w:rsidR="002A73BE" w:rsidRPr="00C952F3">
        <w:rPr>
          <w:rFonts w:ascii="Arial" w:hAnsi="Arial" w:cs="Arial"/>
        </w:rPr>
        <w:t>V</w:t>
      </w:r>
      <w:r w:rsidRPr="00C952F3">
        <w:rPr>
          <w:rFonts w:ascii="Arial" w:hAnsi="Arial" w:cs="Arial"/>
        </w:rPr>
        <w:t>endor</w:t>
      </w:r>
      <w:r w:rsidRPr="00C952F3">
        <w:rPr>
          <w:rFonts w:ascii="Arial" w:hAnsi="Arial"/>
        </w:rPr>
        <w:t xml:space="preserve"> performance.  </w:t>
      </w:r>
      <w:r w:rsidR="00EB6499" w:rsidRPr="00C952F3">
        <w:rPr>
          <w:rFonts w:ascii="Arial" w:hAnsi="Arial"/>
        </w:rPr>
        <w:t>I</w:t>
      </w:r>
      <w:r w:rsidR="00EB6499" w:rsidRPr="00C952F3">
        <w:rPr>
          <w:rFonts w:ascii="Arial" w:hAnsi="Arial"/>
          <w:color w:val="auto"/>
        </w:rPr>
        <w:t xml:space="preserve">nformation obtained will </w:t>
      </w:r>
      <w:r w:rsidRPr="00C952F3">
        <w:rPr>
          <w:rFonts w:ascii="Arial" w:hAnsi="Arial"/>
        </w:rPr>
        <w:t>be considered</w:t>
      </w:r>
      <w:r w:rsidR="00EB6499" w:rsidRPr="00C952F3">
        <w:rPr>
          <w:rFonts w:ascii="Arial" w:hAnsi="Arial"/>
        </w:rPr>
        <w:t xml:space="preserve"> in</w:t>
      </w:r>
      <w:r w:rsidRPr="00C952F3">
        <w:rPr>
          <w:rFonts w:ascii="Arial" w:hAnsi="Arial"/>
        </w:rPr>
        <w:t xml:space="preserve"> evaluation of the bid</w:t>
      </w:r>
      <w:r w:rsidR="00EB6499" w:rsidRPr="00C952F3">
        <w:rPr>
          <w:rFonts w:ascii="Arial" w:hAnsi="Arial"/>
        </w:rPr>
        <w:t>s</w:t>
      </w:r>
      <w:r w:rsidRPr="00C952F3">
        <w:rPr>
          <w:rFonts w:ascii="Arial" w:hAnsi="Arial"/>
        </w:rPr>
        <w:t xml:space="preserve">. </w:t>
      </w:r>
    </w:p>
    <w:p w14:paraId="7ECD5094" w14:textId="445FA880" w:rsidR="00FF74B5" w:rsidRPr="00C952F3" w:rsidRDefault="00EB6499" w:rsidP="00EB6499">
      <w:pPr>
        <w:pStyle w:val="Text"/>
        <w:spacing w:after="120"/>
        <w:jc w:val="both"/>
        <w:rPr>
          <w:rFonts w:ascii="Arial" w:hAnsi="Arial"/>
          <w:b/>
          <w:i/>
          <w:color w:val="auto"/>
          <w:sz w:val="24"/>
        </w:rPr>
      </w:pPr>
      <w:r w:rsidRPr="00C952F3">
        <w:rPr>
          <w:rFonts w:ascii="Arial" w:hAnsi="Arial" w:cs="Arial"/>
          <w:color w:val="auto"/>
        </w:rPr>
        <w:lastRenderedPageBreak/>
        <w:t xml:space="preserve"> </w:t>
      </w:r>
      <w:r w:rsidR="00FF74B5" w:rsidRPr="00C952F3">
        <w:rPr>
          <w:rFonts w:ascii="Arial" w:hAnsi="Arial"/>
          <w:b/>
          <w:i/>
          <w:color w:val="FF0000"/>
          <w:sz w:val="24"/>
        </w:rPr>
        <w:t>[OR]</w:t>
      </w:r>
    </w:p>
    <w:p w14:paraId="1B58CE27" w14:textId="2281B157" w:rsidR="00E20220" w:rsidRPr="00C952F3" w:rsidRDefault="00FD1AEF" w:rsidP="00CF7388">
      <w:pPr>
        <w:pStyle w:val="Text"/>
        <w:widowControl w:val="0"/>
        <w:jc w:val="both"/>
        <w:rPr>
          <w:rFonts w:ascii="Arial" w:hAnsi="Arial"/>
        </w:rPr>
      </w:pPr>
      <w:r w:rsidRPr="00C952F3">
        <w:rPr>
          <w:rFonts w:ascii="Arial" w:hAnsi="Arial"/>
        </w:rPr>
        <w:t xml:space="preserve">Vendors shall provide at least three (3) references </w:t>
      </w:r>
      <w:r w:rsidR="00E26E7A" w:rsidRPr="00C952F3">
        <w:rPr>
          <w:rFonts w:ascii="Arial" w:hAnsi="Arial"/>
        </w:rPr>
        <w:t xml:space="preserve">for which </w:t>
      </w:r>
      <w:r w:rsidRPr="00C952F3">
        <w:rPr>
          <w:rFonts w:ascii="Arial" w:hAnsi="Arial"/>
        </w:rPr>
        <w:t xml:space="preserve">your company has provided </w:t>
      </w:r>
      <w:r w:rsidR="00D45A4A" w:rsidRPr="00C952F3">
        <w:rPr>
          <w:rFonts w:ascii="Arial" w:hAnsi="Arial"/>
        </w:rPr>
        <w:t>goods</w:t>
      </w:r>
      <w:r w:rsidR="00200DFA" w:rsidRPr="00C952F3">
        <w:rPr>
          <w:rFonts w:ascii="Arial" w:hAnsi="Arial"/>
        </w:rPr>
        <w:t xml:space="preserve"> </w:t>
      </w:r>
      <w:r w:rsidR="00200DFA" w:rsidRPr="00C952F3">
        <w:rPr>
          <w:rFonts w:ascii="Arial" w:hAnsi="Arial" w:cs="Arial"/>
        </w:rPr>
        <w:t>and services</w:t>
      </w:r>
      <w:r w:rsidRPr="00C952F3">
        <w:rPr>
          <w:rFonts w:ascii="Arial" w:hAnsi="Arial" w:cs="Arial"/>
        </w:rPr>
        <w:t xml:space="preserve"> </w:t>
      </w:r>
      <w:r w:rsidRPr="00C952F3">
        <w:rPr>
          <w:rFonts w:ascii="Arial" w:hAnsi="Arial"/>
        </w:rPr>
        <w:t xml:space="preserve">of </w:t>
      </w:r>
      <w:r w:rsidR="003174EE" w:rsidRPr="00C952F3">
        <w:rPr>
          <w:rFonts w:ascii="Arial" w:hAnsi="Arial"/>
        </w:rPr>
        <w:t>substantially the same</w:t>
      </w:r>
      <w:r w:rsidRPr="00C952F3">
        <w:rPr>
          <w:rFonts w:ascii="Arial" w:hAnsi="Arial"/>
        </w:rPr>
        <w:t xml:space="preserve"> </w:t>
      </w:r>
      <w:r w:rsidR="003174EE" w:rsidRPr="00C952F3">
        <w:rPr>
          <w:rFonts w:ascii="Arial" w:hAnsi="Arial"/>
        </w:rPr>
        <w:t>features</w:t>
      </w:r>
      <w:r w:rsidR="00D45A4A" w:rsidRPr="00C952F3">
        <w:rPr>
          <w:rFonts w:ascii="Arial" w:hAnsi="Arial"/>
        </w:rPr>
        <w:t xml:space="preserve"> and quantity</w:t>
      </w:r>
      <w:r w:rsidRPr="00C952F3">
        <w:rPr>
          <w:rFonts w:ascii="Arial" w:hAnsi="Arial"/>
        </w:rPr>
        <w:t xml:space="preserve"> to </w:t>
      </w:r>
      <w:r w:rsidR="003174EE" w:rsidRPr="00C952F3">
        <w:rPr>
          <w:rFonts w:ascii="Arial" w:hAnsi="Arial"/>
        </w:rPr>
        <w:t>those</w:t>
      </w:r>
      <w:r w:rsidRPr="00C952F3">
        <w:rPr>
          <w:rFonts w:ascii="Arial" w:hAnsi="Arial"/>
        </w:rPr>
        <w:t xml:space="preserve"> </w:t>
      </w:r>
      <w:r w:rsidR="00D45A4A" w:rsidRPr="00C952F3">
        <w:rPr>
          <w:rFonts w:ascii="Arial" w:hAnsi="Arial"/>
        </w:rPr>
        <w:t>solicited</w:t>
      </w:r>
      <w:r w:rsidR="003174EE" w:rsidRPr="00C952F3">
        <w:rPr>
          <w:rFonts w:ascii="Arial" w:hAnsi="Arial"/>
        </w:rPr>
        <w:t xml:space="preserve"> herein</w:t>
      </w:r>
      <w:r w:rsidRPr="00C952F3">
        <w:rPr>
          <w:rFonts w:ascii="Arial" w:hAnsi="Arial"/>
        </w:rPr>
        <w:t xml:space="preserve">.  The State </w:t>
      </w:r>
      <w:r w:rsidR="004B5C87" w:rsidRPr="00C952F3">
        <w:rPr>
          <w:rFonts w:ascii="Arial" w:hAnsi="Arial"/>
        </w:rPr>
        <w:t xml:space="preserve">shall contact </w:t>
      </w:r>
      <w:r w:rsidR="004B5C87" w:rsidRPr="00C952F3">
        <w:rPr>
          <w:rFonts w:ascii="Arial" w:hAnsi="Arial"/>
          <w:color w:val="FF0000"/>
        </w:rPr>
        <w:t>[</w:t>
      </w:r>
      <w:r w:rsidR="004B5C87" w:rsidRPr="00C952F3">
        <w:rPr>
          <w:rFonts w:ascii="Arial" w:hAnsi="Arial"/>
        </w:rPr>
        <w:t xml:space="preserve">one or more </w:t>
      </w:r>
      <w:r w:rsidR="004B5C87" w:rsidRPr="00C952F3">
        <w:rPr>
          <w:rFonts w:ascii="Arial" w:hAnsi="Arial"/>
          <w:i/>
          <w:color w:val="FF0000"/>
        </w:rPr>
        <w:t>OR</w:t>
      </w:r>
      <w:r w:rsidR="004B5C87" w:rsidRPr="00C952F3">
        <w:rPr>
          <w:rFonts w:ascii="Arial" w:hAnsi="Arial"/>
        </w:rPr>
        <w:t xml:space="preserve"> all of</w:t>
      </w:r>
      <w:r w:rsidR="004B5C87" w:rsidRPr="00C952F3">
        <w:rPr>
          <w:rFonts w:ascii="Arial" w:hAnsi="Arial"/>
          <w:color w:val="FF0000"/>
        </w:rPr>
        <w:t>]</w:t>
      </w:r>
      <w:r w:rsidR="004B5C87" w:rsidRPr="00C952F3">
        <w:rPr>
          <w:rFonts w:ascii="Arial" w:hAnsi="Arial"/>
        </w:rPr>
        <w:t xml:space="preserve"> these</w:t>
      </w:r>
      <w:r w:rsidRPr="00C952F3">
        <w:rPr>
          <w:rFonts w:ascii="Arial" w:hAnsi="Arial"/>
        </w:rPr>
        <w:t xml:space="preserve"> users to determine the </w:t>
      </w:r>
      <w:r w:rsidR="00D45A4A" w:rsidRPr="00C952F3">
        <w:rPr>
          <w:rFonts w:ascii="Arial" w:hAnsi="Arial"/>
        </w:rPr>
        <w:t>goods</w:t>
      </w:r>
      <w:r w:rsidRPr="00C952F3">
        <w:rPr>
          <w:rFonts w:ascii="Arial" w:hAnsi="Arial"/>
        </w:rPr>
        <w:t xml:space="preserve"> provided are </w:t>
      </w:r>
      <w:r w:rsidR="003174EE" w:rsidRPr="00C952F3">
        <w:rPr>
          <w:rFonts w:ascii="Arial" w:hAnsi="Arial"/>
        </w:rPr>
        <w:t xml:space="preserve">substantially </w:t>
      </w:r>
      <w:r w:rsidRPr="00C952F3">
        <w:rPr>
          <w:rFonts w:ascii="Arial" w:hAnsi="Arial"/>
        </w:rPr>
        <w:t xml:space="preserve">similar </w:t>
      </w:r>
      <w:r w:rsidR="00022DD1" w:rsidRPr="00C952F3">
        <w:rPr>
          <w:rFonts w:ascii="Arial" w:hAnsi="Arial"/>
        </w:rPr>
        <w:t xml:space="preserve">to those </w:t>
      </w:r>
      <w:r w:rsidR="00D45A4A" w:rsidRPr="00C952F3">
        <w:rPr>
          <w:rFonts w:ascii="Arial" w:hAnsi="Arial"/>
        </w:rPr>
        <w:t>bid</w:t>
      </w:r>
      <w:r w:rsidR="00022DD1" w:rsidRPr="00C952F3">
        <w:rPr>
          <w:rFonts w:ascii="Arial" w:hAnsi="Arial"/>
        </w:rPr>
        <w:t xml:space="preserve"> herein</w:t>
      </w:r>
      <w:r w:rsidRPr="00C952F3">
        <w:rPr>
          <w:rFonts w:ascii="Arial" w:hAnsi="Arial"/>
        </w:rPr>
        <w:t xml:space="preserve"> and Vendor</w:t>
      </w:r>
      <w:r w:rsidR="00022DD1" w:rsidRPr="00C952F3">
        <w:rPr>
          <w:rFonts w:ascii="Arial" w:hAnsi="Arial"/>
        </w:rPr>
        <w:t>’s</w:t>
      </w:r>
      <w:r w:rsidRPr="00C952F3">
        <w:rPr>
          <w:rFonts w:ascii="Arial" w:hAnsi="Arial"/>
        </w:rPr>
        <w:t xml:space="preserve"> performance has been satisfactory.  </w:t>
      </w:r>
      <w:r w:rsidR="00EB6499" w:rsidRPr="00C952F3">
        <w:rPr>
          <w:rFonts w:ascii="Arial" w:hAnsi="Arial"/>
        </w:rPr>
        <w:t>I</w:t>
      </w:r>
      <w:r w:rsidRPr="00C952F3">
        <w:rPr>
          <w:rFonts w:ascii="Arial" w:hAnsi="Arial"/>
        </w:rPr>
        <w:t>nformation</w:t>
      </w:r>
      <w:r w:rsidR="00EB6499" w:rsidRPr="00C952F3">
        <w:rPr>
          <w:rFonts w:ascii="Arial" w:hAnsi="Arial"/>
        </w:rPr>
        <w:t xml:space="preserve"> obtained will </w:t>
      </w:r>
      <w:r w:rsidRPr="00C952F3">
        <w:rPr>
          <w:rFonts w:ascii="Arial" w:hAnsi="Arial"/>
        </w:rPr>
        <w:t xml:space="preserve">be considered </w:t>
      </w:r>
      <w:r w:rsidR="00EB6499" w:rsidRPr="00C952F3">
        <w:rPr>
          <w:rFonts w:ascii="Arial" w:hAnsi="Arial"/>
        </w:rPr>
        <w:t xml:space="preserve">in </w:t>
      </w:r>
      <w:r w:rsidR="00E92ED0" w:rsidRPr="00C952F3">
        <w:rPr>
          <w:rFonts w:ascii="Arial" w:hAnsi="Arial"/>
        </w:rPr>
        <w:t>evaluation of the bid</w:t>
      </w:r>
      <w:r w:rsidR="00EB6499" w:rsidRPr="00C952F3">
        <w:rPr>
          <w:rFonts w:ascii="Arial" w:hAnsi="Arial"/>
        </w:rPr>
        <w:t>s</w:t>
      </w:r>
      <w:r w:rsidR="00E92ED0" w:rsidRPr="00C952F3">
        <w:rPr>
          <w:rFonts w:ascii="Arial" w:hAnsi="Arial"/>
        </w:rPr>
        <w:t xml:space="preserve">.  </w:t>
      </w: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8"/>
        <w:gridCol w:w="3207"/>
        <w:gridCol w:w="3321"/>
      </w:tblGrid>
      <w:tr w:rsidR="00FF34A1" w:rsidRPr="00C952F3" w14:paraId="6B7F65B2" w14:textId="77777777" w:rsidTr="00EB6499">
        <w:trPr>
          <w:trHeight w:val="440"/>
        </w:trPr>
        <w:tc>
          <w:tcPr>
            <w:tcW w:w="3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2F0FC" w14:textId="77777777" w:rsidR="000C5F9D" w:rsidRPr="00C952F3" w:rsidRDefault="000C5F9D" w:rsidP="0048074E">
            <w:pPr>
              <w:jc w:val="center"/>
              <w:rPr>
                <w:rFonts w:ascii="Arial" w:hAnsi="Arial" w:cs="Arial"/>
                <w:b/>
                <w:bCs/>
                <w:color w:val="000000"/>
                <w:sz w:val="20"/>
              </w:rPr>
            </w:pPr>
            <w:r w:rsidRPr="00C952F3">
              <w:rPr>
                <w:rFonts w:ascii="Arial" w:hAnsi="Arial" w:cs="Arial"/>
                <w:b/>
                <w:bCs/>
                <w:color w:val="000000"/>
                <w:sz w:val="20"/>
              </w:rPr>
              <w:t>COMPANY NAME</w:t>
            </w:r>
          </w:p>
        </w:tc>
        <w:tc>
          <w:tcPr>
            <w:tcW w:w="3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395DC" w14:textId="77777777" w:rsidR="000C5F9D" w:rsidRPr="00C952F3" w:rsidRDefault="000C5F9D" w:rsidP="0048074E">
            <w:pPr>
              <w:jc w:val="center"/>
              <w:rPr>
                <w:rFonts w:ascii="Arial" w:hAnsi="Arial" w:cs="Arial"/>
                <w:b/>
                <w:bCs/>
                <w:color w:val="000000"/>
                <w:sz w:val="20"/>
              </w:rPr>
            </w:pPr>
            <w:r w:rsidRPr="00C952F3">
              <w:rPr>
                <w:rFonts w:ascii="Arial" w:hAnsi="Arial" w:cs="Arial"/>
                <w:b/>
                <w:bCs/>
                <w:color w:val="000000"/>
                <w:sz w:val="20"/>
              </w:rPr>
              <w:t>CONTACT NAME</w:t>
            </w:r>
          </w:p>
        </w:tc>
        <w:tc>
          <w:tcPr>
            <w:tcW w:w="3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92077" w14:textId="77777777" w:rsidR="000C5F9D" w:rsidRPr="00C952F3" w:rsidRDefault="000C5F9D" w:rsidP="0048074E">
            <w:pPr>
              <w:jc w:val="center"/>
              <w:rPr>
                <w:rFonts w:ascii="Arial" w:hAnsi="Arial" w:cs="Arial"/>
                <w:b/>
                <w:bCs/>
                <w:color w:val="000000"/>
                <w:sz w:val="20"/>
              </w:rPr>
            </w:pPr>
            <w:r w:rsidRPr="00C952F3">
              <w:rPr>
                <w:rFonts w:ascii="Arial" w:hAnsi="Arial" w:cs="Arial"/>
                <w:b/>
                <w:bCs/>
                <w:color w:val="000000"/>
                <w:sz w:val="20"/>
              </w:rPr>
              <w:t>TELEPHONE NUMBER</w:t>
            </w:r>
          </w:p>
        </w:tc>
      </w:tr>
      <w:tr w:rsidR="000C5F9D" w:rsidRPr="00C952F3" w14:paraId="7AA4E5EC" w14:textId="77777777" w:rsidTr="00EB6499">
        <w:tc>
          <w:tcPr>
            <w:tcW w:w="3398" w:type="dxa"/>
            <w:tcBorders>
              <w:top w:val="single" w:sz="4" w:space="0" w:color="auto"/>
              <w:left w:val="single" w:sz="4" w:space="0" w:color="auto"/>
              <w:bottom w:val="single" w:sz="4" w:space="0" w:color="auto"/>
              <w:right w:val="single" w:sz="4" w:space="0" w:color="auto"/>
            </w:tcBorders>
          </w:tcPr>
          <w:p w14:paraId="116D503C" w14:textId="77777777" w:rsidR="000C5F9D" w:rsidRPr="00C952F3" w:rsidRDefault="000C5F9D" w:rsidP="0048074E">
            <w:pPr>
              <w:spacing w:line="480" w:lineRule="auto"/>
              <w:rPr>
                <w:rFonts w:ascii="Arial" w:hAnsi="Arial" w:cs="Arial"/>
                <w:color w:val="000000"/>
              </w:rPr>
            </w:pPr>
          </w:p>
        </w:tc>
        <w:tc>
          <w:tcPr>
            <w:tcW w:w="3207" w:type="dxa"/>
            <w:tcBorders>
              <w:top w:val="single" w:sz="4" w:space="0" w:color="auto"/>
              <w:left w:val="single" w:sz="4" w:space="0" w:color="auto"/>
              <w:bottom w:val="single" w:sz="4" w:space="0" w:color="auto"/>
              <w:right w:val="single" w:sz="4" w:space="0" w:color="auto"/>
            </w:tcBorders>
          </w:tcPr>
          <w:p w14:paraId="29ABB6EF" w14:textId="77777777" w:rsidR="000C5F9D" w:rsidRPr="00C952F3" w:rsidRDefault="000C5F9D" w:rsidP="0048074E">
            <w:pPr>
              <w:spacing w:line="480" w:lineRule="auto"/>
              <w:rPr>
                <w:rFonts w:ascii="Arial" w:hAnsi="Arial" w:cs="Arial"/>
                <w:color w:val="000000"/>
              </w:rPr>
            </w:pPr>
          </w:p>
        </w:tc>
        <w:tc>
          <w:tcPr>
            <w:tcW w:w="3321" w:type="dxa"/>
            <w:tcBorders>
              <w:top w:val="single" w:sz="4" w:space="0" w:color="auto"/>
              <w:left w:val="single" w:sz="4" w:space="0" w:color="auto"/>
              <w:bottom w:val="single" w:sz="4" w:space="0" w:color="auto"/>
              <w:right w:val="single" w:sz="4" w:space="0" w:color="auto"/>
            </w:tcBorders>
          </w:tcPr>
          <w:p w14:paraId="3B95BDF3" w14:textId="77777777" w:rsidR="000C5F9D" w:rsidRPr="00C952F3" w:rsidRDefault="000C5F9D" w:rsidP="0048074E">
            <w:pPr>
              <w:spacing w:line="480" w:lineRule="auto"/>
              <w:rPr>
                <w:rFonts w:ascii="Arial" w:hAnsi="Arial" w:cs="Arial"/>
                <w:color w:val="000000"/>
              </w:rPr>
            </w:pPr>
          </w:p>
        </w:tc>
      </w:tr>
      <w:tr w:rsidR="000C5F9D" w:rsidRPr="00C952F3" w14:paraId="7F5D068B" w14:textId="77777777" w:rsidTr="00EB6499">
        <w:tc>
          <w:tcPr>
            <w:tcW w:w="3398" w:type="dxa"/>
            <w:tcBorders>
              <w:top w:val="single" w:sz="4" w:space="0" w:color="auto"/>
              <w:left w:val="single" w:sz="4" w:space="0" w:color="auto"/>
              <w:bottom w:val="single" w:sz="4" w:space="0" w:color="auto"/>
              <w:right w:val="single" w:sz="4" w:space="0" w:color="auto"/>
            </w:tcBorders>
          </w:tcPr>
          <w:p w14:paraId="231575FD" w14:textId="77777777" w:rsidR="000C5F9D" w:rsidRPr="00C952F3" w:rsidRDefault="000C5F9D" w:rsidP="0048074E">
            <w:pPr>
              <w:spacing w:line="480" w:lineRule="auto"/>
              <w:rPr>
                <w:rFonts w:ascii="Arial" w:hAnsi="Arial" w:cs="Arial"/>
                <w:color w:val="000000"/>
              </w:rPr>
            </w:pPr>
          </w:p>
        </w:tc>
        <w:tc>
          <w:tcPr>
            <w:tcW w:w="3207" w:type="dxa"/>
            <w:tcBorders>
              <w:top w:val="single" w:sz="4" w:space="0" w:color="auto"/>
              <w:left w:val="single" w:sz="4" w:space="0" w:color="auto"/>
              <w:bottom w:val="single" w:sz="4" w:space="0" w:color="auto"/>
              <w:right w:val="single" w:sz="4" w:space="0" w:color="auto"/>
            </w:tcBorders>
          </w:tcPr>
          <w:p w14:paraId="095C2A14" w14:textId="77777777" w:rsidR="000C5F9D" w:rsidRPr="00C952F3" w:rsidRDefault="000C5F9D" w:rsidP="0048074E">
            <w:pPr>
              <w:spacing w:line="480" w:lineRule="auto"/>
              <w:rPr>
                <w:rFonts w:ascii="Arial" w:hAnsi="Arial" w:cs="Arial"/>
                <w:color w:val="000000"/>
              </w:rPr>
            </w:pPr>
          </w:p>
        </w:tc>
        <w:tc>
          <w:tcPr>
            <w:tcW w:w="3321" w:type="dxa"/>
            <w:tcBorders>
              <w:top w:val="single" w:sz="4" w:space="0" w:color="auto"/>
              <w:left w:val="single" w:sz="4" w:space="0" w:color="auto"/>
              <w:bottom w:val="single" w:sz="4" w:space="0" w:color="auto"/>
              <w:right w:val="single" w:sz="4" w:space="0" w:color="auto"/>
            </w:tcBorders>
          </w:tcPr>
          <w:p w14:paraId="2FC6F977" w14:textId="77777777" w:rsidR="000C5F9D" w:rsidRPr="00C952F3" w:rsidRDefault="000C5F9D" w:rsidP="0048074E">
            <w:pPr>
              <w:spacing w:line="480" w:lineRule="auto"/>
              <w:rPr>
                <w:rFonts w:ascii="Arial" w:hAnsi="Arial" w:cs="Arial"/>
                <w:color w:val="000000"/>
              </w:rPr>
            </w:pPr>
          </w:p>
        </w:tc>
      </w:tr>
      <w:tr w:rsidR="000C5F9D" w:rsidRPr="00C952F3" w14:paraId="1C968803" w14:textId="77777777" w:rsidTr="00EB6499">
        <w:tc>
          <w:tcPr>
            <w:tcW w:w="3398" w:type="dxa"/>
            <w:tcBorders>
              <w:top w:val="single" w:sz="4" w:space="0" w:color="auto"/>
              <w:left w:val="single" w:sz="4" w:space="0" w:color="auto"/>
              <w:bottom w:val="single" w:sz="4" w:space="0" w:color="auto"/>
              <w:right w:val="single" w:sz="4" w:space="0" w:color="auto"/>
            </w:tcBorders>
          </w:tcPr>
          <w:p w14:paraId="2ED10B2B" w14:textId="77777777" w:rsidR="000C5F9D" w:rsidRPr="00C952F3" w:rsidRDefault="000C5F9D" w:rsidP="0048074E">
            <w:pPr>
              <w:spacing w:line="480" w:lineRule="auto"/>
              <w:rPr>
                <w:rFonts w:ascii="Arial" w:hAnsi="Arial" w:cs="Arial"/>
                <w:color w:val="000000"/>
              </w:rPr>
            </w:pPr>
          </w:p>
        </w:tc>
        <w:tc>
          <w:tcPr>
            <w:tcW w:w="3207" w:type="dxa"/>
            <w:tcBorders>
              <w:top w:val="single" w:sz="4" w:space="0" w:color="auto"/>
              <w:left w:val="single" w:sz="4" w:space="0" w:color="auto"/>
              <w:bottom w:val="single" w:sz="4" w:space="0" w:color="auto"/>
              <w:right w:val="single" w:sz="4" w:space="0" w:color="auto"/>
            </w:tcBorders>
          </w:tcPr>
          <w:p w14:paraId="24A63016" w14:textId="77777777" w:rsidR="000C5F9D" w:rsidRPr="00C952F3" w:rsidRDefault="000C5F9D" w:rsidP="0048074E">
            <w:pPr>
              <w:spacing w:line="480" w:lineRule="auto"/>
              <w:rPr>
                <w:rFonts w:ascii="Arial" w:hAnsi="Arial" w:cs="Arial"/>
                <w:color w:val="000000"/>
              </w:rPr>
            </w:pPr>
          </w:p>
        </w:tc>
        <w:tc>
          <w:tcPr>
            <w:tcW w:w="3321" w:type="dxa"/>
            <w:tcBorders>
              <w:top w:val="single" w:sz="4" w:space="0" w:color="auto"/>
              <w:left w:val="single" w:sz="4" w:space="0" w:color="auto"/>
              <w:bottom w:val="single" w:sz="4" w:space="0" w:color="auto"/>
              <w:right w:val="single" w:sz="4" w:space="0" w:color="auto"/>
            </w:tcBorders>
          </w:tcPr>
          <w:p w14:paraId="168F9011" w14:textId="77777777" w:rsidR="000C5F9D" w:rsidRPr="00C952F3" w:rsidRDefault="000C5F9D" w:rsidP="0048074E">
            <w:pPr>
              <w:spacing w:line="480" w:lineRule="auto"/>
              <w:rPr>
                <w:rFonts w:ascii="Arial" w:hAnsi="Arial" w:cs="Arial"/>
                <w:color w:val="000000"/>
              </w:rPr>
            </w:pPr>
          </w:p>
        </w:tc>
      </w:tr>
    </w:tbl>
    <w:p w14:paraId="6C433D7C" w14:textId="77777777" w:rsidR="00B26E59" w:rsidRPr="00C952F3" w:rsidRDefault="00B26E59" w:rsidP="00B26E59">
      <w:pPr>
        <w:pStyle w:val="Heading2"/>
        <w:spacing w:before="0" w:after="120"/>
      </w:pPr>
      <w:bookmarkStart w:id="187" w:name="_Toc374120610"/>
      <w:bookmarkStart w:id="188" w:name="_Toc459794491"/>
      <w:bookmarkStart w:id="189" w:name="_Toc531600900"/>
    </w:p>
    <w:p w14:paraId="55EC9888" w14:textId="036F9F69" w:rsidR="000C5F9D" w:rsidRPr="00C952F3" w:rsidRDefault="000C5F9D" w:rsidP="00B21B48">
      <w:pPr>
        <w:pStyle w:val="Heading2"/>
        <w:numPr>
          <w:ilvl w:val="1"/>
          <w:numId w:val="39"/>
        </w:numPr>
        <w:spacing w:before="0" w:after="120"/>
      </w:pPr>
      <w:r w:rsidRPr="00C952F3">
        <w:t>FINANCIAL STABILITY</w:t>
      </w:r>
      <w:bookmarkEnd w:id="187"/>
      <w:bookmarkEnd w:id="188"/>
      <w:bookmarkEnd w:id="189"/>
    </w:p>
    <w:p w14:paraId="70A47125" w14:textId="77777777" w:rsidR="000C5F9D" w:rsidRPr="00C952F3" w:rsidRDefault="000C5F9D" w:rsidP="00A52C01">
      <w:pPr>
        <w:pStyle w:val="Text"/>
        <w:spacing w:after="60"/>
        <w:jc w:val="both"/>
        <w:rPr>
          <w:rFonts w:ascii="Arial" w:hAnsi="Arial"/>
          <w:i/>
          <w:color w:val="auto"/>
        </w:rPr>
      </w:pPr>
      <w:r w:rsidRPr="00C952F3">
        <w:rPr>
          <w:rFonts w:ascii="Arial" w:hAnsi="Arial"/>
          <w:i/>
          <w:color w:val="FF0000"/>
        </w:rPr>
        <w:t>[Buyer to Include or delete this section, as appropriate.]</w:t>
      </w:r>
    </w:p>
    <w:p w14:paraId="6F958D2D" w14:textId="77777777" w:rsidR="000C5F9D" w:rsidRPr="00C952F3" w:rsidRDefault="000C5F9D" w:rsidP="009377F2">
      <w:pPr>
        <w:pStyle w:val="Text"/>
        <w:spacing w:after="0"/>
        <w:jc w:val="both"/>
        <w:rPr>
          <w:rFonts w:ascii="Arial" w:hAnsi="Arial"/>
        </w:rPr>
      </w:pPr>
      <w:r w:rsidRPr="00C952F3">
        <w:rPr>
          <w:rFonts w:ascii="Arial" w:hAnsi="Arial"/>
        </w:rPr>
        <w:t xml:space="preserve">Each Vendor shall certify it is financially stable by completing the ATTACHMENT </w:t>
      </w:r>
      <w:r w:rsidR="00D06EF2" w:rsidRPr="00C952F3">
        <w:rPr>
          <w:rFonts w:ascii="Arial" w:hAnsi="Arial"/>
        </w:rPr>
        <w:t>F</w:t>
      </w:r>
      <w:r w:rsidRPr="00C952F3">
        <w:rPr>
          <w:rFonts w:ascii="Arial" w:hAnsi="Arial"/>
        </w:rPr>
        <w:t xml:space="preserve">: CERTIFICATION OF FINANCIAL CONDITION. The State is requiring this certification to minimize potential </w:t>
      </w:r>
      <w:r w:rsidR="009B6B29" w:rsidRPr="00C952F3">
        <w:rPr>
          <w:rFonts w:ascii="Arial" w:hAnsi="Arial"/>
        </w:rPr>
        <w:t>performance</w:t>
      </w:r>
      <w:r w:rsidR="00323DA2" w:rsidRPr="00C952F3">
        <w:rPr>
          <w:rFonts w:ascii="Arial" w:hAnsi="Arial"/>
        </w:rPr>
        <w:t xml:space="preserve"> </w:t>
      </w:r>
      <w:r w:rsidRPr="00C952F3">
        <w:rPr>
          <w:rFonts w:ascii="Arial" w:hAnsi="Arial"/>
        </w:rPr>
        <w:t>issues from Contracting with a Vendor</w:t>
      </w:r>
      <w:r w:rsidR="001B7CF7" w:rsidRPr="00C952F3">
        <w:rPr>
          <w:rFonts w:ascii="Arial" w:hAnsi="Arial"/>
        </w:rPr>
        <w:t xml:space="preserve"> that is financially unstable. This Certification shall be deemed continuing, and f</w:t>
      </w:r>
      <w:r w:rsidRPr="00C952F3">
        <w:rPr>
          <w:rFonts w:ascii="Arial" w:hAnsi="Arial"/>
        </w:rPr>
        <w:t>rom the date of the Certification to the expiration of the Contract, the Vendor shall notify the State within thirty (30) days of any occurrence or condition that materially alters the truth of any statement made in this Certification.</w:t>
      </w:r>
      <w:bookmarkStart w:id="190" w:name="_Toc328747444"/>
      <w:bookmarkStart w:id="191" w:name="_Toc370999760"/>
    </w:p>
    <w:p w14:paraId="5755F78D" w14:textId="3400AFFC" w:rsidR="00323DA2" w:rsidRPr="00C952F3" w:rsidRDefault="000B625B" w:rsidP="00B21B48">
      <w:pPr>
        <w:pStyle w:val="Heading2"/>
        <w:numPr>
          <w:ilvl w:val="1"/>
          <w:numId w:val="39"/>
        </w:numPr>
        <w:spacing w:before="0" w:after="120"/>
      </w:pPr>
      <w:bookmarkStart w:id="192" w:name="_Toc531600901"/>
      <w:r w:rsidRPr="00C952F3">
        <w:t>[</w:t>
      </w:r>
      <w:bookmarkStart w:id="193" w:name="_Toc459794493"/>
      <w:r w:rsidRPr="00C952F3">
        <w:t>SAMPLES] [DEMONSTRATION] [</w:t>
      </w:r>
      <w:r w:rsidR="00763C72" w:rsidRPr="00C952F3">
        <w:t>DESCRIPTIVE LITERATURE</w:t>
      </w:r>
      <w:bookmarkEnd w:id="193"/>
      <w:r w:rsidRPr="00C952F3">
        <w:t>]</w:t>
      </w:r>
      <w:bookmarkEnd w:id="192"/>
    </w:p>
    <w:p w14:paraId="1806ADF9" w14:textId="77777777" w:rsidR="006A6368" w:rsidRPr="00C952F3" w:rsidRDefault="006A6368" w:rsidP="00CF7388">
      <w:pPr>
        <w:spacing w:line="276" w:lineRule="auto"/>
        <w:jc w:val="both"/>
        <w:rPr>
          <w:rFonts w:ascii="Arial" w:hAnsi="Arial" w:cs="Arial"/>
          <w:i/>
          <w:color w:val="auto"/>
          <w:sz w:val="20"/>
        </w:rPr>
      </w:pPr>
      <w:r w:rsidRPr="00C952F3">
        <w:rPr>
          <w:rFonts w:ascii="Arial" w:hAnsi="Arial" w:cs="Arial"/>
          <w:i/>
          <w:sz w:val="20"/>
        </w:rPr>
        <w:t xml:space="preserve"> [</w:t>
      </w:r>
      <w:r w:rsidR="00F6416D" w:rsidRPr="00C952F3">
        <w:rPr>
          <w:rFonts w:ascii="Arial" w:hAnsi="Arial" w:cs="Arial"/>
          <w:i/>
          <w:sz w:val="20"/>
        </w:rPr>
        <w:t xml:space="preserve">Buyer to choose </w:t>
      </w:r>
      <w:r w:rsidR="00A9125D" w:rsidRPr="00C952F3">
        <w:rPr>
          <w:rFonts w:ascii="Arial" w:hAnsi="Arial" w:cs="Arial"/>
          <w:i/>
          <w:sz w:val="20"/>
        </w:rPr>
        <w:t xml:space="preserve">only </w:t>
      </w:r>
      <w:r w:rsidR="00A9125D" w:rsidRPr="00C952F3">
        <w:rPr>
          <w:rFonts w:ascii="Arial" w:hAnsi="Arial" w:cs="Arial"/>
          <w:b/>
          <w:i/>
          <w:sz w:val="20"/>
        </w:rPr>
        <w:t>one</w:t>
      </w:r>
      <w:r w:rsidR="00A9125D" w:rsidRPr="00C952F3">
        <w:rPr>
          <w:rFonts w:ascii="Arial" w:hAnsi="Arial" w:cs="Arial"/>
          <w:i/>
          <w:sz w:val="20"/>
        </w:rPr>
        <w:t xml:space="preserve"> of the alternatives below, as appropriate.</w:t>
      </w:r>
      <w:r w:rsidR="006460FC" w:rsidRPr="00C952F3">
        <w:rPr>
          <w:rFonts w:ascii="Arial" w:hAnsi="Arial" w:cs="Arial"/>
          <w:i/>
          <w:sz w:val="20"/>
        </w:rPr>
        <w:t xml:space="preserve"> Edit </w:t>
      </w:r>
      <w:r w:rsidR="00C41E71" w:rsidRPr="00C952F3">
        <w:rPr>
          <w:rFonts w:ascii="Arial" w:hAnsi="Arial" w:cs="Arial"/>
          <w:i/>
          <w:sz w:val="20"/>
        </w:rPr>
        <w:t xml:space="preserve">section </w:t>
      </w:r>
      <w:r w:rsidR="006460FC" w:rsidRPr="00C952F3">
        <w:rPr>
          <w:rFonts w:ascii="Arial" w:hAnsi="Arial" w:cs="Arial"/>
          <w:i/>
          <w:sz w:val="20"/>
        </w:rPr>
        <w:t>heading based on choice.</w:t>
      </w:r>
      <w:r w:rsidR="00A9125D" w:rsidRPr="00C952F3">
        <w:rPr>
          <w:rFonts w:ascii="Arial" w:hAnsi="Arial" w:cs="Arial"/>
          <w:i/>
          <w:sz w:val="20"/>
        </w:rPr>
        <w:t>]</w:t>
      </w:r>
    </w:p>
    <w:p w14:paraId="534CE373" w14:textId="77777777" w:rsidR="00A9125D" w:rsidRPr="00C952F3" w:rsidRDefault="00A9125D" w:rsidP="00CF7388">
      <w:pPr>
        <w:spacing w:line="276" w:lineRule="auto"/>
        <w:jc w:val="both"/>
        <w:rPr>
          <w:rFonts w:ascii="Arial" w:hAnsi="Arial" w:cs="Arial"/>
          <w:b/>
          <w:bCs/>
          <w:color w:val="auto"/>
          <w:sz w:val="20"/>
          <w:u w:val="single"/>
        </w:rPr>
      </w:pPr>
      <w:bookmarkStart w:id="194" w:name="_Toc328747437"/>
      <w:r w:rsidRPr="00C952F3">
        <w:rPr>
          <w:rFonts w:ascii="Arial" w:hAnsi="Arial" w:cs="Arial"/>
          <w:b/>
          <w:bCs/>
          <w:color w:val="auto"/>
          <w:sz w:val="20"/>
          <w:u w:val="single"/>
        </w:rPr>
        <w:t>SAMPLE</w:t>
      </w:r>
      <w:bookmarkEnd w:id="194"/>
    </w:p>
    <w:p w14:paraId="47BEA33F" w14:textId="6A5A10E9" w:rsidR="00A9125D" w:rsidRPr="00C952F3" w:rsidRDefault="00A9125D" w:rsidP="00CF7388">
      <w:pPr>
        <w:spacing w:line="276" w:lineRule="auto"/>
        <w:jc w:val="both"/>
        <w:rPr>
          <w:rFonts w:ascii="Arial" w:hAnsi="Arial" w:cs="Arial"/>
          <w:color w:val="auto"/>
          <w:sz w:val="20"/>
        </w:rPr>
      </w:pPr>
      <w:r w:rsidRPr="00C952F3">
        <w:rPr>
          <w:rFonts w:ascii="Arial" w:hAnsi="Arial" w:cs="Arial"/>
          <w:color w:val="auto"/>
          <w:sz w:val="20"/>
        </w:rPr>
        <w:t xml:space="preserve">Sample of items offered </w:t>
      </w:r>
      <w:r w:rsidR="003B2EE7" w:rsidRPr="00C952F3">
        <w:rPr>
          <w:rFonts w:ascii="Arial" w:hAnsi="Arial" w:cs="Arial"/>
          <w:color w:val="auto"/>
          <w:sz w:val="20"/>
        </w:rPr>
        <w:t>shall</w:t>
      </w:r>
      <w:r w:rsidRPr="00C952F3">
        <w:rPr>
          <w:rFonts w:ascii="Arial" w:hAnsi="Arial" w:cs="Arial"/>
          <w:color w:val="auto"/>
          <w:sz w:val="20"/>
        </w:rPr>
        <w:t xml:space="preserve"> be furnished, free of expense, and if not destroyed will, upon request, be returned at the Vendor’s expense.  A written request for return </w:t>
      </w:r>
      <w:r w:rsidR="003B2EE7" w:rsidRPr="00C952F3">
        <w:rPr>
          <w:rFonts w:ascii="Arial" w:hAnsi="Arial" w:cs="Arial"/>
          <w:color w:val="auto"/>
          <w:sz w:val="20"/>
        </w:rPr>
        <w:t>shall</w:t>
      </w:r>
      <w:r w:rsidRPr="00C952F3">
        <w:rPr>
          <w:rFonts w:ascii="Arial" w:hAnsi="Arial" w:cs="Arial"/>
          <w:color w:val="auto"/>
          <w:sz w:val="20"/>
        </w:rPr>
        <w:t xml:space="preserve"> be made no later than thirty (30) days after the bid award, and Vendor </w:t>
      </w:r>
      <w:r w:rsidR="003B2EE7" w:rsidRPr="00C952F3">
        <w:rPr>
          <w:rFonts w:ascii="Arial" w:hAnsi="Arial" w:cs="Arial"/>
          <w:color w:val="auto"/>
          <w:sz w:val="20"/>
        </w:rPr>
        <w:t>shall</w:t>
      </w:r>
      <w:r w:rsidRPr="00C952F3">
        <w:rPr>
          <w:rFonts w:ascii="Arial" w:hAnsi="Arial" w:cs="Arial"/>
          <w:color w:val="auto"/>
          <w:sz w:val="20"/>
        </w:rPr>
        <w:t xml:space="preserve"> provide prepaid, pre-addressed shipping label suitable for return of the sample(s).  Otherwise the samples </w:t>
      </w:r>
      <w:r w:rsidR="00F00E41" w:rsidRPr="00C952F3">
        <w:rPr>
          <w:rFonts w:ascii="Arial" w:hAnsi="Arial" w:cs="Arial"/>
          <w:color w:val="auto"/>
          <w:sz w:val="20"/>
        </w:rPr>
        <w:t>shall</w:t>
      </w:r>
      <w:r w:rsidRPr="00C952F3">
        <w:rPr>
          <w:rFonts w:ascii="Arial" w:hAnsi="Arial" w:cs="Arial"/>
          <w:color w:val="auto"/>
          <w:sz w:val="20"/>
        </w:rPr>
        <w:t xml:space="preserve"> become</w:t>
      </w:r>
      <w:r w:rsidR="001B7CF7" w:rsidRPr="00C952F3">
        <w:rPr>
          <w:rFonts w:ascii="Arial" w:hAnsi="Arial" w:cs="Arial"/>
          <w:color w:val="auto"/>
          <w:sz w:val="20"/>
        </w:rPr>
        <w:t xml:space="preserve"> the State’s </w:t>
      </w:r>
      <w:r w:rsidRPr="00C952F3">
        <w:rPr>
          <w:rFonts w:ascii="Arial" w:hAnsi="Arial" w:cs="Arial"/>
          <w:color w:val="auto"/>
          <w:sz w:val="20"/>
        </w:rPr>
        <w:t>property</w:t>
      </w:r>
      <w:r w:rsidR="00F00E41" w:rsidRPr="00C952F3">
        <w:rPr>
          <w:rFonts w:ascii="Arial" w:hAnsi="Arial" w:cs="Arial"/>
          <w:color w:val="auto"/>
          <w:sz w:val="20"/>
        </w:rPr>
        <w:t xml:space="preserve"> to be used or disposed of at the State’s discretion</w:t>
      </w:r>
      <w:r w:rsidRPr="00C952F3">
        <w:rPr>
          <w:rFonts w:ascii="Arial" w:hAnsi="Arial" w:cs="Arial"/>
          <w:color w:val="auto"/>
          <w:sz w:val="20"/>
        </w:rPr>
        <w:t xml:space="preserve">.  Each individual sample </w:t>
      </w:r>
      <w:r w:rsidR="003B2EE7" w:rsidRPr="00C952F3">
        <w:rPr>
          <w:rFonts w:ascii="Arial" w:hAnsi="Arial" w:cs="Arial"/>
          <w:color w:val="auto"/>
          <w:sz w:val="20"/>
        </w:rPr>
        <w:t>shall</w:t>
      </w:r>
      <w:r w:rsidRPr="00C952F3">
        <w:rPr>
          <w:rFonts w:ascii="Arial" w:hAnsi="Arial" w:cs="Arial"/>
          <w:color w:val="auto"/>
          <w:sz w:val="20"/>
        </w:rPr>
        <w:t xml:space="preserve"> be labeled with the Vendor’s name, bid number, and item number.  A sample on which an award is made, will be retained until the contract is completed, </w:t>
      </w:r>
      <w:r w:rsidR="00F00E41" w:rsidRPr="00C952F3">
        <w:rPr>
          <w:rFonts w:ascii="Arial" w:hAnsi="Arial" w:cs="Arial"/>
          <w:color w:val="auto"/>
          <w:sz w:val="20"/>
        </w:rPr>
        <w:t>and then returned, if requested</w:t>
      </w:r>
      <w:r w:rsidRPr="00C952F3">
        <w:rPr>
          <w:rFonts w:ascii="Arial" w:hAnsi="Arial" w:cs="Arial"/>
          <w:color w:val="auto"/>
          <w:sz w:val="20"/>
        </w:rPr>
        <w:t xml:space="preserve"> as specified above.  </w:t>
      </w:r>
    </w:p>
    <w:p w14:paraId="77897403" w14:textId="77777777" w:rsidR="00A9125D" w:rsidRPr="00C952F3" w:rsidRDefault="00A9125D" w:rsidP="00B03898">
      <w:pPr>
        <w:spacing w:line="276" w:lineRule="auto"/>
        <w:rPr>
          <w:rFonts w:ascii="Arial" w:hAnsi="Arial" w:cs="Arial"/>
          <w:color w:val="auto"/>
          <w:sz w:val="20"/>
        </w:rPr>
      </w:pPr>
      <w:r w:rsidRPr="00C952F3">
        <w:rPr>
          <w:rFonts w:ascii="Arial" w:hAnsi="Arial" w:cs="Arial"/>
          <w:color w:val="auto"/>
          <w:sz w:val="20"/>
        </w:rPr>
        <w:t>Forward samples to:</w:t>
      </w:r>
    </w:p>
    <w:p w14:paraId="19D28C6B" w14:textId="77777777" w:rsidR="00A9125D" w:rsidRPr="00C952F3" w:rsidRDefault="00A9125D" w:rsidP="00B03898">
      <w:pPr>
        <w:spacing w:after="0" w:line="276" w:lineRule="auto"/>
        <w:rPr>
          <w:rFonts w:ascii="Arial" w:hAnsi="Arial" w:cs="Arial"/>
          <w:sz w:val="20"/>
        </w:rPr>
      </w:pPr>
      <w:r w:rsidRPr="00C952F3">
        <w:rPr>
          <w:rFonts w:ascii="Arial" w:hAnsi="Arial" w:cs="Arial"/>
          <w:i/>
          <w:color w:val="auto"/>
          <w:sz w:val="20"/>
        </w:rPr>
        <w:t xml:space="preserve">BID NUMBER:   </w:t>
      </w:r>
      <w:sdt>
        <w:sdtPr>
          <w:rPr>
            <w:rFonts w:ascii="Arial" w:hAnsi="Arial" w:cs="Arial"/>
            <w:i/>
            <w:sz w:val="20"/>
          </w:rPr>
          <w:alias w:val="BidNumber"/>
          <w:tag w:val="BidNumber"/>
          <w:id w:val="-1911071082"/>
          <w:placeholder>
            <w:docPart w:val="501E225C59D14D4AB28829BB2FCEEF1B"/>
          </w:placeholder>
          <w:showingPlcHdr/>
          <w:dataBinding w:xpath="/root[1]/BidNumber[1]" w:storeItemID="{949BB8A8-AF63-4387-8730-F075D97AE2DB}"/>
          <w:text/>
        </w:sdtPr>
        <w:sdtEndPr>
          <w:rPr>
            <w:b/>
          </w:rPr>
        </w:sdtEndPr>
        <w:sdtContent>
          <w:r w:rsidRPr="00C952F3">
            <w:rPr>
              <w:rFonts w:ascii="Arial" w:hAnsi="Arial" w:cs="Arial"/>
              <w:sz w:val="20"/>
            </w:rPr>
            <w:t>Click here to enter text.</w:t>
          </w:r>
        </w:sdtContent>
      </w:sdt>
      <w:r w:rsidRPr="00C952F3">
        <w:rPr>
          <w:rFonts w:ascii="Arial" w:hAnsi="Arial" w:cs="Arial"/>
          <w:b/>
          <w:i/>
          <w:sz w:val="20"/>
        </w:rPr>
        <w:br/>
      </w:r>
      <w:r w:rsidR="001A11AD" w:rsidRPr="00C952F3">
        <w:rPr>
          <w:rFonts w:ascii="Arial" w:hAnsi="Arial" w:cs="Arial"/>
          <w:i/>
          <w:color w:val="000000" w:themeColor="text1"/>
          <w:sz w:val="20"/>
        </w:rPr>
        <w:t xml:space="preserve">Attention: </w:t>
      </w:r>
      <w:r w:rsidR="001A11AD" w:rsidRPr="00C952F3">
        <w:rPr>
          <w:rFonts w:ascii="Arial" w:hAnsi="Arial" w:cs="Arial"/>
          <w:i/>
          <w:sz w:val="20"/>
        </w:rPr>
        <w:t>[person to receive samples]</w:t>
      </w:r>
      <w:r w:rsidRPr="00C952F3">
        <w:rPr>
          <w:rFonts w:ascii="Arial" w:hAnsi="Arial" w:cs="Arial"/>
          <w:sz w:val="20"/>
        </w:rPr>
        <w:t xml:space="preserve"> </w:t>
      </w:r>
    </w:p>
    <w:p w14:paraId="3D619EB7" w14:textId="77777777" w:rsidR="001A11AD" w:rsidRPr="00C952F3" w:rsidRDefault="001A11AD" w:rsidP="00B03898">
      <w:pPr>
        <w:spacing w:line="276" w:lineRule="auto"/>
        <w:rPr>
          <w:rFonts w:ascii="Arial" w:hAnsi="Arial" w:cs="Arial"/>
          <w:i/>
          <w:color w:val="auto"/>
          <w:sz w:val="20"/>
        </w:rPr>
      </w:pPr>
      <w:r w:rsidRPr="00C952F3">
        <w:rPr>
          <w:rFonts w:ascii="Arial" w:hAnsi="Arial" w:cs="Arial"/>
          <w:i/>
          <w:sz w:val="20"/>
        </w:rPr>
        <w:t xml:space="preserve">[Address </w:t>
      </w:r>
      <w:r w:rsidR="00934931" w:rsidRPr="00C952F3">
        <w:rPr>
          <w:rFonts w:ascii="Arial" w:hAnsi="Arial" w:cs="Arial"/>
          <w:i/>
          <w:sz w:val="20"/>
        </w:rPr>
        <w:t>to which</w:t>
      </w:r>
      <w:r w:rsidRPr="00C952F3">
        <w:rPr>
          <w:rFonts w:ascii="Arial" w:hAnsi="Arial" w:cs="Arial"/>
          <w:i/>
          <w:sz w:val="20"/>
        </w:rPr>
        <w:t xml:space="preserve"> samples </w:t>
      </w:r>
      <w:r w:rsidR="00934931" w:rsidRPr="00C952F3">
        <w:rPr>
          <w:rFonts w:ascii="Arial" w:hAnsi="Arial" w:cs="Arial"/>
          <w:i/>
          <w:sz w:val="20"/>
        </w:rPr>
        <w:t xml:space="preserve">are </w:t>
      </w:r>
      <w:r w:rsidRPr="00C952F3">
        <w:rPr>
          <w:rFonts w:ascii="Arial" w:hAnsi="Arial" w:cs="Arial"/>
          <w:i/>
          <w:sz w:val="20"/>
        </w:rPr>
        <w:t xml:space="preserve">to be </w:t>
      </w:r>
      <w:r w:rsidR="00934931" w:rsidRPr="00C952F3">
        <w:rPr>
          <w:rFonts w:ascii="Arial" w:hAnsi="Arial" w:cs="Arial"/>
          <w:i/>
          <w:sz w:val="20"/>
        </w:rPr>
        <w:t>sent]</w:t>
      </w:r>
    </w:p>
    <w:p w14:paraId="6512B502" w14:textId="77777777" w:rsidR="00A9125D" w:rsidRPr="00C952F3" w:rsidRDefault="00A9125D" w:rsidP="00B03898">
      <w:pPr>
        <w:spacing w:line="276" w:lineRule="auto"/>
        <w:rPr>
          <w:rFonts w:ascii="Arial" w:hAnsi="Arial" w:cs="Arial"/>
          <w:i/>
          <w:color w:val="auto"/>
          <w:sz w:val="20"/>
        </w:rPr>
      </w:pPr>
      <w:r w:rsidRPr="00C952F3">
        <w:rPr>
          <w:rFonts w:ascii="Arial" w:hAnsi="Arial" w:cs="Arial"/>
          <w:color w:val="auto"/>
          <w:sz w:val="20"/>
        </w:rPr>
        <w:t xml:space="preserve">Vendor requests samples be returned after evaluation and/or contract completion?   </w:t>
      </w:r>
      <w:r w:rsidRPr="00C952F3">
        <w:rPr>
          <w:rFonts w:ascii="Arial" w:hAnsi="Arial" w:cs="Arial"/>
          <w:b/>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color w:val="auto"/>
          <w:sz w:val="20"/>
        </w:rPr>
        <w:fldChar w:fldCharType="end"/>
      </w:r>
      <w:r w:rsidRPr="00C952F3">
        <w:rPr>
          <w:rFonts w:ascii="Arial" w:hAnsi="Arial" w:cs="Arial"/>
          <w:color w:val="auto"/>
          <w:sz w:val="20"/>
        </w:rPr>
        <w:t xml:space="preserve"> YES   </w:t>
      </w:r>
      <w:r w:rsidRPr="00C952F3">
        <w:rPr>
          <w:rFonts w:ascii="Arial" w:hAnsi="Arial" w:cs="Arial"/>
          <w:b/>
          <w:color w:val="auto"/>
          <w:sz w:val="20"/>
        </w:rPr>
        <w:fldChar w:fldCharType="begin">
          <w:ffData>
            <w:name w:val="Check2"/>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color w:val="auto"/>
          <w:sz w:val="20"/>
        </w:rPr>
        <w:fldChar w:fldCharType="end"/>
      </w:r>
      <w:r w:rsidRPr="00C952F3">
        <w:rPr>
          <w:rFonts w:ascii="Arial" w:hAnsi="Arial" w:cs="Arial"/>
          <w:color w:val="auto"/>
          <w:sz w:val="20"/>
        </w:rPr>
        <w:t xml:space="preserve">  NO</w:t>
      </w:r>
    </w:p>
    <w:p w14:paraId="19B70876" w14:textId="77777777" w:rsidR="00A9125D" w:rsidRPr="00C952F3" w:rsidRDefault="006460FC" w:rsidP="00B03898">
      <w:pPr>
        <w:spacing w:line="276" w:lineRule="auto"/>
        <w:rPr>
          <w:rFonts w:ascii="Arial" w:hAnsi="Arial" w:cs="Arial"/>
          <w:color w:val="auto"/>
          <w:sz w:val="20"/>
        </w:rPr>
      </w:pPr>
      <w:r w:rsidRPr="00C952F3">
        <w:rPr>
          <w:rFonts w:ascii="Arial" w:hAnsi="Arial" w:cs="Arial"/>
          <w:color w:val="auto"/>
          <w:sz w:val="20"/>
        </w:rPr>
        <w:t>If return is requested</w:t>
      </w:r>
      <w:r w:rsidR="00A9125D" w:rsidRPr="00C952F3">
        <w:rPr>
          <w:rFonts w:ascii="Arial" w:hAnsi="Arial" w:cs="Arial"/>
          <w:color w:val="auto"/>
          <w:sz w:val="20"/>
        </w:rPr>
        <w:t>, Vendor</w:t>
      </w:r>
      <w:r w:rsidR="003B2EE7" w:rsidRPr="00C952F3">
        <w:rPr>
          <w:rFonts w:ascii="Arial" w:hAnsi="Arial" w:cs="Arial"/>
          <w:color w:val="auto"/>
          <w:sz w:val="20"/>
        </w:rPr>
        <w:t xml:space="preserve"> shall</w:t>
      </w:r>
      <w:r w:rsidR="00A9125D" w:rsidRPr="00C952F3">
        <w:rPr>
          <w:rFonts w:ascii="Arial" w:hAnsi="Arial" w:cs="Arial"/>
          <w:color w:val="auto"/>
          <w:sz w:val="20"/>
        </w:rPr>
        <w:t xml:space="preserve"> provide prepaid, pre-addressed shipping label</w:t>
      </w:r>
      <w:r w:rsidR="002746BF" w:rsidRPr="00C952F3">
        <w:rPr>
          <w:rFonts w:ascii="Arial" w:hAnsi="Arial" w:cs="Arial"/>
          <w:color w:val="auto"/>
          <w:sz w:val="20"/>
        </w:rPr>
        <w:t xml:space="preserve"> with bid</w:t>
      </w:r>
      <w:r w:rsidR="00A9125D" w:rsidRPr="00C952F3">
        <w:rPr>
          <w:rFonts w:ascii="Arial" w:hAnsi="Arial" w:cs="Arial"/>
          <w:color w:val="auto"/>
          <w:sz w:val="20"/>
        </w:rPr>
        <w:t>.</w:t>
      </w:r>
    </w:p>
    <w:p w14:paraId="1DCC5E93" w14:textId="77777777" w:rsidR="00725F29" w:rsidRPr="00C952F3" w:rsidRDefault="00987A70" w:rsidP="00913A4B">
      <w:pPr>
        <w:spacing w:line="276" w:lineRule="auto"/>
        <w:rPr>
          <w:rFonts w:ascii="Arial" w:hAnsi="Arial"/>
          <w:b/>
          <w:i/>
          <w:color w:val="auto"/>
          <w:sz w:val="20"/>
        </w:rPr>
      </w:pPr>
      <w:r w:rsidRPr="00C952F3">
        <w:rPr>
          <w:rFonts w:ascii="Arial" w:hAnsi="Arial"/>
          <w:b/>
          <w:i/>
          <w:sz w:val="20"/>
        </w:rPr>
        <w:t>[OR]</w:t>
      </w:r>
    </w:p>
    <w:p w14:paraId="35BFF937" w14:textId="4EDAC8BC" w:rsidR="00A9125D" w:rsidRPr="00C952F3" w:rsidRDefault="00A9125D" w:rsidP="00CF7388">
      <w:pPr>
        <w:spacing w:line="276" w:lineRule="auto"/>
        <w:jc w:val="both"/>
        <w:rPr>
          <w:rFonts w:ascii="Arial" w:hAnsi="Arial" w:cs="Arial"/>
          <w:color w:val="auto"/>
          <w:sz w:val="20"/>
        </w:rPr>
      </w:pPr>
      <w:r w:rsidRPr="00C952F3">
        <w:rPr>
          <w:rFonts w:ascii="Arial" w:hAnsi="Arial" w:cs="Arial"/>
          <w:color w:val="auto"/>
          <w:sz w:val="20"/>
        </w:rPr>
        <w:t>Samples are not required prior to bid opening date; however,</w:t>
      </w:r>
      <w:r w:rsidR="004B5C87" w:rsidRPr="00C952F3">
        <w:rPr>
          <w:rFonts w:ascii="Arial" w:hAnsi="Arial" w:cs="Arial"/>
          <w:color w:val="auto"/>
          <w:sz w:val="20"/>
        </w:rPr>
        <w:t xml:space="preserve"> samples may be required at a later time.  If so requested</w:t>
      </w:r>
      <w:r w:rsidRPr="00C952F3">
        <w:rPr>
          <w:rFonts w:ascii="Arial" w:hAnsi="Arial" w:cs="Arial"/>
          <w:color w:val="auto"/>
          <w:sz w:val="20"/>
        </w:rPr>
        <w:t xml:space="preserve">, </w:t>
      </w:r>
      <w:r w:rsidR="00704152" w:rsidRPr="00C952F3">
        <w:rPr>
          <w:rFonts w:ascii="Arial" w:hAnsi="Arial" w:cs="Arial"/>
          <w:color w:val="auto"/>
          <w:sz w:val="20"/>
        </w:rPr>
        <w:t>Vendor</w:t>
      </w:r>
      <w:r w:rsidRPr="00C952F3">
        <w:rPr>
          <w:rFonts w:ascii="Arial" w:hAnsi="Arial" w:cs="Arial"/>
          <w:color w:val="auto"/>
          <w:sz w:val="20"/>
        </w:rPr>
        <w:t xml:space="preserve"> agrees to furnish samples of items offered at no expense to the State within </w:t>
      </w:r>
      <w:sdt>
        <w:sdtPr>
          <w:rPr>
            <w:rFonts w:ascii="Arial" w:hAnsi="Arial"/>
            <w:sz w:val="20"/>
          </w:rPr>
          <w:alias w:val="NumofDays"/>
          <w:tag w:val="NumofDays"/>
          <w:id w:val="-1923018601"/>
          <w:placeholder>
            <w:docPart w:val="B0DCD85E2D084142880B47C902B29234"/>
          </w:placeholder>
        </w:sdtPr>
        <w:sdtEndPr/>
        <w:sdtContent>
          <w:r w:rsidRPr="00C952F3">
            <w:rPr>
              <w:rFonts w:ascii="Arial" w:hAnsi="Arial"/>
              <w:sz w:val="20"/>
            </w:rPr>
            <w:t>[</w:t>
          </w:r>
          <w:r w:rsidR="004B5C87" w:rsidRPr="00C952F3">
            <w:rPr>
              <w:rFonts w:ascii="Arial" w:hAnsi="Arial"/>
              <w:sz w:val="20"/>
            </w:rPr>
            <w:t>Insert</w:t>
          </w:r>
          <w:r w:rsidRPr="00C952F3">
            <w:rPr>
              <w:rFonts w:ascii="Arial" w:hAnsi="Arial"/>
              <w:sz w:val="20"/>
            </w:rPr>
            <w:t xml:space="preserve"> Number of Days]</w:t>
          </w:r>
        </w:sdtContent>
      </w:sdt>
      <w:r w:rsidRPr="00C952F3">
        <w:rPr>
          <w:rFonts w:ascii="Arial" w:hAnsi="Arial" w:cs="Arial"/>
          <w:color w:val="auto"/>
          <w:sz w:val="20"/>
        </w:rPr>
        <w:t xml:space="preserve"> consecutive calendar days after request is made by the State.  </w:t>
      </w:r>
      <w:r w:rsidR="00F00E41" w:rsidRPr="00C952F3">
        <w:rPr>
          <w:rFonts w:ascii="Arial" w:hAnsi="Arial" w:cs="Arial"/>
          <w:color w:val="auto"/>
          <w:sz w:val="20"/>
        </w:rPr>
        <w:t>Failure to</w:t>
      </w:r>
      <w:r w:rsidRPr="00C952F3">
        <w:rPr>
          <w:rFonts w:ascii="Arial" w:hAnsi="Arial" w:cs="Arial"/>
          <w:color w:val="auto"/>
          <w:sz w:val="20"/>
        </w:rPr>
        <w:t xml:space="preserve"> comply with this requirement </w:t>
      </w:r>
      <w:r w:rsidR="00F00E41" w:rsidRPr="00C952F3">
        <w:rPr>
          <w:rFonts w:ascii="Arial" w:hAnsi="Arial" w:cs="Arial"/>
          <w:color w:val="auto"/>
          <w:sz w:val="20"/>
        </w:rPr>
        <w:t>shall be a sufficient basis for rejection of the bid</w:t>
      </w:r>
      <w:r w:rsidRPr="00C952F3">
        <w:rPr>
          <w:rFonts w:ascii="Arial" w:hAnsi="Arial" w:cs="Arial"/>
          <w:color w:val="auto"/>
          <w:sz w:val="20"/>
        </w:rPr>
        <w:t xml:space="preserve"> without further consideration.</w:t>
      </w:r>
    </w:p>
    <w:p w14:paraId="20C8748C" w14:textId="77777777" w:rsidR="004E3C50" w:rsidRPr="00C952F3" w:rsidRDefault="004E3C50" w:rsidP="00CF7388">
      <w:pPr>
        <w:pStyle w:val="BodyTextIndent"/>
        <w:spacing w:before="120" w:line="276" w:lineRule="auto"/>
        <w:ind w:left="0" w:right="43"/>
        <w:rPr>
          <w:b/>
          <w:i/>
        </w:rPr>
      </w:pPr>
      <w:r w:rsidRPr="00C952F3">
        <w:rPr>
          <w:b/>
          <w:i/>
          <w:color w:val="FF0000"/>
        </w:rPr>
        <w:t>[OR]</w:t>
      </w:r>
    </w:p>
    <w:p w14:paraId="452BCFDD" w14:textId="77777777" w:rsidR="00A9125D" w:rsidRPr="00C952F3" w:rsidRDefault="00A9125D" w:rsidP="00B03898">
      <w:pPr>
        <w:spacing w:line="276" w:lineRule="auto"/>
        <w:rPr>
          <w:rFonts w:ascii="Arial" w:hAnsi="Arial" w:cs="Arial"/>
          <w:b/>
          <w:bCs/>
          <w:color w:val="auto"/>
          <w:sz w:val="20"/>
          <w:u w:val="single"/>
        </w:rPr>
      </w:pPr>
      <w:bookmarkStart w:id="195" w:name="_Toc328747439"/>
      <w:r w:rsidRPr="00C952F3">
        <w:rPr>
          <w:rFonts w:ascii="Arial" w:hAnsi="Arial" w:cs="Arial"/>
          <w:b/>
          <w:bCs/>
          <w:color w:val="auto"/>
          <w:sz w:val="20"/>
          <w:u w:val="single"/>
        </w:rPr>
        <w:t>DEMONSTRATION</w:t>
      </w:r>
      <w:bookmarkEnd w:id="195"/>
    </w:p>
    <w:p w14:paraId="3CD2232F" w14:textId="5CC70C81" w:rsidR="00B669D5" w:rsidRPr="00C952F3" w:rsidRDefault="00A9125D" w:rsidP="00CF7388">
      <w:pPr>
        <w:pStyle w:val="Text"/>
        <w:spacing w:after="0"/>
        <w:jc w:val="both"/>
        <w:rPr>
          <w:rFonts w:ascii="Arial" w:hAnsi="Arial" w:cs="Arial"/>
          <w:color w:val="auto"/>
        </w:rPr>
      </w:pPr>
      <w:r w:rsidRPr="00C952F3">
        <w:rPr>
          <w:rFonts w:ascii="Arial" w:hAnsi="Arial" w:cs="Arial"/>
          <w:color w:val="auto"/>
        </w:rPr>
        <w:lastRenderedPageBreak/>
        <w:t xml:space="preserve">The State reserves the right to require a demonstration of the exact model of equipment offered </w:t>
      </w:r>
      <w:r w:rsidR="00F00E41" w:rsidRPr="00C952F3">
        <w:rPr>
          <w:rFonts w:ascii="Arial" w:hAnsi="Arial" w:cs="Arial"/>
          <w:color w:val="auto"/>
        </w:rPr>
        <w:t>in order to assess</w:t>
      </w:r>
      <w:r w:rsidRPr="00C952F3">
        <w:rPr>
          <w:rFonts w:ascii="Arial" w:hAnsi="Arial" w:cs="Arial"/>
          <w:color w:val="auto"/>
        </w:rPr>
        <w:t xml:space="preserve"> suitability of the offered equipment for the intended use.  Such demonstration </w:t>
      </w:r>
      <w:r w:rsidR="00F00E41" w:rsidRPr="00C952F3">
        <w:rPr>
          <w:rFonts w:ascii="Arial" w:hAnsi="Arial" w:cs="Arial"/>
          <w:color w:val="auto"/>
        </w:rPr>
        <w:t>shall</w:t>
      </w:r>
      <w:r w:rsidRPr="00C952F3">
        <w:rPr>
          <w:rFonts w:ascii="Arial" w:hAnsi="Arial" w:cs="Arial"/>
          <w:color w:val="auto"/>
        </w:rPr>
        <w:t xml:space="preserve"> be performed at user’s facility by </w:t>
      </w:r>
      <w:r w:rsidR="00704152" w:rsidRPr="00C952F3">
        <w:rPr>
          <w:rFonts w:ascii="Arial" w:hAnsi="Arial" w:cs="Arial"/>
          <w:color w:val="auto"/>
        </w:rPr>
        <w:t>Vendor</w:t>
      </w:r>
      <w:r w:rsidRPr="00C952F3">
        <w:rPr>
          <w:rFonts w:ascii="Arial" w:hAnsi="Arial" w:cs="Arial"/>
          <w:color w:val="auto"/>
        </w:rPr>
        <w:t xml:space="preserve"> or his authorized representative before award of contract, upon request by and without charge to the State.  Failure of</w:t>
      </w:r>
      <w:r w:rsidR="00704152" w:rsidRPr="00C952F3">
        <w:rPr>
          <w:rFonts w:ascii="Arial" w:hAnsi="Arial" w:cs="Arial"/>
          <w:color w:val="auto"/>
        </w:rPr>
        <w:t xml:space="preserve"> Vendor</w:t>
      </w:r>
      <w:r w:rsidRPr="00C952F3">
        <w:rPr>
          <w:rFonts w:ascii="Arial" w:hAnsi="Arial" w:cs="Arial"/>
          <w:color w:val="auto"/>
        </w:rPr>
        <w:t xml:space="preserve"> or his authorized representative to perform a satisfactory demonstration (if requested) in accordance with these requirements shall be a sufficient basis for rejection of the bid.  The results of such demonstration will be considered in the </w:t>
      </w:r>
      <w:r w:rsidR="00F00E41" w:rsidRPr="00C952F3">
        <w:rPr>
          <w:rFonts w:ascii="Arial" w:hAnsi="Arial" w:cs="Arial"/>
          <w:color w:val="auto"/>
        </w:rPr>
        <w:t xml:space="preserve">evaluation and </w:t>
      </w:r>
      <w:r w:rsidRPr="00C952F3">
        <w:rPr>
          <w:rFonts w:ascii="Arial" w:hAnsi="Arial" w:cs="Arial"/>
          <w:color w:val="auto"/>
        </w:rPr>
        <w:t xml:space="preserve">award of </w:t>
      </w:r>
      <w:r w:rsidR="00F00E41" w:rsidRPr="00C952F3">
        <w:rPr>
          <w:rFonts w:ascii="Arial" w:hAnsi="Arial" w:cs="Arial"/>
          <w:color w:val="auto"/>
        </w:rPr>
        <w:t xml:space="preserve">a </w:t>
      </w:r>
      <w:r w:rsidRPr="00C952F3">
        <w:rPr>
          <w:rFonts w:ascii="Arial" w:hAnsi="Arial" w:cs="Arial"/>
          <w:color w:val="auto"/>
        </w:rPr>
        <w:t>contract.</w:t>
      </w:r>
    </w:p>
    <w:p w14:paraId="649C8A01" w14:textId="77777777" w:rsidR="00E92ED0" w:rsidRPr="00C952F3" w:rsidRDefault="00E92ED0" w:rsidP="009A7174">
      <w:pPr>
        <w:pStyle w:val="Text"/>
        <w:spacing w:after="0"/>
        <w:rPr>
          <w:rFonts w:ascii="Arial" w:hAnsi="Arial" w:cs="Arial"/>
        </w:rPr>
      </w:pPr>
    </w:p>
    <w:p w14:paraId="64673096" w14:textId="77777777" w:rsidR="005D1E6A" w:rsidRPr="00C952F3" w:rsidRDefault="000C5F9D" w:rsidP="00CF7388">
      <w:pPr>
        <w:pStyle w:val="Text"/>
        <w:rPr>
          <w:rFonts w:ascii="Arial" w:hAnsi="Arial"/>
          <w:b/>
          <w:color w:val="auto"/>
        </w:rPr>
      </w:pPr>
      <w:r w:rsidRPr="00C952F3">
        <w:rPr>
          <w:rFonts w:ascii="Arial" w:hAnsi="Arial"/>
          <w:b/>
          <w:i/>
          <w:color w:val="FF0000"/>
        </w:rPr>
        <w:t>[OR]</w:t>
      </w:r>
    </w:p>
    <w:p w14:paraId="65BFDDBB" w14:textId="77777777" w:rsidR="00A9125D" w:rsidRPr="00C952F3" w:rsidRDefault="00A9125D" w:rsidP="00B03898">
      <w:pPr>
        <w:spacing w:line="276" w:lineRule="auto"/>
        <w:rPr>
          <w:rFonts w:ascii="Arial" w:hAnsi="Arial" w:cs="Arial"/>
          <w:b/>
          <w:bCs/>
          <w:color w:val="auto"/>
          <w:sz w:val="20"/>
        </w:rPr>
      </w:pPr>
      <w:bookmarkStart w:id="196" w:name="_Toc328747440"/>
      <w:r w:rsidRPr="00C952F3">
        <w:rPr>
          <w:rFonts w:ascii="Arial" w:hAnsi="Arial" w:cs="Arial"/>
          <w:b/>
          <w:bCs/>
          <w:color w:val="auto"/>
          <w:sz w:val="20"/>
          <w:u w:val="single"/>
        </w:rPr>
        <w:t>DEMONSTRATION</w:t>
      </w:r>
      <w:bookmarkEnd w:id="196"/>
    </w:p>
    <w:p w14:paraId="4A469CDA" w14:textId="32377266" w:rsidR="00A9125D" w:rsidRPr="00C952F3" w:rsidRDefault="00704152" w:rsidP="00CF7388">
      <w:pPr>
        <w:spacing w:line="276" w:lineRule="auto"/>
        <w:jc w:val="both"/>
        <w:rPr>
          <w:rFonts w:ascii="Arial" w:hAnsi="Arial" w:cs="Arial"/>
          <w:color w:val="auto"/>
          <w:sz w:val="20"/>
        </w:rPr>
      </w:pPr>
      <w:r w:rsidRPr="00C952F3">
        <w:rPr>
          <w:rFonts w:ascii="Arial" w:hAnsi="Arial" w:cs="Arial"/>
          <w:color w:val="auto"/>
          <w:sz w:val="20"/>
        </w:rPr>
        <w:t>Vendor</w:t>
      </w:r>
      <w:r w:rsidR="00A9125D" w:rsidRPr="00C952F3">
        <w:rPr>
          <w:rFonts w:ascii="Arial" w:hAnsi="Arial" w:cs="Arial"/>
          <w:color w:val="auto"/>
          <w:sz w:val="20"/>
        </w:rPr>
        <w:t xml:space="preserve"> </w:t>
      </w:r>
      <w:r w:rsidR="003B2EE7" w:rsidRPr="00C952F3">
        <w:rPr>
          <w:rFonts w:ascii="Arial" w:hAnsi="Arial" w:cs="Arial"/>
          <w:color w:val="auto"/>
          <w:sz w:val="20"/>
        </w:rPr>
        <w:t>shall</w:t>
      </w:r>
      <w:r w:rsidR="00A9125D" w:rsidRPr="00C952F3">
        <w:rPr>
          <w:rFonts w:ascii="Arial" w:hAnsi="Arial" w:cs="Arial"/>
          <w:color w:val="auto"/>
          <w:sz w:val="20"/>
        </w:rPr>
        <w:t xml:space="preserve"> be capable of demonstrating proposed equipment within </w:t>
      </w:r>
      <w:sdt>
        <w:sdtPr>
          <w:rPr>
            <w:rFonts w:ascii="Arial" w:hAnsi="Arial" w:cs="Arial"/>
            <w:color w:val="auto"/>
            <w:sz w:val="20"/>
          </w:rPr>
          <w:id w:val="724023147"/>
          <w:placeholder>
            <w:docPart w:val="D98E0CF09872456B8BA239D07344FE5A"/>
          </w:placeholder>
          <w:showingPlcHdr/>
          <w:comboBox>
            <w:listItem w:value="Select Number of Days"/>
            <w:listItem w:displayText="five (5)" w:value="five (5)"/>
            <w:listItem w:displayText="seven (7)" w:value="seven (7)"/>
            <w:listItem w:displayText="ten (10)" w:value="ten (10)"/>
          </w:comboBox>
        </w:sdtPr>
        <w:sdtEndPr/>
        <w:sdtContent>
          <w:r w:rsidR="00A9125D" w:rsidRPr="00C952F3">
            <w:rPr>
              <w:rFonts w:ascii="Arial" w:hAnsi="Arial"/>
              <w:sz w:val="20"/>
            </w:rPr>
            <w:t>[Select Number of Days]</w:t>
          </w:r>
        </w:sdtContent>
      </w:sdt>
      <w:r w:rsidR="00A9125D" w:rsidRPr="00C952F3">
        <w:rPr>
          <w:rFonts w:ascii="Arial" w:hAnsi="Arial" w:cs="Arial"/>
          <w:color w:val="auto"/>
          <w:sz w:val="20"/>
        </w:rPr>
        <w:t xml:space="preserve"> consecutive calendar days after notification to do so, at no additional cost to the State.  If required, this will be a comprehensive demonstration at a site designated by the State with hands-on participation by agency operator(s) if necessary or appropriate.  Failure of </w:t>
      </w:r>
      <w:r w:rsidRPr="00C952F3">
        <w:rPr>
          <w:rFonts w:ascii="Arial" w:hAnsi="Arial" w:cs="Arial"/>
          <w:color w:val="auto"/>
          <w:sz w:val="20"/>
        </w:rPr>
        <w:t>Vendor</w:t>
      </w:r>
      <w:r w:rsidR="00A9125D" w:rsidRPr="00C952F3">
        <w:rPr>
          <w:rFonts w:ascii="Arial" w:hAnsi="Arial" w:cs="Arial"/>
          <w:color w:val="auto"/>
          <w:sz w:val="20"/>
        </w:rPr>
        <w:t xml:space="preserve"> or his authorized representative to perform a satisfactory demonstration (if requested) in accordance with these requirements shall be a sufficient basis for rejection of the bid.  The results of such demonstration will be considered in the </w:t>
      </w:r>
      <w:r w:rsidR="00F00E41" w:rsidRPr="00C952F3">
        <w:rPr>
          <w:rFonts w:ascii="Arial" w:hAnsi="Arial" w:cs="Arial"/>
          <w:color w:val="auto"/>
          <w:sz w:val="20"/>
        </w:rPr>
        <w:t xml:space="preserve">evaluation and </w:t>
      </w:r>
      <w:r w:rsidR="00A9125D" w:rsidRPr="00C952F3">
        <w:rPr>
          <w:rFonts w:ascii="Arial" w:hAnsi="Arial" w:cs="Arial"/>
          <w:color w:val="auto"/>
          <w:sz w:val="20"/>
        </w:rPr>
        <w:t xml:space="preserve">award of </w:t>
      </w:r>
      <w:r w:rsidR="00F00E41" w:rsidRPr="00C952F3">
        <w:rPr>
          <w:rFonts w:ascii="Arial" w:hAnsi="Arial" w:cs="Arial"/>
          <w:color w:val="auto"/>
          <w:sz w:val="20"/>
        </w:rPr>
        <w:t xml:space="preserve">a </w:t>
      </w:r>
      <w:r w:rsidR="00A9125D" w:rsidRPr="00C952F3">
        <w:rPr>
          <w:rFonts w:ascii="Arial" w:hAnsi="Arial" w:cs="Arial"/>
          <w:color w:val="auto"/>
          <w:sz w:val="20"/>
        </w:rPr>
        <w:t>contract.</w:t>
      </w:r>
    </w:p>
    <w:p w14:paraId="11FC22CD" w14:textId="77777777" w:rsidR="00CB5D1D" w:rsidRPr="00C952F3" w:rsidRDefault="00AF76A5" w:rsidP="00CF7388">
      <w:pPr>
        <w:spacing w:line="276" w:lineRule="auto"/>
        <w:jc w:val="both"/>
        <w:rPr>
          <w:rFonts w:ascii="Arial" w:hAnsi="Arial"/>
          <w:b/>
          <w:i/>
          <w:color w:val="auto"/>
          <w:sz w:val="20"/>
        </w:rPr>
      </w:pPr>
      <w:bookmarkStart w:id="197" w:name="_Toc328747441"/>
      <w:r w:rsidRPr="00C952F3">
        <w:rPr>
          <w:rFonts w:ascii="Arial" w:hAnsi="Arial"/>
          <w:b/>
          <w:i/>
          <w:sz w:val="20"/>
        </w:rPr>
        <w:t>[OR]</w:t>
      </w:r>
    </w:p>
    <w:p w14:paraId="10CFD084" w14:textId="77777777" w:rsidR="00A9125D" w:rsidRPr="00C952F3" w:rsidRDefault="00A9125D" w:rsidP="00B03898">
      <w:pPr>
        <w:spacing w:line="276" w:lineRule="auto"/>
        <w:rPr>
          <w:rFonts w:ascii="Arial" w:hAnsi="Arial" w:cs="Arial"/>
          <w:b/>
          <w:bCs/>
          <w:color w:val="auto"/>
          <w:sz w:val="20"/>
        </w:rPr>
      </w:pPr>
      <w:r w:rsidRPr="00C952F3">
        <w:rPr>
          <w:rFonts w:ascii="Arial" w:hAnsi="Arial" w:cs="Arial"/>
          <w:b/>
          <w:color w:val="auto"/>
          <w:sz w:val="20"/>
          <w:u w:val="single"/>
        </w:rPr>
        <w:t>DESCRIPTIVE LITERATURE/CERTIFICATION</w:t>
      </w:r>
      <w:bookmarkEnd w:id="197"/>
    </w:p>
    <w:p w14:paraId="0F7F1AB8" w14:textId="77777777" w:rsidR="00A9125D" w:rsidRPr="00C952F3" w:rsidRDefault="00A9125D" w:rsidP="00CF7388">
      <w:pPr>
        <w:spacing w:line="276" w:lineRule="auto"/>
        <w:jc w:val="both"/>
        <w:rPr>
          <w:rFonts w:ascii="Arial" w:hAnsi="Arial" w:cs="Arial"/>
          <w:color w:val="auto"/>
          <w:sz w:val="20"/>
        </w:rPr>
      </w:pPr>
      <w:r w:rsidRPr="00C952F3">
        <w:rPr>
          <w:rFonts w:ascii="Arial" w:hAnsi="Arial" w:cs="Arial"/>
          <w:color w:val="auto"/>
          <w:sz w:val="20"/>
        </w:rPr>
        <w:t xml:space="preserve">Each bid </w:t>
      </w:r>
      <w:r w:rsidR="003B2EE7" w:rsidRPr="00C952F3">
        <w:rPr>
          <w:rFonts w:ascii="Arial" w:hAnsi="Arial" w:cs="Arial"/>
          <w:color w:val="auto"/>
          <w:sz w:val="20"/>
        </w:rPr>
        <w:t>shall</w:t>
      </w:r>
      <w:r w:rsidRPr="00C952F3">
        <w:rPr>
          <w:rFonts w:ascii="Arial" w:hAnsi="Arial" w:cs="Arial"/>
          <w:color w:val="auto"/>
          <w:sz w:val="20"/>
        </w:rPr>
        <w:t xml:space="preserve"> be accompanied by complete descriptive literature, specifications, certifications, and a</w:t>
      </w:r>
      <w:r w:rsidR="008D3441" w:rsidRPr="00C952F3">
        <w:rPr>
          <w:rFonts w:ascii="Arial" w:hAnsi="Arial" w:cs="Arial"/>
          <w:color w:val="auto"/>
          <w:sz w:val="20"/>
        </w:rPr>
        <w:t>ll</w:t>
      </w:r>
      <w:r w:rsidRPr="00C952F3">
        <w:rPr>
          <w:rFonts w:ascii="Arial" w:hAnsi="Arial" w:cs="Arial"/>
          <w:color w:val="auto"/>
          <w:sz w:val="20"/>
        </w:rPr>
        <w:t xml:space="preserve"> other pertinent data necessary for thorough evaluation of the item(s) bid</w:t>
      </w:r>
      <w:r w:rsidR="008D3441" w:rsidRPr="00C952F3">
        <w:rPr>
          <w:rFonts w:ascii="Arial" w:hAnsi="Arial" w:cs="Arial"/>
          <w:color w:val="auto"/>
          <w:sz w:val="20"/>
        </w:rPr>
        <w:t xml:space="preserve"> and sufficient to determine compliance of the item(s) with the specifications</w:t>
      </w:r>
      <w:r w:rsidRPr="00C952F3">
        <w:rPr>
          <w:rFonts w:ascii="Arial" w:hAnsi="Arial" w:cs="Arial"/>
          <w:color w:val="auto"/>
          <w:sz w:val="20"/>
        </w:rPr>
        <w:t>.  Failure to include such information to shall be a sufficient basis for rejection of the bid.</w:t>
      </w:r>
    </w:p>
    <w:p w14:paraId="219184C8" w14:textId="77777777" w:rsidR="00323DA2" w:rsidRPr="00C952F3" w:rsidRDefault="00323DA2" w:rsidP="00215815">
      <w:pPr>
        <w:pStyle w:val="Heading1"/>
        <w:numPr>
          <w:ilvl w:val="0"/>
          <w:numId w:val="31"/>
        </w:numPr>
        <w:spacing w:after="200"/>
        <w:rPr>
          <w:sz w:val="28"/>
          <w:szCs w:val="28"/>
        </w:rPr>
      </w:pPr>
      <w:bookmarkStart w:id="198" w:name="_Toc374120615"/>
      <w:bookmarkStart w:id="199" w:name="_Toc459794498"/>
      <w:bookmarkStart w:id="200" w:name="_Toc531600902"/>
      <w:bookmarkEnd w:id="190"/>
      <w:bookmarkEnd w:id="191"/>
      <w:r w:rsidRPr="00C952F3">
        <w:rPr>
          <w:sz w:val="28"/>
          <w:szCs w:val="28"/>
        </w:rPr>
        <w:t>PRODUCT SPECIFICATIONS</w:t>
      </w:r>
      <w:bookmarkEnd w:id="198"/>
      <w:bookmarkEnd w:id="199"/>
      <w:bookmarkEnd w:id="200"/>
    </w:p>
    <w:p w14:paraId="7960DBBD" w14:textId="7255C16A" w:rsidR="00323DA2" w:rsidRPr="00C952F3" w:rsidRDefault="00DD38F3" w:rsidP="00B21B48">
      <w:pPr>
        <w:pStyle w:val="Heading2"/>
        <w:numPr>
          <w:ilvl w:val="1"/>
          <w:numId w:val="40"/>
        </w:numPr>
        <w:spacing w:before="0" w:after="120"/>
      </w:pPr>
      <w:bookmarkStart w:id="201" w:name="_Toc446594310"/>
      <w:bookmarkStart w:id="202" w:name="_Toc446594582"/>
      <w:bookmarkStart w:id="203" w:name="_Toc446597988"/>
      <w:bookmarkStart w:id="204" w:name="_Toc446598563"/>
      <w:bookmarkStart w:id="205" w:name="_Toc446598785"/>
      <w:bookmarkStart w:id="206" w:name="_Toc446599107"/>
      <w:bookmarkStart w:id="207" w:name="_Toc446599578"/>
      <w:bookmarkStart w:id="208" w:name="_Toc446599623"/>
      <w:bookmarkStart w:id="209" w:name="_Toc446599934"/>
      <w:bookmarkStart w:id="210" w:name="_Toc446600033"/>
      <w:bookmarkStart w:id="211" w:name="_Toc446600142"/>
      <w:bookmarkStart w:id="212" w:name="_Toc446600249"/>
      <w:bookmarkStart w:id="213" w:name="_Toc450739890"/>
      <w:bookmarkStart w:id="214" w:name="_Toc450742644"/>
      <w:bookmarkStart w:id="215" w:name="_Toc450745582"/>
      <w:bookmarkStart w:id="216" w:name="_Toc450829538"/>
      <w:bookmarkStart w:id="217" w:name="_Toc450829583"/>
      <w:bookmarkStart w:id="218" w:name="_Toc450829765"/>
      <w:bookmarkStart w:id="219" w:name="_Toc451160556"/>
      <w:bookmarkStart w:id="220" w:name="_Toc451170084"/>
      <w:bookmarkStart w:id="221" w:name="_Toc453342782"/>
      <w:bookmarkStart w:id="222" w:name="_Toc46300743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C952F3">
        <w:t xml:space="preserve"> </w:t>
      </w:r>
      <w:bookmarkStart w:id="223" w:name="_Toc459794499"/>
      <w:bookmarkStart w:id="224" w:name="_Toc531600903"/>
      <w:r w:rsidR="00323DA2" w:rsidRPr="00C952F3">
        <w:t>SPECIFICATIONS</w:t>
      </w:r>
      <w:bookmarkEnd w:id="223"/>
      <w:bookmarkEnd w:id="224"/>
    </w:p>
    <w:p w14:paraId="13DAE35D" w14:textId="77777777" w:rsidR="00FD6520" w:rsidRPr="00C952F3" w:rsidRDefault="00FD6520" w:rsidP="00CF7388">
      <w:pPr>
        <w:tabs>
          <w:tab w:val="left" w:pos="-90"/>
        </w:tabs>
        <w:suppressAutoHyphens/>
        <w:spacing w:line="276" w:lineRule="auto"/>
        <w:ind w:right="-18"/>
        <w:jc w:val="both"/>
        <w:rPr>
          <w:rFonts w:ascii="Arial" w:hAnsi="Arial" w:cs="Arial"/>
          <w:i/>
          <w:iCs/>
          <w:sz w:val="20"/>
        </w:rPr>
      </w:pPr>
      <w:r w:rsidRPr="00C952F3">
        <w:rPr>
          <w:rFonts w:ascii="Arial" w:hAnsi="Arial" w:cs="Arial"/>
          <w:i/>
          <w:iCs/>
          <w:sz w:val="20"/>
        </w:rPr>
        <w:t xml:space="preserve">NOTE TO USING AGENCY: The term “specification” refers to a description of the characteristics of a commodity or service.   Specifically, it is defined as the explicit requirements, furnished with a solicitation upon which a purchase order or contract is to be based.  Specifications set forth the characteristics of the goods and services to be purchased so as to enable the </w:t>
      </w:r>
      <w:r w:rsidR="00704152" w:rsidRPr="00C952F3">
        <w:rPr>
          <w:rFonts w:ascii="Arial" w:hAnsi="Arial" w:cs="Arial"/>
          <w:i/>
          <w:iCs/>
          <w:sz w:val="20"/>
        </w:rPr>
        <w:t>Vendor</w:t>
      </w:r>
      <w:r w:rsidRPr="00C952F3">
        <w:rPr>
          <w:rFonts w:ascii="Arial" w:hAnsi="Arial" w:cs="Arial"/>
          <w:i/>
          <w:iCs/>
          <w:sz w:val="20"/>
        </w:rPr>
        <w:t xml:space="preserve"> to determine and understand that; which is to be supplied.  </w:t>
      </w:r>
      <w:r w:rsidR="00DC25F2" w:rsidRPr="00C952F3">
        <w:rPr>
          <w:rFonts w:ascii="Arial" w:hAnsi="Arial" w:cs="Arial"/>
          <w:i/>
          <w:iCs/>
          <w:sz w:val="20"/>
        </w:rPr>
        <w:t xml:space="preserve">The </w:t>
      </w:r>
      <w:r w:rsidRPr="00C952F3">
        <w:rPr>
          <w:rFonts w:ascii="Arial" w:hAnsi="Arial" w:cs="Arial"/>
          <w:i/>
          <w:iCs/>
          <w:sz w:val="20"/>
        </w:rPr>
        <w:t>information</w:t>
      </w:r>
      <w:r w:rsidR="00DC25F2" w:rsidRPr="00C952F3">
        <w:rPr>
          <w:rFonts w:ascii="Arial" w:hAnsi="Arial" w:cs="Arial"/>
          <w:i/>
          <w:iCs/>
          <w:sz w:val="20"/>
        </w:rPr>
        <w:t xml:space="preserve"> </w:t>
      </w:r>
      <w:r w:rsidR="00C41E71" w:rsidRPr="00C952F3">
        <w:rPr>
          <w:rFonts w:ascii="Arial" w:hAnsi="Arial" w:cs="Arial"/>
          <w:i/>
          <w:sz w:val="20"/>
        </w:rPr>
        <w:t xml:space="preserve">below may be </w:t>
      </w:r>
      <w:r w:rsidRPr="00C952F3">
        <w:rPr>
          <w:rFonts w:ascii="Arial" w:hAnsi="Arial" w:cs="Arial"/>
          <w:i/>
          <w:iCs/>
          <w:sz w:val="20"/>
        </w:rPr>
        <w:t xml:space="preserve">in the form of a description of the physical, functional, or performance characteristics, a reference brand name or both.  It may include a description of any requirement for inspecting, testing, or preparing a material, equipment, supplies, or service for delivery. </w:t>
      </w:r>
      <w:r w:rsidRPr="00C952F3">
        <w:rPr>
          <w:rFonts w:ascii="Arial" w:hAnsi="Arial" w:cs="Arial"/>
          <w:i/>
          <w:iCs/>
          <w:spacing w:val="-2"/>
          <w:sz w:val="20"/>
        </w:rPr>
        <w:t xml:space="preserve">Specifications are to be written so as to not restrict bidding but encourage open competition. </w:t>
      </w:r>
      <w:r w:rsidRPr="00C952F3">
        <w:rPr>
          <w:rFonts w:ascii="Arial" w:hAnsi="Arial" w:cs="Arial"/>
          <w:i/>
          <w:iCs/>
          <w:sz w:val="20"/>
        </w:rPr>
        <w:t>The goal is to invite maximum competition.</w:t>
      </w:r>
    </w:p>
    <w:p w14:paraId="4F512A72" w14:textId="77777777" w:rsidR="00FD6520" w:rsidRPr="00C952F3" w:rsidRDefault="00FD6520" w:rsidP="00CF7388">
      <w:pPr>
        <w:tabs>
          <w:tab w:val="left" w:pos="-90"/>
        </w:tabs>
        <w:suppressAutoHyphens/>
        <w:spacing w:line="276" w:lineRule="auto"/>
        <w:ind w:right="-18"/>
        <w:jc w:val="both"/>
        <w:rPr>
          <w:rFonts w:ascii="Arial" w:hAnsi="Arial" w:cs="Arial"/>
          <w:i/>
          <w:sz w:val="20"/>
        </w:rPr>
      </w:pPr>
      <w:r w:rsidRPr="00C952F3">
        <w:rPr>
          <w:rFonts w:ascii="Arial" w:hAnsi="Arial" w:cs="Arial"/>
          <w:i/>
          <w:sz w:val="20"/>
        </w:rPr>
        <w:t>To assure that your specifications meet the above criteria, use the following checklist:</w:t>
      </w:r>
    </w:p>
    <w:p w14:paraId="77D63213" w14:textId="77777777" w:rsidR="00FD6520" w:rsidRPr="00C952F3" w:rsidRDefault="00FD6520" w:rsidP="00B21B48">
      <w:pPr>
        <w:numPr>
          <w:ilvl w:val="0"/>
          <w:numId w:val="35"/>
        </w:numPr>
        <w:tabs>
          <w:tab w:val="left" w:pos="-90"/>
        </w:tabs>
        <w:suppressAutoHyphens/>
        <w:spacing w:after="40" w:line="276" w:lineRule="auto"/>
        <w:ind w:left="720" w:right="-14"/>
        <w:jc w:val="both"/>
        <w:rPr>
          <w:rFonts w:ascii="Arial" w:hAnsi="Arial" w:cs="Arial"/>
          <w:i/>
          <w:sz w:val="20"/>
        </w:rPr>
      </w:pPr>
      <w:r w:rsidRPr="00C952F3">
        <w:rPr>
          <w:rFonts w:ascii="Arial" w:hAnsi="Arial" w:cs="Arial"/>
          <w:i/>
          <w:sz w:val="20"/>
        </w:rPr>
        <w:t xml:space="preserve">Specifications should be clear and accurate, yet simple.  They should NOT be so specific as to eliminate competition.  Do not simply copy specifications or descriptive information from a manufacturer’s literature so as to give a particular brand or product an undue advantage or that </w:t>
      </w:r>
      <w:r w:rsidR="0007237F" w:rsidRPr="00C952F3">
        <w:rPr>
          <w:rFonts w:ascii="Arial" w:hAnsi="Arial" w:cs="Arial"/>
          <w:i/>
          <w:sz w:val="20"/>
        </w:rPr>
        <w:t>may result</w:t>
      </w:r>
      <w:r w:rsidRPr="00C952F3">
        <w:rPr>
          <w:rFonts w:ascii="Arial" w:hAnsi="Arial" w:cs="Arial"/>
          <w:i/>
          <w:sz w:val="20"/>
        </w:rPr>
        <w:t xml:space="preserve"> in the appearance of such an advantage to its competitors.</w:t>
      </w:r>
    </w:p>
    <w:p w14:paraId="6F4BFADC" w14:textId="77777777" w:rsidR="00FD6520" w:rsidRPr="00C952F3" w:rsidRDefault="00FD6520" w:rsidP="00B21B48">
      <w:pPr>
        <w:numPr>
          <w:ilvl w:val="0"/>
          <w:numId w:val="35"/>
        </w:numPr>
        <w:tabs>
          <w:tab w:val="left" w:pos="-90"/>
        </w:tabs>
        <w:suppressAutoHyphens/>
        <w:spacing w:after="40" w:line="276" w:lineRule="auto"/>
        <w:ind w:left="720" w:right="-14"/>
        <w:jc w:val="both"/>
        <w:rPr>
          <w:rFonts w:ascii="Arial" w:hAnsi="Arial" w:cs="Arial"/>
          <w:i/>
          <w:sz w:val="20"/>
        </w:rPr>
      </w:pPr>
      <w:r w:rsidRPr="00C952F3">
        <w:rPr>
          <w:rFonts w:ascii="Arial" w:hAnsi="Arial" w:cs="Arial"/>
          <w:i/>
          <w:sz w:val="20"/>
        </w:rPr>
        <w:t xml:space="preserve">Specifications should be understandable to both the </w:t>
      </w:r>
      <w:r w:rsidR="00704152" w:rsidRPr="00C952F3">
        <w:rPr>
          <w:rFonts w:ascii="Arial" w:hAnsi="Arial" w:cs="Arial"/>
          <w:i/>
          <w:sz w:val="20"/>
        </w:rPr>
        <w:t>Vendor</w:t>
      </w:r>
      <w:r w:rsidRPr="00C952F3">
        <w:rPr>
          <w:rFonts w:ascii="Arial" w:hAnsi="Arial" w:cs="Arial"/>
          <w:i/>
          <w:sz w:val="20"/>
        </w:rPr>
        <w:t xml:space="preserve"> and the Buyer.</w:t>
      </w:r>
    </w:p>
    <w:p w14:paraId="50E3C2C8" w14:textId="77777777" w:rsidR="00FD6520" w:rsidRPr="00C952F3" w:rsidRDefault="00FD6520" w:rsidP="00B21B48">
      <w:pPr>
        <w:numPr>
          <w:ilvl w:val="0"/>
          <w:numId w:val="35"/>
        </w:numPr>
        <w:tabs>
          <w:tab w:val="left" w:pos="-90"/>
        </w:tabs>
        <w:suppressAutoHyphens/>
        <w:spacing w:after="40" w:line="276" w:lineRule="auto"/>
        <w:ind w:left="720" w:right="-14"/>
        <w:jc w:val="both"/>
        <w:rPr>
          <w:rFonts w:ascii="Arial" w:hAnsi="Arial" w:cs="Arial"/>
          <w:i/>
          <w:sz w:val="20"/>
        </w:rPr>
      </w:pPr>
      <w:r w:rsidRPr="00C952F3">
        <w:rPr>
          <w:rFonts w:ascii="Arial" w:hAnsi="Arial" w:cs="Arial"/>
          <w:i/>
          <w:sz w:val="20"/>
        </w:rPr>
        <w:t>Specifications should be as flexible as possible.  Inflexible specifications defeat the competitive bid process</w:t>
      </w:r>
      <w:r w:rsidR="0007237F" w:rsidRPr="00C952F3">
        <w:rPr>
          <w:rFonts w:ascii="Arial" w:hAnsi="Arial" w:cs="Arial"/>
          <w:i/>
          <w:sz w:val="20"/>
        </w:rPr>
        <w:t xml:space="preserve"> and may result in a bid protest</w:t>
      </w:r>
      <w:r w:rsidRPr="00C952F3">
        <w:rPr>
          <w:rFonts w:ascii="Arial" w:hAnsi="Arial" w:cs="Arial"/>
          <w:i/>
          <w:sz w:val="20"/>
        </w:rPr>
        <w:t>.</w:t>
      </w:r>
    </w:p>
    <w:p w14:paraId="4CB44C0C" w14:textId="77777777" w:rsidR="00FD6520" w:rsidRPr="00C952F3" w:rsidRDefault="00FD6520" w:rsidP="00B21B48">
      <w:pPr>
        <w:numPr>
          <w:ilvl w:val="0"/>
          <w:numId w:val="35"/>
        </w:numPr>
        <w:tabs>
          <w:tab w:val="left" w:pos="-90"/>
        </w:tabs>
        <w:suppressAutoHyphens/>
        <w:spacing w:after="40" w:line="276" w:lineRule="auto"/>
        <w:ind w:left="720" w:right="-14"/>
        <w:jc w:val="both"/>
        <w:rPr>
          <w:rFonts w:ascii="Arial" w:hAnsi="Arial" w:cs="Arial"/>
          <w:i/>
          <w:sz w:val="20"/>
        </w:rPr>
      </w:pPr>
      <w:r w:rsidRPr="00C952F3">
        <w:rPr>
          <w:rFonts w:ascii="Arial" w:hAnsi="Arial" w:cs="Arial"/>
          <w:i/>
          <w:sz w:val="20"/>
        </w:rPr>
        <w:t>Specifications should be legible and concise.</w:t>
      </w:r>
    </w:p>
    <w:p w14:paraId="3BD63696" w14:textId="77777777" w:rsidR="0007237F" w:rsidRPr="00C952F3" w:rsidRDefault="00FD6520" w:rsidP="00B21B48">
      <w:pPr>
        <w:numPr>
          <w:ilvl w:val="0"/>
          <w:numId w:val="35"/>
        </w:numPr>
        <w:tabs>
          <w:tab w:val="left" w:pos="-90"/>
        </w:tabs>
        <w:suppressAutoHyphens/>
        <w:spacing w:line="276" w:lineRule="auto"/>
        <w:ind w:left="720" w:right="-14"/>
        <w:jc w:val="both"/>
        <w:rPr>
          <w:rFonts w:ascii="Arial" w:hAnsi="Arial" w:cs="Arial"/>
          <w:i/>
          <w:sz w:val="20"/>
        </w:rPr>
      </w:pPr>
      <w:r w:rsidRPr="00C952F3">
        <w:rPr>
          <w:rFonts w:ascii="Arial" w:hAnsi="Arial" w:cs="Arial"/>
          <w:i/>
          <w:sz w:val="20"/>
        </w:rPr>
        <w:t>Specifications should be verifiable.  Specifications that are written in such a way that a product or service offered cannot objectively be verified as meeting the specifications is of little value and results in confusion and potential re-bid.</w:t>
      </w:r>
    </w:p>
    <w:p w14:paraId="23F8E43F" w14:textId="4EC587B8" w:rsidR="00B64225" w:rsidRPr="00C952F3" w:rsidRDefault="00771BAD" w:rsidP="000B4684">
      <w:pPr>
        <w:jc w:val="both"/>
        <w:rPr>
          <w:rFonts w:ascii="Arial" w:hAnsi="Arial" w:cs="Arial"/>
          <w:i/>
          <w:sz w:val="20"/>
        </w:rPr>
      </w:pPr>
      <w:r w:rsidRPr="00C952F3">
        <w:rPr>
          <w:rFonts w:ascii="Arial" w:hAnsi="Arial" w:cs="Arial"/>
          <w:sz w:val="20"/>
        </w:rPr>
        <w:t>[</w:t>
      </w:r>
      <w:r w:rsidRPr="00C952F3">
        <w:rPr>
          <w:rFonts w:ascii="Arial" w:hAnsi="Arial" w:cs="Arial"/>
          <w:i/>
          <w:sz w:val="20"/>
        </w:rPr>
        <w:t>T</w:t>
      </w:r>
      <w:r w:rsidR="009E11D5" w:rsidRPr="00C952F3">
        <w:rPr>
          <w:rFonts w:ascii="Arial" w:hAnsi="Arial" w:cs="Arial"/>
          <w:i/>
          <w:sz w:val="20"/>
        </w:rPr>
        <w:t>he t</w:t>
      </w:r>
      <w:r w:rsidRPr="00C952F3">
        <w:rPr>
          <w:rFonts w:ascii="Arial" w:hAnsi="Arial" w:cs="Arial"/>
          <w:i/>
          <w:sz w:val="20"/>
        </w:rPr>
        <w:t>able below may be used</w:t>
      </w:r>
      <w:r w:rsidR="0007237F" w:rsidRPr="00C952F3">
        <w:rPr>
          <w:rFonts w:ascii="Arial" w:hAnsi="Arial" w:cs="Arial"/>
          <w:i/>
          <w:sz w:val="20"/>
        </w:rPr>
        <w:t xml:space="preserve">, </w:t>
      </w:r>
      <w:r w:rsidR="00C41E71" w:rsidRPr="00C952F3">
        <w:rPr>
          <w:rFonts w:ascii="Arial" w:hAnsi="Arial" w:cs="Arial"/>
          <w:i/>
          <w:sz w:val="20"/>
        </w:rPr>
        <w:t>modified or deleted</w:t>
      </w:r>
      <w:r w:rsidRPr="00C952F3">
        <w:rPr>
          <w:rFonts w:ascii="Arial" w:hAnsi="Arial" w:cs="Arial"/>
          <w:i/>
          <w:sz w:val="20"/>
        </w:rPr>
        <w:t>, as appropriate]</w:t>
      </w:r>
    </w:p>
    <w:tbl>
      <w:tblPr>
        <w:tblpPr w:leftFromText="180" w:rightFromText="180" w:vertAnchor="text" w:tblpY="1"/>
        <w:tblOverlap w:val="never"/>
        <w:tblW w:w="0" w:type="auto"/>
        <w:tblLayout w:type="fixed"/>
        <w:tblLook w:val="0000" w:firstRow="0" w:lastRow="0" w:firstColumn="0" w:lastColumn="0" w:noHBand="0" w:noVBand="0"/>
      </w:tblPr>
      <w:tblGrid>
        <w:gridCol w:w="3594"/>
        <w:gridCol w:w="6594"/>
      </w:tblGrid>
      <w:tr w:rsidR="00CD6457" w:rsidRPr="00C952F3" w14:paraId="2E6E6F39" w14:textId="77777777" w:rsidTr="006F2258">
        <w:trPr>
          <w:trHeight w:val="84"/>
        </w:trPr>
        <w:tc>
          <w:tcPr>
            <w:tcW w:w="3594" w:type="dxa"/>
          </w:tcPr>
          <w:p w14:paraId="3D8CEEF1" w14:textId="77777777" w:rsidR="00CD6457" w:rsidRPr="00C952F3" w:rsidRDefault="00CD6457" w:rsidP="006F2258">
            <w:pPr>
              <w:jc w:val="both"/>
              <w:rPr>
                <w:rFonts w:ascii="Arial" w:hAnsi="Arial" w:cs="Arial"/>
                <w:color w:val="auto"/>
                <w:sz w:val="20"/>
              </w:rPr>
            </w:pPr>
          </w:p>
        </w:tc>
        <w:tc>
          <w:tcPr>
            <w:tcW w:w="6594" w:type="dxa"/>
          </w:tcPr>
          <w:p w14:paraId="62B75616" w14:textId="77777777" w:rsidR="00CD6457" w:rsidRPr="00C952F3" w:rsidRDefault="00CD6457" w:rsidP="006F2258">
            <w:pPr>
              <w:ind w:right="-18"/>
              <w:rPr>
                <w:rFonts w:ascii="Arial" w:hAnsi="Arial" w:cs="Arial"/>
                <w:color w:val="auto"/>
                <w:sz w:val="20"/>
              </w:rPr>
            </w:pPr>
            <w:r w:rsidRPr="00C952F3">
              <w:rPr>
                <w:rFonts w:ascii="Arial" w:hAnsi="Arial" w:cs="Arial"/>
                <w:b/>
                <w:bCs/>
                <w:color w:val="auto"/>
                <w:sz w:val="20"/>
              </w:rPr>
              <w:t>VENDOR’S RESPONSE</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6120"/>
        <w:gridCol w:w="2790"/>
      </w:tblGrid>
      <w:tr w:rsidR="00CD6457" w:rsidRPr="00C952F3" w14:paraId="0E78350C" w14:textId="77777777" w:rsidTr="006F2258">
        <w:trPr>
          <w:trHeight w:val="458"/>
        </w:trPr>
        <w:tc>
          <w:tcPr>
            <w:tcW w:w="1440" w:type="dxa"/>
            <w:shd w:val="clear" w:color="auto" w:fill="D9D9D9"/>
          </w:tcPr>
          <w:p w14:paraId="6B70DEE0" w14:textId="77777777" w:rsidR="00CD6457" w:rsidRPr="00C952F3" w:rsidRDefault="00CD6457" w:rsidP="006F2258">
            <w:pPr>
              <w:rPr>
                <w:rFonts w:ascii="Arial" w:hAnsi="Arial" w:cs="Arial"/>
                <w:b/>
                <w:i/>
                <w:color w:val="auto"/>
                <w:sz w:val="20"/>
              </w:rPr>
            </w:pPr>
            <w:r w:rsidRPr="00C952F3">
              <w:rPr>
                <w:rFonts w:ascii="Arial" w:hAnsi="Arial" w:cs="Arial"/>
                <w:b/>
                <w:i/>
                <w:color w:val="auto"/>
                <w:sz w:val="20"/>
              </w:rPr>
              <w:lastRenderedPageBreak/>
              <w:t>Item #</w:t>
            </w:r>
          </w:p>
        </w:tc>
        <w:tc>
          <w:tcPr>
            <w:tcW w:w="6120" w:type="dxa"/>
            <w:shd w:val="clear" w:color="auto" w:fill="D9D9D9"/>
            <w:vAlign w:val="center"/>
          </w:tcPr>
          <w:p w14:paraId="642324EB" w14:textId="77777777" w:rsidR="00CD6457" w:rsidRPr="00C952F3" w:rsidRDefault="00CD6457" w:rsidP="00CD6457">
            <w:pPr>
              <w:jc w:val="center"/>
              <w:rPr>
                <w:rFonts w:ascii="Arial" w:hAnsi="Arial" w:cs="Arial"/>
                <w:b/>
                <w:i/>
                <w:color w:val="auto"/>
                <w:sz w:val="20"/>
              </w:rPr>
            </w:pPr>
            <w:r w:rsidRPr="00C952F3">
              <w:rPr>
                <w:rFonts w:ascii="Arial" w:hAnsi="Arial" w:cs="Arial"/>
                <w:b/>
                <w:i/>
                <w:color w:val="auto"/>
                <w:sz w:val="20"/>
              </w:rPr>
              <w:t>Specifications</w:t>
            </w:r>
          </w:p>
        </w:tc>
        <w:tc>
          <w:tcPr>
            <w:tcW w:w="2790" w:type="dxa"/>
            <w:shd w:val="clear" w:color="auto" w:fill="D9D9D9"/>
            <w:vAlign w:val="center"/>
          </w:tcPr>
          <w:p w14:paraId="334C3ACA" w14:textId="77777777" w:rsidR="00CD6457" w:rsidRPr="00C952F3" w:rsidRDefault="00CD6457" w:rsidP="006F2258">
            <w:pPr>
              <w:jc w:val="center"/>
              <w:rPr>
                <w:rFonts w:ascii="Arial" w:hAnsi="Arial" w:cs="Arial"/>
                <w:b/>
                <w:color w:val="auto"/>
                <w:sz w:val="20"/>
              </w:rPr>
            </w:pPr>
            <w:r w:rsidRPr="00C952F3">
              <w:rPr>
                <w:rFonts w:ascii="Arial" w:hAnsi="Arial" w:cs="Arial"/>
                <w:b/>
                <w:color w:val="auto"/>
                <w:sz w:val="20"/>
              </w:rPr>
              <w:t>Product/Service Offered Meets Specification</w:t>
            </w:r>
          </w:p>
        </w:tc>
      </w:tr>
      <w:tr w:rsidR="00CD6457" w:rsidRPr="00C952F3" w14:paraId="60E4B727" w14:textId="77777777" w:rsidTr="006F2258">
        <w:trPr>
          <w:trHeight w:val="647"/>
        </w:trPr>
        <w:tc>
          <w:tcPr>
            <w:tcW w:w="1440" w:type="dxa"/>
          </w:tcPr>
          <w:p w14:paraId="3497C2C9" w14:textId="77777777" w:rsidR="00CD6457" w:rsidRPr="00C952F3" w:rsidRDefault="00CD6457" w:rsidP="006F2258">
            <w:pPr>
              <w:jc w:val="both"/>
              <w:rPr>
                <w:rFonts w:ascii="Arial" w:hAnsi="Arial" w:cs="Arial"/>
                <w:i/>
                <w:color w:val="auto"/>
                <w:sz w:val="20"/>
              </w:rPr>
            </w:pPr>
          </w:p>
        </w:tc>
        <w:tc>
          <w:tcPr>
            <w:tcW w:w="6120" w:type="dxa"/>
          </w:tcPr>
          <w:p w14:paraId="3D18600D" w14:textId="77777777" w:rsidR="00CD6457" w:rsidRPr="00C952F3" w:rsidRDefault="00CD6457" w:rsidP="006F2258">
            <w:pPr>
              <w:jc w:val="both"/>
              <w:rPr>
                <w:rFonts w:ascii="Arial" w:hAnsi="Arial" w:cs="Arial"/>
                <w:i/>
                <w:color w:val="auto"/>
                <w:sz w:val="20"/>
              </w:rPr>
            </w:pPr>
          </w:p>
          <w:p w14:paraId="6B29B40D" w14:textId="77777777" w:rsidR="00CD6457" w:rsidRPr="00C952F3" w:rsidRDefault="00CD6457" w:rsidP="006F2258">
            <w:pPr>
              <w:jc w:val="both"/>
              <w:rPr>
                <w:rFonts w:ascii="Arial" w:hAnsi="Arial" w:cs="Arial"/>
                <w:i/>
                <w:color w:val="auto"/>
                <w:sz w:val="20"/>
              </w:rPr>
            </w:pPr>
          </w:p>
        </w:tc>
        <w:tc>
          <w:tcPr>
            <w:tcW w:w="2790" w:type="dxa"/>
          </w:tcPr>
          <w:p w14:paraId="39ED550D" w14:textId="77777777" w:rsidR="00CD6457" w:rsidRPr="00C952F3" w:rsidRDefault="00CD6457" w:rsidP="006F2258">
            <w:pPr>
              <w:jc w:val="center"/>
              <w:rPr>
                <w:rFonts w:ascii="Arial" w:hAnsi="Arial" w:cs="Arial"/>
                <w:color w:val="auto"/>
                <w:sz w:val="20"/>
              </w:rPr>
            </w:pPr>
            <w:r w:rsidRPr="00C952F3">
              <w:rPr>
                <w:rFonts w:ascii="Arial" w:hAnsi="Arial" w:cs="Arial"/>
                <w:b/>
                <w:color w:val="auto"/>
                <w:sz w:val="20"/>
              </w:rPr>
              <w:br/>
            </w:r>
            <w:r w:rsidRPr="00C952F3">
              <w:rPr>
                <w:rFonts w:ascii="Arial" w:hAnsi="Arial" w:cs="Arial"/>
                <w:b/>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b/>
                <w:color w:val="auto"/>
                <w:sz w:val="20"/>
              </w:rPr>
              <w:fldChar w:fldCharType="end"/>
            </w:r>
            <w:r w:rsidRPr="00C952F3">
              <w:rPr>
                <w:rFonts w:ascii="Arial" w:hAnsi="Arial" w:cs="Arial"/>
                <w:color w:val="auto"/>
                <w:sz w:val="20"/>
              </w:rPr>
              <w:t xml:space="preserve">  YES   </w:t>
            </w:r>
            <w:r w:rsidRPr="00C952F3">
              <w:rPr>
                <w:rFonts w:ascii="Arial" w:hAnsi="Arial" w:cs="Arial"/>
                <w:b/>
                <w:color w:val="auto"/>
                <w:sz w:val="20"/>
              </w:rPr>
              <w:fldChar w:fldCharType="begin">
                <w:ffData>
                  <w:name w:val="Check2"/>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b/>
                <w:color w:val="auto"/>
                <w:sz w:val="20"/>
              </w:rPr>
              <w:fldChar w:fldCharType="end"/>
            </w:r>
            <w:r w:rsidRPr="00C952F3">
              <w:rPr>
                <w:rFonts w:ascii="Arial" w:hAnsi="Arial" w:cs="Arial"/>
                <w:color w:val="auto"/>
                <w:sz w:val="20"/>
              </w:rPr>
              <w:t xml:space="preserve">  NO</w:t>
            </w:r>
          </w:p>
        </w:tc>
      </w:tr>
      <w:tr w:rsidR="00CD6457" w:rsidRPr="00C952F3" w14:paraId="3B87D758" w14:textId="77777777" w:rsidTr="006F2258">
        <w:trPr>
          <w:trHeight w:val="647"/>
        </w:trPr>
        <w:tc>
          <w:tcPr>
            <w:tcW w:w="1440" w:type="dxa"/>
          </w:tcPr>
          <w:p w14:paraId="41532E6E" w14:textId="77777777" w:rsidR="00CD6457" w:rsidRPr="00C952F3" w:rsidRDefault="00CD6457" w:rsidP="006F2258">
            <w:pPr>
              <w:jc w:val="both"/>
              <w:rPr>
                <w:rFonts w:ascii="Arial" w:hAnsi="Arial" w:cs="Arial"/>
                <w:i/>
                <w:color w:val="auto"/>
                <w:sz w:val="20"/>
              </w:rPr>
            </w:pPr>
          </w:p>
        </w:tc>
        <w:tc>
          <w:tcPr>
            <w:tcW w:w="6120" w:type="dxa"/>
          </w:tcPr>
          <w:p w14:paraId="2F2914F1" w14:textId="77777777" w:rsidR="00CD6457" w:rsidRPr="00C952F3" w:rsidRDefault="00CD6457" w:rsidP="006F2258">
            <w:pPr>
              <w:jc w:val="both"/>
              <w:rPr>
                <w:rFonts w:ascii="Arial" w:hAnsi="Arial" w:cs="Arial"/>
                <w:i/>
                <w:color w:val="auto"/>
                <w:sz w:val="20"/>
              </w:rPr>
            </w:pPr>
          </w:p>
          <w:p w14:paraId="5615395E" w14:textId="77777777" w:rsidR="00CD6457" w:rsidRPr="00C952F3" w:rsidRDefault="00CD6457" w:rsidP="006F2258">
            <w:pPr>
              <w:jc w:val="both"/>
              <w:rPr>
                <w:rFonts w:ascii="Arial" w:hAnsi="Arial" w:cs="Arial"/>
                <w:i/>
                <w:color w:val="auto"/>
                <w:sz w:val="20"/>
              </w:rPr>
            </w:pPr>
          </w:p>
        </w:tc>
        <w:tc>
          <w:tcPr>
            <w:tcW w:w="2790" w:type="dxa"/>
          </w:tcPr>
          <w:p w14:paraId="0746A07F" w14:textId="77777777" w:rsidR="00CD6457" w:rsidRPr="00C952F3" w:rsidRDefault="00CD6457" w:rsidP="006F2258">
            <w:pPr>
              <w:jc w:val="center"/>
              <w:rPr>
                <w:rFonts w:ascii="Arial" w:hAnsi="Arial" w:cs="Arial"/>
                <w:color w:val="auto"/>
                <w:sz w:val="20"/>
              </w:rPr>
            </w:pPr>
            <w:r w:rsidRPr="00C952F3">
              <w:rPr>
                <w:rFonts w:ascii="Arial" w:hAnsi="Arial" w:cs="Arial"/>
                <w:b/>
                <w:color w:val="auto"/>
                <w:sz w:val="20"/>
              </w:rPr>
              <w:br/>
            </w:r>
            <w:r w:rsidRPr="00C952F3">
              <w:rPr>
                <w:rFonts w:ascii="Arial" w:hAnsi="Arial" w:cs="Arial"/>
                <w:b/>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b/>
                <w:color w:val="auto"/>
                <w:sz w:val="20"/>
              </w:rPr>
              <w:fldChar w:fldCharType="end"/>
            </w:r>
            <w:r w:rsidRPr="00C952F3">
              <w:rPr>
                <w:rFonts w:ascii="Arial" w:hAnsi="Arial" w:cs="Arial"/>
                <w:color w:val="auto"/>
                <w:sz w:val="20"/>
              </w:rPr>
              <w:t xml:space="preserve">  YES   </w:t>
            </w:r>
            <w:r w:rsidRPr="00C952F3">
              <w:rPr>
                <w:rFonts w:ascii="Arial" w:hAnsi="Arial" w:cs="Arial"/>
                <w:b/>
                <w:color w:val="auto"/>
                <w:sz w:val="20"/>
              </w:rPr>
              <w:fldChar w:fldCharType="begin">
                <w:ffData>
                  <w:name w:val="Check2"/>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b/>
                <w:color w:val="auto"/>
                <w:sz w:val="20"/>
              </w:rPr>
              <w:fldChar w:fldCharType="end"/>
            </w:r>
            <w:r w:rsidRPr="00C952F3">
              <w:rPr>
                <w:rFonts w:ascii="Arial" w:hAnsi="Arial" w:cs="Arial"/>
                <w:color w:val="auto"/>
                <w:sz w:val="20"/>
              </w:rPr>
              <w:t xml:space="preserve">  NO</w:t>
            </w:r>
          </w:p>
        </w:tc>
      </w:tr>
    </w:tbl>
    <w:p w14:paraId="3B6F5FBD" w14:textId="443189DF" w:rsidR="00CD6457" w:rsidRPr="00C952F3" w:rsidRDefault="00CD6457" w:rsidP="000B4684">
      <w:pPr>
        <w:jc w:val="both"/>
        <w:rPr>
          <w:rFonts w:ascii="Arial" w:hAnsi="Arial" w:cs="Arial"/>
          <w:color w:val="auto"/>
          <w:sz w:val="20"/>
        </w:rPr>
      </w:pPr>
    </w:p>
    <w:p w14:paraId="1CF04B8D" w14:textId="3C993147" w:rsidR="00FD6520" w:rsidRPr="00C952F3" w:rsidRDefault="00FD6520" w:rsidP="00B21B48">
      <w:pPr>
        <w:pStyle w:val="Heading2"/>
        <w:numPr>
          <w:ilvl w:val="1"/>
          <w:numId w:val="40"/>
        </w:numPr>
        <w:spacing w:before="0" w:after="120"/>
      </w:pPr>
      <w:bookmarkStart w:id="225" w:name="_Toc459794500"/>
      <w:bookmarkStart w:id="226" w:name="_Toc531600904"/>
      <w:r w:rsidRPr="00C952F3">
        <w:t>DEVIATIONS</w:t>
      </w:r>
      <w:bookmarkEnd w:id="225"/>
      <w:bookmarkEnd w:id="226"/>
      <w:r w:rsidRPr="00C952F3">
        <w:t xml:space="preserve">  </w:t>
      </w:r>
    </w:p>
    <w:p w14:paraId="498F2395" w14:textId="33121429" w:rsidR="00C41E71" w:rsidRPr="00C952F3" w:rsidRDefault="002A39ED" w:rsidP="00374C7F">
      <w:pPr>
        <w:pStyle w:val="Text"/>
        <w:spacing w:after="120"/>
        <w:jc w:val="both"/>
        <w:rPr>
          <w:rFonts w:ascii="Arial" w:hAnsi="Arial"/>
          <w:color w:val="auto"/>
        </w:rPr>
      </w:pPr>
      <w:r w:rsidRPr="00C952F3">
        <w:rPr>
          <w:rFonts w:ascii="Arial" w:hAnsi="Arial"/>
          <w:i/>
          <w:color w:val="FF0000"/>
        </w:rPr>
        <w:t>[</w:t>
      </w:r>
      <w:r w:rsidR="00C41E71" w:rsidRPr="00C952F3">
        <w:rPr>
          <w:rFonts w:ascii="Arial" w:hAnsi="Arial"/>
          <w:i/>
          <w:color w:val="FF0000"/>
        </w:rPr>
        <w:t>Include</w:t>
      </w:r>
      <w:r w:rsidR="00EE7E44" w:rsidRPr="00C952F3">
        <w:rPr>
          <w:rFonts w:ascii="Arial" w:hAnsi="Arial"/>
          <w:i/>
          <w:color w:val="FF0000"/>
        </w:rPr>
        <w:t xml:space="preserve"> </w:t>
      </w:r>
      <w:r w:rsidRPr="00C952F3">
        <w:rPr>
          <w:rFonts w:ascii="Arial" w:hAnsi="Arial"/>
          <w:i/>
          <w:color w:val="FF0000"/>
        </w:rPr>
        <w:t xml:space="preserve">or delete </w:t>
      </w:r>
      <w:r w:rsidR="00EE7E44" w:rsidRPr="00C952F3">
        <w:rPr>
          <w:rFonts w:ascii="Arial" w:hAnsi="Arial"/>
          <w:i/>
          <w:color w:val="FF0000"/>
        </w:rPr>
        <w:t>this section</w:t>
      </w:r>
      <w:r w:rsidRPr="00C952F3">
        <w:rPr>
          <w:rFonts w:ascii="Arial" w:hAnsi="Arial"/>
          <w:i/>
          <w:color w:val="FF0000"/>
        </w:rPr>
        <w:t>, as appropriate</w:t>
      </w:r>
      <w:r w:rsidR="00C41E71" w:rsidRPr="00C952F3">
        <w:rPr>
          <w:rFonts w:ascii="Arial" w:hAnsi="Arial"/>
          <w:i/>
          <w:color w:val="FF0000"/>
        </w:rPr>
        <w:t>.</w:t>
      </w:r>
      <w:r w:rsidR="00A772BF" w:rsidRPr="00C952F3">
        <w:rPr>
          <w:rFonts w:ascii="Arial" w:hAnsi="Arial"/>
          <w:i/>
          <w:color w:val="FF0000"/>
        </w:rPr>
        <w:t xml:space="preserve"> Not needed for BRAND SPECIFIC bids</w:t>
      </w:r>
      <w:r w:rsidR="00C41E71" w:rsidRPr="00C952F3">
        <w:rPr>
          <w:rFonts w:ascii="Arial" w:hAnsi="Arial"/>
          <w:i/>
          <w:color w:val="FF0000"/>
        </w:rPr>
        <w:t>]</w:t>
      </w:r>
    </w:p>
    <w:p w14:paraId="56551A83" w14:textId="77777777" w:rsidR="00E20220" w:rsidRPr="00C952F3" w:rsidRDefault="00C650FC" w:rsidP="00E20220">
      <w:pPr>
        <w:widowControl w:val="0"/>
        <w:spacing w:after="200" w:line="276" w:lineRule="auto"/>
        <w:jc w:val="both"/>
        <w:rPr>
          <w:rFonts w:ascii="Arial" w:hAnsi="Arial" w:cs="Arial"/>
          <w:color w:val="auto"/>
          <w:sz w:val="20"/>
          <w:u w:val="single"/>
        </w:rPr>
      </w:pPr>
      <w:r w:rsidRPr="00C952F3">
        <w:rPr>
          <w:rFonts w:ascii="Arial" w:hAnsi="Arial" w:cs="Arial"/>
          <w:color w:val="auto"/>
          <w:sz w:val="20"/>
        </w:rPr>
        <w:t>The nature of all</w:t>
      </w:r>
      <w:r w:rsidR="00FD6520" w:rsidRPr="00C952F3">
        <w:rPr>
          <w:rFonts w:ascii="Arial" w:hAnsi="Arial" w:cs="Arial"/>
          <w:color w:val="auto"/>
          <w:sz w:val="20"/>
        </w:rPr>
        <w:t xml:space="preserve"> deviations from the </w:t>
      </w:r>
      <w:r w:rsidR="00FD6520" w:rsidRPr="00C952F3">
        <w:rPr>
          <w:rFonts w:ascii="Arial" w:hAnsi="Arial" w:cs="Arial"/>
          <w:i/>
          <w:color w:val="auto"/>
          <w:sz w:val="20"/>
        </w:rPr>
        <w:t>Specifications</w:t>
      </w:r>
      <w:r w:rsidR="00374C7F" w:rsidRPr="00C952F3">
        <w:rPr>
          <w:rFonts w:ascii="Arial" w:hAnsi="Arial" w:cs="Arial"/>
          <w:i/>
          <w:color w:val="auto"/>
          <w:sz w:val="20"/>
        </w:rPr>
        <w:t xml:space="preserve"> and </w:t>
      </w:r>
      <w:r w:rsidR="00FD6520" w:rsidRPr="00C952F3">
        <w:rPr>
          <w:rFonts w:ascii="Arial" w:hAnsi="Arial" w:cs="Arial"/>
          <w:i/>
          <w:color w:val="auto"/>
          <w:sz w:val="20"/>
        </w:rPr>
        <w:t>Requirements</w:t>
      </w:r>
      <w:r w:rsidR="00FD6520" w:rsidRPr="00C952F3">
        <w:rPr>
          <w:rFonts w:ascii="Arial" w:hAnsi="Arial" w:cs="Arial"/>
          <w:color w:val="auto"/>
          <w:sz w:val="20"/>
        </w:rPr>
        <w:t xml:space="preserve"> </w:t>
      </w:r>
      <w:r w:rsidRPr="00C952F3">
        <w:rPr>
          <w:rFonts w:ascii="Arial" w:hAnsi="Arial" w:cs="Arial"/>
          <w:color w:val="auto"/>
          <w:sz w:val="20"/>
        </w:rPr>
        <w:t xml:space="preserve">listed </w:t>
      </w:r>
      <w:r w:rsidR="00FD6520" w:rsidRPr="00C952F3">
        <w:rPr>
          <w:rFonts w:ascii="Arial" w:hAnsi="Arial" w:cs="Arial"/>
          <w:color w:val="auto"/>
          <w:sz w:val="20"/>
        </w:rPr>
        <w:t xml:space="preserve">herein </w:t>
      </w:r>
      <w:r w:rsidR="003B2EE7" w:rsidRPr="00C952F3">
        <w:rPr>
          <w:rFonts w:ascii="Arial" w:hAnsi="Arial" w:cs="Arial"/>
          <w:color w:val="auto"/>
          <w:sz w:val="20"/>
        </w:rPr>
        <w:t>shall</w:t>
      </w:r>
      <w:r w:rsidR="00FD6520" w:rsidRPr="00C952F3">
        <w:rPr>
          <w:rFonts w:ascii="Arial" w:hAnsi="Arial" w:cs="Arial"/>
          <w:color w:val="auto"/>
          <w:sz w:val="20"/>
        </w:rPr>
        <w:t xml:space="preserve"> be clearly described by the </w:t>
      </w:r>
      <w:r w:rsidR="002A39ED" w:rsidRPr="00C952F3">
        <w:rPr>
          <w:rFonts w:ascii="Arial" w:hAnsi="Arial" w:cs="Arial"/>
          <w:color w:val="auto"/>
          <w:sz w:val="20"/>
        </w:rPr>
        <w:t>Vendo</w:t>
      </w:r>
      <w:r w:rsidR="00FD6520" w:rsidRPr="00C952F3">
        <w:rPr>
          <w:rFonts w:ascii="Arial" w:hAnsi="Arial" w:cs="Arial"/>
          <w:color w:val="auto"/>
          <w:sz w:val="20"/>
        </w:rPr>
        <w:t>r.  Otherwise, it will be considered that items offered by the</w:t>
      </w:r>
      <w:r w:rsidR="00763C72" w:rsidRPr="00C952F3">
        <w:rPr>
          <w:rFonts w:ascii="Arial" w:hAnsi="Arial" w:cs="Arial"/>
          <w:color w:val="auto"/>
          <w:sz w:val="20"/>
        </w:rPr>
        <w:t xml:space="preserve"> Vendor</w:t>
      </w:r>
      <w:r w:rsidR="00FD6520" w:rsidRPr="00C952F3">
        <w:rPr>
          <w:rFonts w:ascii="Arial" w:hAnsi="Arial" w:cs="Arial"/>
          <w:color w:val="auto"/>
          <w:sz w:val="20"/>
        </w:rPr>
        <w:t xml:space="preserve"> are in strict compliance with the </w:t>
      </w:r>
      <w:r w:rsidR="00FD6520" w:rsidRPr="00C952F3">
        <w:rPr>
          <w:rFonts w:ascii="Arial" w:hAnsi="Arial" w:cs="Arial"/>
          <w:i/>
          <w:color w:val="auto"/>
          <w:sz w:val="20"/>
        </w:rPr>
        <w:t>Specifications</w:t>
      </w:r>
      <w:r w:rsidR="00374C7F" w:rsidRPr="00C952F3">
        <w:rPr>
          <w:rFonts w:ascii="Arial" w:hAnsi="Arial" w:cs="Arial"/>
          <w:i/>
          <w:color w:val="auto"/>
          <w:sz w:val="20"/>
        </w:rPr>
        <w:t xml:space="preserve"> and </w:t>
      </w:r>
      <w:r w:rsidR="00FD6520" w:rsidRPr="00C952F3">
        <w:rPr>
          <w:rFonts w:ascii="Arial" w:hAnsi="Arial" w:cs="Arial"/>
          <w:i/>
          <w:color w:val="auto"/>
          <w:sz w:val="20"/>
        </w:rPr>
        <w:t>Requirements</w:t>
      </w:r>
      <w:r w:rsidR="00FD6520" w:rsidRPr="00C952F3">
        <w:rPr>
          <w:rFonts w:ascii="Arial" w:hAnsi="Arial" w:cs="Arial"/>
          <w:color w:val="auto"/>
          <w:sz w:val="20"/>
        </w:rPr>
        <w:t>, and the successful</w:t>
      </w:r>
      <w:r w:rsidR="00763C72" w:rsidRPr="00C952F3">
        <w:rPr>
          <w:rFonts w:ascii="Arial" w:hAnsi="Arial" w:cs="Arial"/>
          <w:color w:val="auto"/>
          <w:sz w:val="20"/>
        </w:rPr>
        <w:t xml:space="preserve"> Vendor shall</w:t>
      </w:r>
      <w:r w:rsidR="00FD6520" w:rsidRPr="00C952F3">
        <w:rPr>
          <w:rFonts w:ascii="Arial" w:hAnsi="Arial" w:cs="Arial"/>
          <w:color w:val="auto"/>
          <w:sz w:val="20"/>
        </w:rPr>
        <w:t xml:space="preserve"> be held responsible to supply conforming goods.  Deviations </w:t>
      </w:r>
      <w:r w:rsidR="003B2EE7" w:rsidRPr="00C952F3">
        <w:rPr>
          <w:rFonts w:ascii="Arial" w:hAnsi="Arial" w:cs="Arial"/>
          <w:color w:val="auto"/>
          <w:sz w:val="20"/>
        </w:rPr>
        <w:t>shall</w:t>
      </w:r>
      <w:r w:rsidR="00FD6520" w:rsidRPr="00C952F3">
        <w:rPr>
          <w:rFonts w:ascii="Arial" w:hAnsi="Arial" w:cs="Arial"/>
          <w:color w:val="auto"/>
          <w:sz w:val="20"/>
        </w:rPr>
        <w:t xml:space="preserve"> be explained in detail below or on an attached sheet.  However, no implication is made or intended by the State that any deviation will be acceptable.  </w:t>
      </w:r>
      <w:r w:rsidR="00374C7F" w:rsidRPr="00C952F3">
        <w:rPr>
          <w:rFonts w:ascii="Arial" w:hAnsi="Arial" w:cs="Arial"/>
          <w:color w:val="auto"/>
          <w:sz w:val="20"/>
        </w:rPr>
        <w:t xml:space="preserve">Do </w:t>
      </w:r>
      <w:r w:rsidR="00374C7F" w:rsidRPr="00C952F3">
        <w:rPr>
          <w:rFonts w:ascii="Arial" w:hAnsi="Arial" w:cs="Arial"/>
          <w:color w:val="auto"/>
          <w:sz w:val="20"/>
          <w:u w:val="single"/>
        </w:rPr>
        <w:t>not</w:t>
      </w:r>
      <w:r w:rsidR="00374C7F" w:rsidRPr="00C952F3">
        <w:rPr>
          <w:rFonts w:ascii="Arial" w:hAnsi="Arial" w:cs="Arial"/>
          <w:color w:val="auto"/>
          <w:sz w:val="20"/>
        </w:rPr>
        <w:t xml:space="preserve"> list objections to the General Contract Terms and Conditions</w:t>
      </w:r>
      <w:r w:rsidR="00A974E3" w:rsidRPr="00C952F3">
        <w:rPr>
          <w:rFonts w:ascii="Arial" w:hAnsi="Arial" w:cs="Arial"/>
          <w:color w:val="auto"/>
          <w:sz w:val="20"/>
        </w:rPr>
        <w:t xml:space="preserve"> </w:t>
      </w:r>
      <w:r w:rsidR="00374C7F" w:rsidRPr="00C952F3">
        <w:rPr>
          <w:rFonts w:ascii="Arial" w:hAnsi="Arial" w:cs="Arial"/>
          <w:color w:val="auto"/>
          <w:sz w:val="20"/>
        </w:rPr>
        <w:t>in this section.</w:t>
      </w:r>
    </w:p>
    <w:p w14:paraId="3C92DC3D" w14:textId="124403DE" w:rsidR="001F3985" w:rsidRPr="00C952F3" w:rsidRDefault="001F3985" w:rsidP="00E20220">
      <w:pPr>
        <w:widowControl w:val="0"/>
        <w:spacing w:after="200" w:line="276" w:lineRule="auto"/>
        <w:jc w:val="both"/>
        <w:rPr>
          <w:rFonts w:ascii="Arial" w:hAnsi="Arial" w:cs="Arial"/>
          <w:color w:val="auto"/>
          <w:sz w:val="20"/>
          <w:u w:val="single"/>
        </w:rPr>
      </w:pPr>
      <w:r w:rsidRPr="00C952F3">
        <w:rPr>
          <w:rFonts w:ascii="Arial" w:hAnsi="Arial" w:cs="Arial"/>
          <w:color w:val="auto"/>
          <w:sz w:val="20"/>
        </w:rPr>
        <w:t>___________________________________________________________________________________________</w:t>
      </w:r>
    </w:p>
    <w:p w14:paraId="6917E115" w14:textId="0AF7EFF2" w:rsidR="001E5840" w:rsidRPr="00C952F3" w:rsidRDefault="001F3985" w:rsidP="005B3F0A">
      <w:pPr>
        <w:rPr>
          <w:rFonts w:ascii="Arial" w:hAnsi="Arial" w:cs="Arial"/>
          <w:color w:val="auto"/>
          <w:sz w:val="20"/>
        </w:rPr>
      </w:pPr>
      <w:r w:rsidRPr="00C952F3">
        <w:rPr>
          <w:rFonts w:ascii="Arial" w:hAnsi="Arial" w:cs="Arial"/>
          <w:color w:val="auto"/>
          <w:sz w:val="20"/>
        </w:rPr>
        <w:t>___________________________________________________________________________________________</w:t>
      </w:r>
    </w:p>
    <w:p w14:paraId="5422C310" w14:textId="7AA74447" w:rsidR="00FC779C" w:rsidRPr="00C952F3" w:rsidRDefault="00FC779C" w:rsidP="005B3F0A">
      <w:pPr>
        <w:widowControl w:val="0"/>
        <w:jc w:val="both"/>
        <w:rPr>
          <w:rFonts w:ascii="Arial" w:hAnsi="Arial" w:cs="Arial"/>
          <w:color w:val="auto"/>
          <w:sz w:val="20"/>
        </w:rPr>
      </w:pPr>
      <w:r w:rsidRPr="00C952F3">
        <w:rPr>
          <w:rFonts w:ascii="Arial" w:hAnsi="Arial" w:cs="Arial"/>
          <w:color w:val="auto"/>
          <w:sz w:val="20"/>
        </w:rPr>
        <w:t>___________________________________________________________________________________________</w:t>
      </w:r>
    </w:p>
    <w:p w14:paraId="54A20DE2" w14:textId="04A54E39" w:rsidR="00FC779C" w:rsidRPr="00C952F3" w:rsidRDefault="00FC779C" w:rsidP="005B3F0A">
      <w:pPr>
        <w:spacing w:after="200"/>
        <w:rPr>
          <w:rFonts w:ascii="Arial" w:hAnsi="Arial" w:cs="Arial"/>
          <w:color w:val="auto"/>
          <w:sz w:val="20"/>
        </w:rPr>
      </w:pPr>
      <w:r w:rsidRPr="00C952F3">
        <w:rPr>
          <w:rFonts w:ascii="Arial" w:hAnsi="Arial" w:cs="Arial"/>
          <w:color w:val="auto"/>
          <w:sz w:val="20"/>
        </w:rPr>
        <w:t>___________________________________________________________________________________________</w:t>
      </w:r>
    </w:p>
    <w:p w14:paraId="1B353151" w14:textId="3CC89675" w:rsidR="0085655B" w:rsidRPr="00C952F3" w:rsidRDefault="0085655B" w:rsidP="00B21B48">
      <w:pPr>
        <w:pStyle w:val="Heading2"/>
        <w:numPr>
          <w:ilvl w:val="1"/>
          <w:numId w:val="40"/>
        </w:numPr>
        <w:spacing w:before="0" w:after="120"/>
      </w:pPr>
      <w:bookmarkStart w:id="227" w:name="_Toc459794501"/>
      <w:bookmarkStart w:id="228" w:name="_Toc531600905"/>
      <w:r w:rsidRPr="00C952F3">
        <w:t>CERTIFICATION AND SAFETY LABELS</w:t>
      </w:r>
      <w:bookmarkEnd w:id="114"/>
      <w:bookmarkEnd w:id="227"/>
      <w:bookmarkEnd w:id="228"/>
      <w:r w:rsidRPr="00C952F3">
        <w:t xml:space="preserve"> </w:t>
      </w:r>
    </w:p>
    <w:p w14:paraId="62B19EBB" w14:textId="729A6DCE" w:rsidR="0085655B" w:rsidRPr="00C952F3" w:rsidRDefault="0085655B" w:rsidP="005B3F0A">
      <w:pPr>
        <w:shd w:val="clear" w:color="auto" w:fill="FFFFFF" w:themeFill="background1"/>
        <w:jc w:val="both"/>
        <w:rPr>
          <w:rFonts w:ascii="Arial" w:hAnsi="Arial"/>
          <w:i/>
          <w:sz w:val="20"/>
        </w:rPr>
      </w:pPr>
      <w:r w:rsidRPr="00C952F3">
        <w:rPr>
          <w:rFonts w:ascii="Arial" w:hAnsi="Arial"/>
          <w:i/>
          <w:sz w:val="20"/>
        </w:rPr>
        <w:t xml:space="preserve">[Include if </w:t>
      </w:r>
      <w:r w:rsidR="00CA5B36" w:rsidRPr="00C952F3">
        <w:rPr>
          <w:rFonts w:ascii="Arial" w:hAnsi="Arial"/>
          <w:i/>
          <w:sz w:val="20"/>
        </w:rPr>
        <w:t>applicable to any of the</w:t>
      </w:r>
      <w:r w:rsidRPr="00C952F3">
        <w:rPr>
          <w:rFonts w:ascii="Arial" w:hAnsi="Arial"/>
          <w:i/>
          <w:sz w:val="20"/>
        </w:rPr>
        <w:t xml:space="preserve"> equipment </w:t>
      </w:r>
      <w:r w:rsidR="00CA5B36" w:rsidRPr="00C952F3">
        <w:rPr>
          <w:rFonts w:ascii="Arial" w:hAnsi="Arial"/>
          <w:i/>
          <w:sz w:val="20"/>
        </w:rPr>
        <w:t>ordered</w:t>
      </w:r>
      <w:r w:rsidRPr="00C952F3">
        <w:rPr>
          <w:rFonts w:ascii="Arial" w:hAnsi="Arial"/>
          <w:i/>
          <w:sz w:val="20"/>
        </w:rPr>
        <w:t>, or delete this section, as appropriate.]</w:t>
      </w:r>
    </w:p>
    <w:p w14:paraId="53234F83" w14:textId="1DC10918" w:rsidR="0085655B" w:rsidRPr="00C952F3" w:rsidRDefault="0085655B" w:rsidP="005B3F0A">
      <w:pPr>
        <w:spacing w:line="276" w:lineRule="auto"/>
        <w:jc w:val="both"/>
        <w:rPr>
          <w:rFonts w:ascii="Arial" w:hAnsi="Arial" w:cs="Arial"/>
          <w:bCs/>
          <w:color w:val="000000" w:themeColor="text1"/>
          <w:sz w:val="20"/>
        </w:rPr>
      </w:pPr>
      <w:r w:rsidRPr="00C952F3">
        <w:rPr>
          <w:rFonts w:ascii="Arial" w:hAnsi="Arial" w:cs="Arial"/>
          <w:bCs/>
          <w:color w:val="000000" w:themeColor="text1"/>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C952F3">
        <w:rPr>
          <w:rFonts w:ascii="Arial" w:hAnsi="Arial"/>
          <w:color w:val="000000" w:themeColor="text1"/>
          <w:sz w:val="20"/>
        </w:rPr>
        <w:t xml:space="preserve"> </w:t>
      </w:r>
      <w:r w:rsidR="000C5F9D" w:rsidRPr="00C952F3">
        <w:rPr>
          <w:rFonts w:ascii="Arial" w:hAnsi="Arial"/>
          <w:color w:val="000000" w:themeColor="text1"/>
          <w:sz w:val="20"/>
        </w:rPr>
        <w:t>Further, all items furnished shall meet all requirements of the Occupational Safety and Health Act (OSHA), and state and federal requirements relating to clean air and water pollution.</w:t>
      </w:r>
    </w:p>
    <w:bookmarkEnd w:id="96"/>
    <w:bookmarkEnd w:id="97"/>
    <w:bookmarkEnd w:id="98"/>
    <w:bookmarkEnd w:id="99"/>
    <w:bookmarkEnd w:id="107"/>
    <w:p w14:paraId="4392FFFA" w14:textId="6DC84B6E" w:rsidR="0085655B" w:rsidRPr="00C952F3" w:rsidRDefault="00C62206" w:rsidP="0085655B">
      <w:pPr>
        <w:jc w:val="both"/>
        <w:rPr>
          <w:rFonts w:ascii="Arial" w:hAnsi="Arial" w:cs="Arial"/>
          <w:bCs/>
          <w:color w:val="auto"/>
          <w:sz w:val="20"/>
        </w:rPr>
      </w:pPr>
      <w:r w:rsidRPr="00C952F3">
        <w:rPr>
          <w:rFonts w:ascii="Arial" w:hAnsi="Arial" w:cs="Arial"/>
          <w:bCs/>
          <w:i/>
          <w:sz w:val="20"/>
        </w:rPr>
        <w:t xml:space="preserve"> </w:t>
      </w:r>
      <w:r w:rsidR="0085655B" w:rsidRPr="00C952F3">
        <w:rPr>
          <w:rFonts w:ascii="Arial" w:hAnsi="Arial" w:cs="Arial"/>
          <w:bCs/>
          <w:i/>
          <w:sz w:val="20"/>
        </w:rPr>
        <w:t>[The following section should be deleted if no specific questions to the Vendors are required.]</w:t>
      </w:r>
    </w:p>
    <w:p w14:paraId="2AE2E49C" w14:textId="47CD8CE6" w:rsidR="004E3C50" w:rsidRPr="00C952F3" w:rsidRDefault="004E3C50" w:rsidP="00B21B48">
      <w:pPr>
        <w:pStyle w:val="Heading2"/>
        <w:numPr>
          <w:ilvl w:val="1"/>
          <w:numId w:val="40"/>
        </w:numPr>
        <w:spacing w:before="0" w:after="120"/>
      </w:pPr>
      <w:bookmarkStart w:id="229" w:name="_Toc506815784"/>
      <w:bookmarkStart w:id="230" w:name="_Toc531600906"/>
      <w:bookmarkStart w:id="231" w:name="_Hlk513200388"/>
      <w:bookmarkStart w:id="232" w:name="_Hlk500763612"/>
      <w:r w:rsidRPr="00C952F3">
        <w:t>VENDOR’S REPRESENTATIONS</w:t>
      </w:r>
      <w:bookmarkEnd w:id="229"/>
      <w:bookmarkEnd w:id="230"/>
    </w:p>
    <w:p w14:paraId="1F7EAA5F" w14:textId="20DB774C" w:rsidR="004E3C50" w:rsidRPr="00C952F3" w:rsidRDefault="004E3C50" w:rsidP="00215815">
      <w:pPr>
        <w:pStyle w:val="ListParagraph"/>
        <w:widowControl w:val="0"/>
        <w:numPr>
          <w:ilvl w:val="0"/>
          <w:numId w:val="26"/>
        </w:numPr>
        <w:spacing w:before="120"/>
        <w:ind w:left="360"/>
        <w:contextualSpacing w:val="0"/>
        <w:jc w:val="both"/>
        <w:rPr>
          <w:rFonts w:ascii="Arial" w:hAnsi="Arial" w:cs="Arial"/>
          <w:color w:val="000000"/>
          <w:sz w:val="20"/>
          <w:szCs w:val="20"/>
        </w:rPr>
      </w:pPr>
      <w:bookmarkStart w:id="233" w:name="_Toc445973040"/>
      <w:bookmarkStart w:id="234" w:name="_Toc446593882"/>
      <w:r w:rsidRPr="00C952F3">
        <w:rPr>
          <w:rFonts w:ascii="Arial" w:hAnsi="Arial" w:cs="Arial"/>
          <w:color w:val="000000"/>
          <w:sz w:val="20"/>
          <w:szCs w:val="20"/>
        </w:rPr>
        <w:t xml:space="preserve">Vendor warrants that qualified personnel </w:t>
      </w:r>
      <w:r w:rsidR="00EE7E44" w:rsidRPr="00C952F3">
        <w:rPr>
          <w:rFonts w:ascii="Arial" w:hAnsi="Arial" w:cs="Arial"/>
          <w:color w:val="000000"/>
          <w:sz w:val="20"/>
          <w:szCs w:val="20"/>
        </w:rPr>
        <w:t>shall</w:t>
      </w:r>
      <w:r w:rsidRPr="00C952F3">
        <w:rPr>
          <w:rFonts w:ascii="Arial" w:hAnsi="Arial" w:cs="Arial"/>
          <w:color w:val="000000"/>
          <w:sz w:val="20"/>
          <w:szCs w:val="20"/>
        </w:rPr>
        <w:t xml:space="preserve"> provide </w:t>
      </w:r>
      <w:r w:rsidR="0009243E" w:rsidRPr="00C952F3">
        <w:rPr>
          <w:rFonts w:ascii="Arial" w:hAnsi="Arial" w:cs="Arial"/>
          <w:color w:val="000000"/>
          <w:sz w:val="20"/>
          <w:szCs w:val="20"/>
        </w:rPr>
        <w:t xml:space="preserve">all </w:t>
      </w:r>
      <w:r w:rsidRPr="00C952F3">
        <w:rPr>
          <w:rFonts w:ascii="Arial" w:hAnsi="Arial" w:cs="Arial"/>
          <w:color w:val="000000"/>
          <w:sz w:val="20"/>
          <w:szCs w:val="20"/>
        </w:rPr>
        <w:t>services</w:t>
      </w:r>
      <w:r w:rsidR="0009243E" w:rsidRPr="00C952F3">
        <w:rPr>
          <w:rFonts w:ascii="Arial" w:hAnsi="Arial" w:cs="Arial"/>
          <w:color w:val="000000"/>
          <w:sz w:val="20"/>
          <w:szCs w:val="20"/>
        </w:rPr>
        <w:t xml:space="preserve"> that may be required</w:t>
      </w:r>
      <w:r w:rsidRPr="00C952F3">
        <w:rPr>
          <w:rFonts w:ascii="Arial" w:hAnsi="Arial" w:cs="Arial"/>
          <w:color w:val="000000"/>
          <w:sz w:val="20"/>
          <w:szCs w:val="20"/>
        </w:rPr>
        <w:t xml:space="preserve"> under </w:t>
      </w:r>
      <w:r w:rsidR="008334A5" w:rsidRPr="00C952F3">
        <w:rPr>
          <w:rFonts w:ascii="Arial" w:hAnsi="Arial" w:cs="Arial"/>
          <w:color w:val="000000"/>
          <w:sz w:val="20"/>
          <w:szCs w:val="20"/>
        </w:rPr>
        <w:t>The Contract</w:t>
      </w:r>
      <w:r w:rsidRPr="00C952F3">
        <w:rPr>
          <w:rFonts w:ascii="Arial" w:hAnsi="Arial" w:cs="Arial"/>
          <w:color w:val="000000"/>
          <w:sz w:val="20"/>
          <w:szCs w:val="20"/>
        </w:rPr>
        <w:t xml:space="preserve"> in a professional manner.  “Professional manner” means that the personnel performing the services </w:t>
      </w:r>
      <w:r w:rsidR="00453922" w:rsidRPr="00C952F3">
        <w:rPr>
          <w:rFonts w:ascii="Arial" w:hAnsi="Arial" w:cs="Arial"/>
          <w:color w:val="000000"/>
          <w:sz w:val="20"/>
          <w:szCs w:val="20"/>
        </w:rPr>
        <w:t>shall</w:t>
      </w:r>
      <w:r w:rsidRPr="00C952F3">
        <w:rPr>
          <w:rFonts w:ascii="Arial" w:hAnsi="Arial" w:cs="Arial"/>
          <w:color w:val="000000"/>
          <w:sz w:val="20"/>
          <w:szCs w:val="20"/>
        </w:rPr>
        <w:t xml:space="preserve"> possess the skill and competence consistent with </w:t>
      </w:r>
      <w:r w:rsidR="00C11F0C" w:rsidRPr="00C952F3">
        <w:rPr>
          <w:rFonts w:ascii="Arial" w:hAnsi="Arial" w:cs="Arial"/>
          <w:color w:val="000000"/>
          <w:sz w:val="20"/>
          <w:szCs w:val="20"/>
        </w:rPr>
        <w:t xml:space="preserve">at least </w:t>
      </w:r>
      <w:r w:rsidRPr="00C952F3">
        <w:rPr>
          <w:rFonts w:ascii="Arial" w:hAnsi="Arial" w:cs="Arial"/>
          <w:color w:val="000000"/>
          <w:sz w:val="20"/>
          <w:szCs w:val="20"/>
        </w:rPr>
        <w:t xml:space="preserve">the prevailing business standards in the industry.  Vendor agrees that it </w:t>
      </w:r>
      <w:r w:rsidR="00453922" w:rsidRPr="00C952F3">
        <w:rPr>
          <w:rFonts w:ascii="Arial" w:hAnsi="Arial" w:cs="Arial"/>
          <w:color w:val="000000"/>
          <w:sz w:val="20"/>
          <w:szCs w:val="20"/>
        </w:rPr>
        <w:t>shall</w:t>
      </w:r>
      <w:r w:rsidRPr="00C952F3">
        <w:rPr>
          <w:rFonts w:ascii="Arial" w:hAnsi="Arial" w:cs="Arial"/>
          <w:color w:val="000000"/>
          <w:sz w:val="20"/>
          <w:szCs w:val="20"/>
        </w:rPr>
        <w:t xml:space="preserve"> not enter any agreement with a third party that </w:t>
      </w:r>
      <w:r w:rsidR="00781D15" w:rsidRPr="00C952F3">
        <w:rPr>
          <w:rFonts w:ascii="Arial" w:hAnsi="Arial" w:cs="Arial"/>
          <w:color w:val="000000"/>
          <w:sz w:val="20"/>
          <w:szCs w:val="20"/>
        </w:rPr>
        <w:t>may</w:t>
      </w:r>
      <w:r w:rsidRPr="00C952F3">
        <w:rPr>
          <w:rFonts w:ascii="Arial" w:hAnsi="Arial" w:cs="Arial"/>
          <w:color w:val="000000"/>
          <w:sz w:val="20"/>
          <w:szCs w:val="20"/>
        </w:rPr>
        <w:t xml:space="preserve"> abridge any rights of the State under </w:t>
      </w:r>
      <w:r w:rsidR="008334A5" w:rsidRPr="00C952F3">
        <w:rPr>
          <w:rFonts w:ascii="Arial" w:hAnsi="Arial" w:cs="Arial"/>
          <w:color w:val="000000"/>
          <w:sz w:val="20"/>
          <w:szCs w:val="20"/>
        </w:rPr>
        <w:t>The Contract</w:t>
      </w:r>
      <w:r w:rsidRPr="00C952F3">
        <w:rPr>
          <w:rFonts w:ascii="Arial" w:hAnsi="Arial" w:cs="Arial"/>
          <w:color w:val="000000"/>
          <w:sz w:val="20"/>
          <w:szCs w:val="20"/>
        </w:rPr>
        <w:t xml:space="preserve">.  Vendor </w:t>
      </w:r>
      <w:r w:rsidR="00453922" w:rsidRPr="00C952F3">
        <w:rPr>
          <w:rFonts w:ascii="Arial" w:hAnsi="Arial" w:cs="Arial"/>
          <w:color w:val="000000"/>
          <w:sz w:val="20"/>
          <w:szCs w:val="20"/>
        </w:rPr>
        <w:t>shall</w:t>
      </w:r>
      <w:r w:rsidRPr="00C952F3">
        <w:rPr>
          <w:rFonts w:ascii="Arial" w:hAnsi="Arial" w:cs="Arial"/>
          <w:color w:val="000000"/>
          <w:sz w:val="20"/>
          <w:szCs w:val="20"/>
        </w:rPr>
        <w:t xml:space="preserve"> serve as the prime </w:t>
      </w:r>
      <w:r w:rsidR="00781D15" w:rsidRPr="00C952F3">
        <w:rPr>
          <w:rFonts w:ascii="Arial" w:hAnsi="Arial" w:cs="Arial"/>
          <w:color w:val="000000"/>
          <w:sz w:val="20"/>
          <w:szCs w:val="20"/>
        </w:rPr>
        <w:t>contractor</w:t>
      </w:r>
      <w:r w:rsidRPr="00C952F3">
        <w:rPr>
          <w:rFonts w:ascii="Arial" w:hAnsi="Arial" w:cs="Arial"/>
          <w:color w:val="000000"/>
          <w:sz w:val="20"/>
          <w:szCs w:val="20"/>
        </w:rPr>
        <w:t xml:space="preserve"> under </w:t>
      </w:r>
      <w:r w:rsidR="008334A5" w:rsidRPr="00C952F3">
        <w:rPr>
          <w:rFonts w:ascii="Arial" w:hAnsi="Arial" w:cs="Arial"/>
          <w:color w:val="000000"/>
          <w:sz w:val="20"/>
          <w:szCs w:val="20"/>
        </w:rPr>
        <w:t>The Contract</w:t>
      </w:r>
      <w:r w:rsidR="00781D15" w:rsidRPr="00C952F3">
        <w:rPr>
          <w:rFonts w:ascii="Arial" w:hAnsi="Arial" w:cs="Arial"/>
          <w:color w:val="000000"/>
          <w:sz w:val="20"/>
          <w:szCs w:val="20"/>
        </w:rPr>
        <w:t xml:space="preserve"> </w:t>
      </w:r>
      <w:r w:rsidRPr="00C952F3">
        <w:rPr>
          <w:rFonts w:ascii="Arial" w:hAnsi="Arial" w:cs="Arial"/>
          <w:color w:val="000000"/>
          <w:sz w:val="20"/>
          <w:szCs w:val="20"/>
        </w:rPr>
        <w:t xml:space="preserve">and shall be responsible for the performance and payment of </w:t>
      </w:r>
      <w:r w:rsidR="00781D15" w:rsidRPr="00C952F3">
        <w:rPr>
          <w:rFonts w:ascii="Arial" w:hAnsi="Arial" w:cs="Arial"/>
          <w:color w:val="000000"/>
          <w:sz w:val="20"/>
          <w:szCs w:val="20"/>
        </w:rPr>
        <w:t>all</w:t>
      </w:r>
      <w:r w:rsidRPr="00C952F3">
        <w:rPr>
          <w:rFonts w:ascii="Arial" w:hAnsi="Arial" w:cs="Arial"/>
          <w:color w:val="000000"/>
          <w:sz w:val="20"/>
          <w:szCs w:val="20"/>
        </w:rPr>
        <w:t xml:space="preserve"> subcontractor(s) that may be approved by the State.  Names of any </w:t>
      </w:r>
      <w:r w:rsidR="002C1D05" w:rsidRPr="00C952F3">
        <w:rPr>
          <w:rFonts w:ascii="Arial" w:hAnsi="Arial" w:cs="Arial"/>
          <w:color w:val="000000"/>
          <w:sz w:val="20"/>
          <w:szCs w:val="20"/>
        </w:rPr>
        <w:t>third-party</w:t>
      </w:r>
      <w:r w:rsidRPr="00C952F3">
        <w:rPr>
          <w:rFonts w:ascii="Arial" w:hAnsi="Arial" w:cs="Arial"/>
          <w:color w:val="000000"/>
          <w:sz w:val="20"/>
          <w:szCs w:val="20"/>
        </w:rPr>
        <w:t xml:space="preserve"> </w:t>
      </w:r>
      <w:r w:rsidR="00943E93" w:rsidRPr="00C952F3">
        <w:rPr>
          <w:rFonts w:ascii="Arial" w:hAnsi="Arial" w:cs="Arial"/>
          <w:color w:val="000000"/>
          <w:sz w:val="20"/>
          <w:szCs w:val="20"/>
        </w:rPr>
        <w:t>V</w:t>
      </w:r>
      <w:r w:rsidRPr="00C952F3">
        <w:rPr>
          <w:rFonts w:ascii="Arial" w:hAnsi="Arial" w:cs="Arial"/>
          <w:color w:val="000000"/>
          <w:sz w:val="20"/>
          <w:szCs w:val="20"/>
        </w:rPr>
        <w:t xml:space="preserve">endors or subcontractors of Vendor may appear for purposes of convenience in Contract documents; and shall not limit Vendor’s obligations hereunder. </w:t>
      </w:r>
      <w:bookmarkEnd w:id="233"/>
      <w:bookmarkEnd w:id="234"/>
    </w:p>
    <w:p w14:paraId="0A39A841" w14:textId="1329B0FE" w:rsidR="004E3C50" w:rsidRPr="00C952F3" w:rsidRDefault="004E3C50" w:rsidP="00215815">
      <w:pPr>
        <w:pStyle w:val="ListParagraph"/>
        <w:widowControl w:val="0"/>
        <w:numPr>
          <w:ilvl w:val="0"/>
          <w:numId w:val="26"/>
        </w:numPr>
        <w:spacing w:before="120"/>
        <w:ind w:left="360"/>
        <w:contextualSpacing w:val="0"/>
        <w:jc w:val="both"/>
        <w:rPr>
          <w:rFonts w:ascii="Arial" w:hAnsi="Arial" w:cs="Arial"/>
          <w:color w:val="000000"/>
          <w:sz w:val="20"/>
          <w:szCs w:val="20"/>
        </w:rPr>
      </w:pPr>
      <w:bookmarkStart w:id="235" w:name="_Toc445973041"/>
      <w:bookmarkStart w:id="236" w:name="_Toc446593883"/>
      <w:r w:rsidRPr="00C952F3">
        <w:rPr>
          <w:rFonts w:ascii="Arial" w:hAnsi="Arial" w:cs="Arial"/>
          <w:color w:val="000000"/>
          <w:sz w:val="20"/>
          <w:szCs w:val="20"/>
        </w:rPr>
        <w:t xml:space="preserve">If any </w:t>
      </w:r>
      <w:r w:rsidR="00722E9B" w:rsidRPr="00C952F3">
        <w:rPr>
          <w:rFonts w:ascii="Arial" w:hAnsi="Arial" w:cs="Arial"/>
          <w:color w:val="000000"/>
          <w:sz w:val="20"/>
          <w:szCs w:val="20"/>
        </w:rPr>
        <w:t xml:space="preserve">goods, </w:t>
      </w:r>
      <w:r w:rsidRPr="00C952F3">
        <w:rPr>
          <w:rFonts w:ascii="Arial" w:hAnsi="Arial" w:cs="Arial"/>
          <w:color w:val="000000"/>
          <w:sz w:val="20"/>
          <w:szCs w:val="20"/>
        </w:rPr>
        <w:t xml:space="preserve">services, functions, or responsibilities not specifically described in </w:t>
      </w:r>
      <w:r w:rsidR="008334A5" w:rsidRPr="00C952F3">
        <w:rPr>
          <w:rFonts w:ascii="Arial" w:hAnsi="Arial" w:cs="Arial"/>
          <w:color w:val="000000"/>
          <w:sz w:val="20"/>
          <w:szCs w:val="20"/>
        </w:rPr>
        <w:t>The Contract</w:t>
      </w:r>
      <w:r w:rsidRPr="00C952F3">
        <w:rPr>
          <w:rFonts w:ascii="Arial" w:hAnsi="Arial" w:cs="Arial"/>
          <w:color w:val="000000"/>
          <w:sz w:val="20"/>
          <w:szCs w:val="20"/>
        </w:rPr>
        <w:t xml:space="preserve"> are required for Vendor’s proper performance, provision and delivery of the </w:t>
      </w:r>
      <w:r w:rsidR="00722E9B" w:rsidRPr="00C952F3">
        <w:rPr>
          <w:rFonts w:ascii="Arial" w:hAnsi="Arial" w:cs="Arial"/>
          <w:color w:val="000000"/>
          <w:sz w:val="20"/>
          <w:szCs w:val="20"/>
        </w:rPr>
        <w:t xml:space="preserve">goods and </w:t>
      </w:r>
      <w:r w:rsidRPr="00C952F3">
        <w:rPr>
          <w:rFonts w:ascii="Arial" w:hAnsi="Arial" w:cs="Arial"/>
          <w:color w:val="000000"/>
          <w:sz w:val="20"/>
          <w:szCs w:val="20"/>
        </w:rPr>
        <w:t>service</w:t>
      </w:r>
      <w:r w:rsidR="00F97BA9" w:rsidRPr="00C952F3">
        <w:rPr>
          <w:rFonts w:ascii="Arial" w:hAnsi="Arial" w:cs="Arial"/>
          <w:color w:val="000000"/>
          <w:sz w:val="20"/>
          <w:szCs w:val="20"/>
        </w:rPr>
        <w:t>s</w:t>
      </w:r>
      <w:r w:rsidRPr="00C952F3">
        <w:rPr>
          <w:rFonts w:ascii="Arial" w:hAnsi="Arial" w:cs="Arial"/>
          <w:color w:val="000000"/>
          <w:sz w:val="20"/>
          <w:szCs w:val="20"/>
        </w:rPr>
        <w:t xml:space="preserve"> under </w:t>
      </w:r>
      <w:r w:rsidR="008334A5" w:rsidRPr="00C952F3">
        <w:rPr>
          <w:rFonts w:ascii="Arial" w:hAnsi="Arial" w:cs="Arial"/>
          <w:color w:val="000000"/>
          <w:sz w:val="20"/>
          <w:szCs w:val="20"/>
        </w:rPr>
        <w:t>The Contract</w:t>
      </w:r>
      <w:r w:rsidRPr="00C952F3">
        <w:rPr>
          <w:rFonts w:ascii="Arial" w:hAnsi="Arial" w:cs="Arial"/>
          <w:color w:val="000000"/>
          <w:sz w:val="20"/>
          <w:szCs w:val="20"/>
        </w:rPr>
        <w:t>, or are an inherent part of or necessary sub-</w:t>
      </w:r>
      <w:r w:rsidR="00722E9B" w:rsidRPr="00C952F3">
        <w:rPr>
          <w:rFonts w:ascii="Arial" w:hAnsi="Arial" w:cs="Arial"/>
          <w:color w:val="000000"/>
          <w:sz w:val="20"/>
          <w:szCs w:val="20"/>
        </w:rPr>
        <w:t>requirement</w:t>
      </w:r>
      <w:r w:rsidRPr="00C952F3">
        <w:rPr>
          <w:rFonts w:ascii="Arial" w:hAnsi="Arial" w:cs="Arial"/>
          <w:color w:val="000000"/>
          <w:sz w:val="20"/>
          <w:szCs w:val="20"/>
        </w:rPr>
        <w:t xml:space="preserve"> included within such </w:t>
      </w:r>
      <w:r w:rsidR="00722E9B" w:rsidRPr="00C952F3">
        <w:rPr>
          <w:rFonts w:ascii="Arial" w:hAnsi="Arial" w:cs="Arial"/>
          <w:color w:val="000000"/>
          <w:sz w:val="20"/>
          <w:szCs w:val="20"/>
        </w:rPr>
        <w:t xml:space="preserve">goods and </w:t>
      </w:r>
      <w:r w:rsidRPr="00C952F3">
        <w:rPr>
          <w:rFonts w:ascii="Arial" w:hAnsi="Arial" w:cs="Arial"/>
          <w:color w:val="000000"/>
          <w:sz w:val="20"/>
          <w:szCs w:val="20"/>
        </w:rPr>
        <w:t>service</w:t>
      </w:r>
      <w:r w:rsidR="00722E9B" w:rsidRPr="00C952F3">
        <w:rPr>
          <w:rFonts w:ascii="Arial" w:hAnsi="Arial" w:cs="Arial"/>
          <w:color w:val="000000"/>
          <w:sz w:val="20"/>
          <w:szCs w:val="20"/>
        </w:rPr>
        <w:t>s</w:t>
      </w:r>
      <w:r w:rsidRPr="00C952F3">
        <w:rPr>
          <w:rFonts w:ascii="Arial" w:hAnsi="Arial" w:cs="Arial"/>
          <w:color w:val="000000"/>
          <w:sz w:val="20"/>
          <w:szCs w:val="20"/>
        </w:rPr>
        <w:t xml:space="preserve">, they will be deemed to be implied by and included within the scope of the contract to the same extent and in the same manner as if </w:t>
      </w:r>
      <w:r w:rsidRPr="00C952F3">
        <w:rPr>
          <w:rFonts w:ascii="Arial" w:hAnsi="Arial" w:cs="Arial"/>
          <w:color w:val="000000"/>
          <w:sz w:val="20"/>
          <w:szCs w:val="20"/>
        </w:rPr>
        <w:lastRenderedPageBreak/>
        <w:t>specifically described in the contract.  Unless otherwise expressly provided herein, Vendor will furnish all of its own necessary management, supervision, labor, facilities, furniture, computer and telecom</w:t>
      </w:r>
      <w:r w:rsidRPr="00C952F3">
        <w:rPr>
          <w:rFonts w:ascii="Arial" w:hAnsi="Arial" w:cs="Arial"/>
          <w:color w:val="000000"/>
          <w:sz w:val="20"/>
          <w:szCs w:val="20"/>
        </w:rPr>
        <w:softHyphen/>
        <w:t xml:space="preserve">munications equipment, software, supplies and materials necessary for the Vendor to provide and deliver the </w:t>
      </w:r>
      <w:r w:rsidR="00722E9B" w:rsidRPr="00C952F3">
        <w:rPr>
          <w:rFonts w:ascii="Arial" w:hAnsi="Arial" w:cs="Arial"/>
          <w:color w:val="000000"/>
          <w:sz w:val="20"/>
          <w:szCs w:val="20"/>
        </w:rPr>
        <w:t>goods and services</w:t>
      </w:r>
      <w:r w:rsidRPr="00C952F3">
        <w:rPr>
          <w:rFonts w:ascii="Arial" w:hAnsi="Arial" w:cs="Arial"/>
          <w:color w:val="000000"/>
          <w:sz w:val="20"/>
          <w:szCs w:val="20"/>
        </w:rPr>
        <w:t>.</w:t>
      </w:r>
      <w:bookmarkEnd w:id="235"/>
      <w:bookmarkEnd w:id="236"/>
    </w:p>
    <w:p w14:paraId="380DB03C" w14:textId="6350F2E9" w:rsidR="004E3C50" w:rsidRPr="00C952F3" w:rsidRDefault="004E3C50" w:rsidP="00215815">
      <w:pPr>
        <w:pStyle w:val="ListParagraph"/>
        <w:widowControl w:val="0"/>
        <w:numPr>
          <w:ilvl w:val="0"/>
          <w:numId w:val="26"/>
        </w:numPr>
        <w:spacing w:before="120" w:after="240"/>
        <w:ind w:left="360"/>
        <w:contextualSpacing w:val="0"/>
        <w:jc w:val="both"/>
        <w:rPr>
          <w:rFonts w:ascii="Arial" w:hAnsi="Arial" w:cs="Arial"/>
          <w:color w:val="000000"/>
          <w:sz w:val="20"/>
          <w:szCs w:val="20"/>
        </w:rPr>
      </w:pPr>
      <w:bookmarkStart w:id="237" w:name="_Toc445973042"/>
      <w:bookmarkStart w:id="238" w:name="_Toc446593884"/>
      <w:r w:rsidRPr="00C952F3">
        <w:rPr>
          <w:rFonts w:ascii="Arial" w:hAnsi="Arial" w:cs="Arial"/>
          <w:color w:val="000000"/>
          <w:sz w:val="20"/>
          <w:szCs w:val="20"/>
        </w:rPr>
        <w:t xml:space="preserve">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w:t>
      </w:r>
      <w:r w:rsidR="008334A5" w:rsidRPr="00C952F3">
        <w:rPr>
          <w:rFonts w:ascii="Arial" w:hAnsi="Arial" w:cs="Arial"/>
          <w:color w:val="000000"/>
          <w:sz w:val="20"/>
          <w:szCs w:val="20"/>
        </w:rPr>
        <w:t>The Contract</w:t>
      </w:r>
      <w:r w:rsidRPr="00C952F3">
        <w:rPr>
          <w:rFonts w:ascii="Arial" w:hAnsi="Arial" w:cs="Arial"/>
          <w:color w:val="000000"/>
          <w:sz w:val="20"/>
          <w:szCs w:val="20"/>
        </w:rPr>
        <w:t xml:space="preserve">; and that entering into </w:t>
      </w:r>
      <w:r w:rsidR="008334A5" w:rsidRPr="00C952F3">
        <w:rPr>
          <w:rFonts w:ascii="Arial" w:hAnsi="Arial" w:cs="Arial"/>
          <w:color w:val="000000"/>
          <w:sz w:val="20"/>
          <w:szCs w:val="20"/>
        </w:rPr>
        <w:t>The Contract</w:t>
      </w:r>
      <w:r w:rsidRPr="00C952F3">
        <w:rPr>
          <w:rFonts w:ascii="Arial" w:hAnsi="Arial" w:cs="Arial"/>
          <w:color w:val="000000"/>
          <w:sz w:val="20"/>
          <w:szCs w:val="20"/>
        </w:rPr>
        <w:t xml:space="preserve"> is not prohibited by any contract, or </w:t>
      </w:r>
      <w:r w:rsidR="0009243E" w:rsidRPr="00C952F3">
        <w:rPr>
          <w:rFonts w:ascii="Arial" w:hAnsi="Arial" w:cs="Arial"/>
          <w:color w:val="000000"/>
          <w:sz w:val="20"/>
          <w:szCs w:val="20"/>
        </w:rPr>
        <w:t xml:space="preserve">an </w:t>
      </w:r>
      <w:r w:rsidRPr="00C952F3">
        <w:rPr>
          <w:rFonts w:ascii="Arial" w:hAnsi="Arial" w:cs="Arial"/>
          <w:color w:val="000000"/>
          <w:sz w:val="20"/>
          <w:szCs w:val="20"/>
        </w:rPr>
        <w:t>order by any court of competent jurisdiction.</w:t>
      </w:r>
      <w:bookmarkEnd w:id="237"/>
      <w:bookmarkEnd w:id="238"/>
    </w:p>
    <w:p w14:paraId="13E186F9" w14:textId="77777777" w:rsidR="000C5F9D" w:rsidRPr="00C952F3" w:rsidRDefault="000C5F9D" w:rsidP="00215815">
      <w:pPr>
        <w:pStyle w:val="Heading1"/>
        <w:numPr>
          <w:ilvl w:val="0"/>
          <w:numId w:val="31"/>
        </w:numPr>
        <w:spacing w:after="200"/>
        <w:rPr>
          <w:sz w:val="28"/>
        </w:rPr>
      </w:pPr>
      <w:bookmarkStart w:id="239" w:name="_Toc506815792"/>
      <w:bookmarkStart w:id="240" w:name="_Toc531600907"/>
      <w:bookmarkEnd w:id="231"/>
      <w:bookmarkEnd w:id="232"/>
      <w:r w:rsidRPr="00C952F3">
        <w:rPr>
          <w:sz w:val="28"/>
        </w:rPr>
        <w:t>CONTRACT ADMINISTRATION</w:t>
      </w:r>
      <w:bookmarkEnd w:id="239"/>
      <w:bookmarkEnd w:id="240"/>
    </w:p>
    <w:p w14:paraId="4E03C20B" w14:textId="137FD7DF" w:rsidR="000C5F9D" w:rsidRPr="00C952F3" w:rsidRDefault="00C408CB" w:rsidP="00B21B48">
      <w:pPr>
        <w:pStyle w:val="Heading2"/>
        <w:numPr>
          <w:ilvl w:val="1"/>
          <w:numId w:val="41"/>
        </w:numPr>
        <w:spacing w:before="0" w:after="120"/>
      </w:pPr>
      <w:bookmarkStart w:id="241" w:name="_Toc506815793"/>
      <w:bookmarkStart w:id="242" w:name="_Toc531600908"/>
      <w:r w:rsidRPr="00C952F3">
        <w:t>PROJECT</w:t>
      </w:r>
      <w:r w:rsidR="000C5F9D" w:rsidRPr="00C952F3">
        <w:t xml:space="preserve"> MANAGER AND CUSTOMER SERVICE</w:t>
      </w:r>
      <w:bookmarkEnd w:id="241"/>
      <w:bookmarkEnd w:id="242"/>
    </w:p>
    <w:p w14:paraId="0137F3B2" w14:textId="77777777" w:rsidR="000C5F9D" w:rsidRPr="00C952F3" w:rsidRDefault="000C5F9D" w:rsidP="000C5F9D">
      <w:pPr>
        <w:rPr>
          <w:rFonts w:ascii="Arial" w:hAnsi="Arial" w:cs="Arial"/>
          <w:color w:val="auto"/>
          <w:sz w:val="20"/>
        </w:rPr>
      </w:pPr>
      <w:r w:rsidRPr="00C952F3">
        <w:rPr>
          <w:rFonts w:ascii="Arial" w:hAnsi="Arial" w:cs="Arial"/>
          <w:i/>
          <w:sz w:val="20"/>
        </w:rPr>
        <w:t>[Buyer to edit, as appropriate]</w:t>
      </w:r>
    </w:p>
    <w:p w14:paraId="66D58999" w14:textId="45928D50" w:rsidR="009E5E8B" w:rsidRPr="00C952F3" w:rsidRDefault="000C5F9D" w:rsidP="0009243E">
      <w:pPr>
        <w:spacing w:after="200"/>
        <w:rPr>
          <w:rFonts w:ascii="Arial" w:hAnsi="Arial" w:cs="Arial"/>
          <w:color w:val="auto"/>
          <w:sz w:val="20"/>
        </w:rPr>
      </w:pPr>
      <w:r w:rsidRPr="00C952F3">
        <w:rPr>
          <w:rFonts w:ascii="Arial" w:hAnsi="Arial" w:cs="Arial"/>
          <w:color w:val="auto"/>
          <w:sz w:val="20"/>
        </w:rPr>
        <w:t xml:space="preserve">The Vendor shall designate and make available to the State </w:t>
      </w:r>
      <w:r w:rsidR="009E5E8B" w:rsidRPr="00C952F3">
        <w:rPr>
          <w:rFonts w:ascii="Arial" w:hAnsi="Arial" w:cs="Arial"/>
          <w:color w:val="auto"/>
          <w:sz w:val="20"/>
        </w:rPr>
        <w:t xml:space="preserve">a </w:t>
      </w:r>
      <w:r w:rsidR="0009243E" w:rsidRPr="00C952F3">
        <w:rPr>
          <w:rFonts w:ascii="Arial" w:hAnsi="Arial" w:cs="Arial"/>
          <w:color w:val="auto"/>
          <w:sz w:val="20"/>
        </w:rPr>
        <w:t xml:space="preserve">single </w:t>
      </w:r>
      <w:r w:rsidRPr="00C952F3">
        <w:rPr>
          <w:rFonts w:ascii="Arial" w:hAnsi="Arial" w:cs="Arial"/>
          <w:color w:val="auto"/>
          <w:sz w:val="20"/>
        </w:rPr>
        <w:t xml:space="preserve">point of contact for contract related issues </w:t>
      </w:r>
      <w:r w:rsidR="00C408CB" w:rsidRPr="00C952F3">
        <w:rPr>
          <w:rFonts w:ascii="Arial" w:hAnsi="Arial" w:cs="Arial"/>
          <w:color w:val="auto"/>
          <w:sz w:val="20"/>
        </w:rPr>
        <w:t>and</w:t>
      </w:r>
      <w:r w:rsidRPr="00C952F3">
        <w:rPr>
          <w:rFonts w:ascii="Arial" w:hAnsi="Arial" w:cs="Arial"/>
          <w:color w:val="auto"/>
          <w:sz w:val="20"/>
        </w:rPr>
        <w:t xml:space="preserve"> issues </w:t>
      </w:r>
      <w:r w:rsidR="009E5E8B" w:rsidRPr="00C952F3">
        <w:rPr>
          <w:rFonts w:ascii="Arial" w:hAnsi="Arial" w:cs="Arial"/>
          <w:color w:val="auto"/>
          <w:sz w:val="20"/>
        </w:rPr>
        <w:t xml:space="preserve">concerning performance, </w:t>
      </w:r>
      <w:r w:rsidR="00C408CB" w:rsidRPr="00C952F3">
        <w:rPr>
          <w:rFonts w:ascii="Arial" w:hAnsi="Arial" w:cs="Arial"/>
          <w:color w:val="auto"/>
          <w:sz w:val="20"/>
        </w:rPr>
        <w:t xml:space="preserve">progress review, </w:t>
      </w:r>
      <w:r w:rsidR="009E5E8B" w:rsidRPr="00C952F3">
        <w:rPr>
          <w:rFonts w:ascii="Arial" w:hAnsi="Arial" w:cs="Arial"/>
          <w:color w:val="auto"/>
          <w:sz w:val="20"/>
        </w:rPr>
        <w:t xml:space="preserve">scheduling </w:t>
      </w:r>
      <w:r w:rsidR="00C408CB" w:rsidRPr="00C952F3">
        <w:rPr>
          <w:rFonts w:ascii="Arial" w:hAnsi="Arial" w:cs="Arial"/>
          <w:color w:val="auto"/>
          <w:sz w:val="20"/>
        </w:rPr>
        <w:t>and</w:t>
      </w:r>
      <w:r w:rsidRPr="00C952F3">
        <w:rPr>
          <w:rFonts w:ascii="Arial" w:hAnsi="Arial" w:cs="Arial"/>
          <w:color w:val="auto"/>
          <w:sz w:val="20"/>
        </w:rPr>
        <w:t xml:space="preserve"> </w:t>
      </w:r>
      <w:r w:rsidR="0009243E" w:rsidRPr="00C952F3">
        <w:rPr>
          <w:rFonts w:ascii="Arial" w:hAnsi="Arial" w:cs="Arial"/>
          <w:color w:val="auto"/>
          <w:sz w:val="20"/>
        </w:rPr>
        <w:t xml:space="preserve">any </w:t>
      </w:r>
      <w:r w:rsidRPr="00C952F3">
        <w:rPr>
          <w:rFonts w:ascii="Arial" w:hAnsi="Arial" w:cs="Arial"/>
          <w:color w:val="auto"/>
          <w:sz w:val="20"/>
        </w:rPr>
        <w:t>service</w:t>
      </w:r>
      <w:r w:rsidR="0009243E" w:rsidRPr="00C952F3">
        <w:rPr>
          <w:rFonts w:ascii="Arial" w:hAnsi="Arial" w:cs="Arial"/>
          <w:color w:val="auto"/>
          <w:sz w:val="20"/>
        </w:rPr>
        <w:t xml:space="preserve"> required</w:t>
      </w:r>
      <w:r w:rsidR="009E5E8B" w:rsidRPr="00C952F3">
        <w:rPr>
          <w:rFonts w:ascii="Arial" w:hAnsi="Arial" w:cs="Arial"/>
          <w:color w:val="auto"/>
          <w:sz w:val="20"/>
        </w:rPr>
        <w:t>.</w:t>
      </w:r>
    </w:p>
    <w:p w14:paraId="5CFCCE80" w14:textId="254BF371" w:rsidR="00FF032A" w:rsidRPr="00C952F3" w:rsidRDefault="00076B4F" w:rsidP="00B21B48">
      <w:pPr>
        <w:pStyle w:val="Heading2"/>
        <w:numPr>
          <w:ilvl w:val="1"/>
          <w:numId w:val="41"/>
        </w:numPr>
        <w:spacing w:before="0" w:after="120"/>
      </w:pPr>
      <w:bookmarkStart w:id="243" w:name="_Toc506815797"/>
      <w:bookmarkStart w:id="244" w:name="_Toc531600909"/>
      <w:r w:rsidRPr="00C952F3">
        <w:t>DISPUTE RESOLUTION</w:t>
      </w:r>
      <w:bookmarkEnd w:id="243"/>
      <w:bookmarkEnd w:id="244"/>
    </w:p>
    <w:p w14:paraId="363291CD" w14:textId="4E0EAA90" w:rsidR="00076B4F" w:rsidRPr="00C952F3" w:rsidRDefault="00076B4F" w:rsidP="00997A32">
      <w:pPr>
        <w:pStyle w:val="Text"/>
        <w:jc w:val="both"/>
        <w:rPr>
          <w:rFonts w:ascii="Arial" w:hAnsi="Arial" w:cs="Arial"/>
        </w:rPr>
      </w:pPr>
      <w:r w:rsidRPr="00C952F3">
        <w:rPr>
          <w:rFonts w:ascii="Arial" w:hAnsi="Arial" w:cs="Arial"/>
        </w:rPr>
        <w:t>The parties agree that it is in their mutual interest to resolve disputes informally.  A claim by the Vendor shall be submitted in writing to the</w:t>
      </w:r>
      <w:r w:rsidR="00C408CB" w:rsidRPr="00C952F3">
        <w:rPr>
          <w:rFonts w:ascii="Arial" w:hAnsi="Arial" w:cs="Arial"/>
        </w:rPr>
        <w:t xml:space="preserve"> State’s</w:t>
      </w:r>
      <w:r w:rsidRPr="00C952F3">
        <w:rPr>
          <w:rFonts w:ascii="Arial" w:hAnsi="Arial" w:cs="Arial"/>
        </w:rPr>
        <w:t xml:space="preserve"> </w:t>
      </w:r>
      <w:r w:rsidR="00C408CB" w:rsidRPr="00C952F3">
        <w:rPr>
          <w:rFonts w:ascii="Arial" w:hAnsi="Arial" w:cs="Arial"/>
        </w:rPr>
        <w:t>Contract Lead for resolution</w:t>
      </w:r>
      <w:r w:rsidRPr="00C952F3">
        <w:rPr>
          <w:rFonts w:ascii="Arial" w:hAnsi="Arial" w:cs="Arial"/>
        </w:rPr>
        <w:t xml:space="preserve">. A claim by the State shall be submitted in writing to the Vendor’s </w:t>
      </w:r>
      <w:r w:rsidR="00C408CB" w:rsidRPr="00C952F3">
        <w:rPr>
          <w:rFonts w:ascii="Arial" w:hAnsi="Arial" w:cs="Arial"/>
        </w:rPr>
        <w:t>Project Manager</w:t>
      </w:r>
      <w:r w:rsidRPr="00C952F3">
        <w:rPr>
          <w:rFonts w:ascii="Arial" w:hAnsi="Arial" w:cs="Arial"/>
        </w:rPr>
        <w:t xml:space="preserve"> for </w:t>
      </w:r>
      <w:r w:rsidR="00C408CB" w:rsidRPr="00C952F3">
        <w:rPr>
          <w:rFonts w:ascii="Arial" w:hAnsi="Arial" w:cs="Arial"/>
        </w:rPr>
        <w:t>resolution</w:t>
      </w:r>
      <w:r w:rsidRPr="00C952F3">
        <w:rPr>
          <w:rFonts w:ascii="Arial" w:hAnsi="Arial" w:cs="Arial"/>
        </w:rPr>
        <w:t xml:space="preserve">. The Parties shall negotiate in good faith and use all reasonable efforts to resolve such dispute(s).  During the time the Parties are attempting to resolve any dispute, each shall proceed diligently to perform their respective duties and responsibilities under </w:t>
      </w:r>
      <w:r w:rsidR="008334A5" w:rsidRPr="00C952F3">
        <w:rPr>
          <w:rFonts w:ascii="Arial" w:hAnsi="Arial" w:cs="Arial"/>
        </w:rPr>
        <w:t>The Contract</w:t>
      </w:r>
      <w:r w:rsidRPr="00C952F3">
        <w:rPr>
          <w:rFonts w:ascii="Arial" w:hAnsi="Arial" w:cs="Arial"/>
        </w:rPr>
        <w:t xml:space="preserve">.  If a dispute cannot be resolved between the Parties within thirty (30) days after delivery of notice, either Party may elect to exercise any other remedies available under </w:t>
      </w:r>
      <w:r w:rsidR="008334A5" w:rsidRPr="00C952F3">
        <w:rPr>
          <w:rFonts w:ascii="Arial" w:hAnsi="Arial" w:cs="Arial"/>
        </w:rPr>
        <w:t>The Contract</w:t>
      </w:r>
      <w:r w:rsidRPr="00C952F3">
        <w:rPr>
          <w:rFonts w:ascii="Arial" w:hAnsi="Arial" w:cs="Arial"/>
        </w:rPr>
        <w:t>, or at law.  This term shall not constitute an agreement by either party to mediate or arbitrate any dispute.</w:t>
      </w:r>
    </w:p>
    <w:p w14:paraId="32F73520" w14:textId="77777777" w:rsidR="000C5F9D" w:rsidRPr="00C952F3" w:rsidRDefault="000C5F9D" w:rsidP="00B21B48">
      <w:pPr>
        <w:pStyle w:val="Heading2"/>
        <w:numPr>
          <w:ilvl w:val="1"/>
          <w:numId w:val="41"/>
        </w:numPr>
        <w:spacing w:before="0" w:after="120"/>
      </w:pPr>
      <w:bookmarkStart w:id="245" w:name="_Toc382391750"/>
      <w:bookmarkStart w:id="246" w:name="_Toc506815798"/>
      <w:bookmarkStart w:id="247" w:name="_Toc531600910"/>
      <w:r w:rsidRPr="00C952F3">
        <w:t>CONTRACT CHANGES</w:t>
      </w:r>
      <w:bookmarkEnd w:id="245"/>
      <w:bookmarkEnd w:id="246"/>
      <w:bookmarkEnd w:id="247"/>
    </w:p>
    <w:p w14:paraId="50BDD2E8" w14:textId="2A206975" w:rsidR="000C5F9D" w:rsidRPr="00C952F3" w:rsidRDefault="000C5F9D" w:rsidP="000C5F9D">
      <w:pPr>
        <w:pStyle w:val="Text"/>
        <w:spacing w:after="0"/>
        <w:rPr>
          <w:rFonts w:ascii="Arial" w:hAnsi="Arial" w:cs="Arial"/>
        </w:rPr>
      </w:pPr>
      <w:r w:rsidRPr="00C952F3">
        <w:rPr>
          <w:rFonts w:ascii="Arial" w:hAnsi="Arial" w:cs="Arial"/>
        </w:rPr>
        <w:t>Contract changes, if any, over the life of the contract shall be implemented by contract amendments agreed to in writing by the State and Vendor.</w:t>
      </w:r>
    </w:p>
    <w:p w14:paraId="56F4ED6A" w14:textId="1A572E38" w:rsidR="008D21F6" w:rsidRPr="00C952F3" w:rsidRDefault="008D21F6" w:rsidP="00B21B48">
      <w:pPr>
        <w:pStyle w:val="Heading2"/>
        <w:numPr>
          <w:ilvl w:val="1"/>
          <w:numId w:val="41"/>
        </w:numPr>
        <w:spacing w:before="0" w:after="120"/>
      </w:pPr>
      <w:bookmarkStart w:id="248" w:name="_Toc531600911"/>
      <w:r w:rsidRPr="00C952F3">
        <w:t>PRODUCT RECALL</w:t>
      </w:r>
      <w:bookmarkEnd w:id="248"/>
    </w:p>
    <w:p w14:paraId="0D44E5C2" w14:textId="77777777" w:rsidR="008D21F6" w:rsidRPr="00C952F3" w:rsidRDefault="008D21F6" w:rsidP="008D21F6">
      <w:pPr>
        <w:pStyle w:val="Text"/>
        <w:spacing w:after="0"/>
        <w:jc w:val="both"/>
        <w:rPr>
          <w:rFonts w:ascii="Arial" w:hAnsi="Arial"/>
          <w:i/>
          <w:color w:val="FF0000"/>
        </w:rPr>
      </w:pPr>
      <w:r w:rsidRPr="00C952F3">
        <w:rPr>
          <w:rFonts w:ascii="Arial" w:hAnsi="Arial"/>
          <w:i/>
          <w:color w:val="FF0000"/>
        </w:rPr>
        <w:t>[Delete or edit this section, as appropriate.]</w:t>
      </w:r>
    </w:p>
    <w:p w14:paraId="272F0CAF" w14:textId="77777777" w:rsidR="008D21F6" w:rsidRPr="00C952F3" w:rsidRDefault="008D21F6" w:rsidP="008D21F6">
      <w:pPr>
        <w:pStyle w:val="Text"/>
        <w:spacing w:after="0"/>
        <w:jc w:val="both"/>
        <w:rPr>
          <w:rFonts w:ascii="Arial" w:hAnsi="Arial"/>
        </w:rPr>
      </w:pPr>
      <w:r w:rsidRPr="00C952F3">
        <w:rPr>
          <w:rFonts w:ascii="Arial" w:hAnsi="Arial"/>
        </w:rPr>
        <w:t xml:space="preserve">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w:t>
      </w:r>
      <w:r w:rsidRPr="00C952F3">
        <w:rPr>
          <w:rFonts w:ascii="Arial" w:hAnsi="Arial" w:cs="Arial"/>
        </w:rPr>
        <w:t>State</w:t>
      </w:r>
      <w:r w:rsidRPr="00C952F3">
        <w:rPr>
          <w:rFonts w:ascii="Arial" w:hAnsi="Arial"/>
        </w:rPr>
        <w:t>.</w:t>
      </w:r>
    </w:p>
    <w:p w14:paraId="1783A56D" w14:textId="77777777" w:rsidR="008D21F6" w:rsidRPr="00C952F3" w:rsidRDefault="008D21F6" w:rsidP="00413B33">
      <w:pPr>
        <w:pStyle w:val="ListParagraph"/>
        <w:spacing w:after="0"/>
        <w:ind w:left="0" w:right="144"/>
        <w:contextualSpacing w:val="0"/>
        <w:rPr>
          <w:rFonts w:ascii="Arial" w:hAnsi="Arial" w:cs="Arial"/>
          <w:sz w:val="20"/>
          <w:szCs w:val="20"/>
        </w:rPr>
      </w:pPr>
    </w:p>
    <w:p w14:paraId="7247280B" w14:textId="619D30BA" w:rsidR="00B17F26" w:rsidRPr="00C952F3" w:rsidRDefault="00B17F26" w:rsidP="00413B33">
      <w:pPr>
        <w:pStyle w:val="ListParagraph"/>
        <w:spacing w:after="0"/>
        <w:ind w:left="0" w:right="144"/>
        <w:contextualSpacing w:val="0"/>
        <w:rPr>
          <w:rFonts w:ascii="Arial" w:hAnsi="Arial" w:cs="Arial"/>
          <w:sz w:val="20"/>
          <w:szCs w:val="20"/>
        </w:rPr>
      </w:pPr>
    </w:p>
    <w:p w14:paraId="66634521" w14:textId="77777777" w:rsidR="00B17F26" w:rsidRPr="00C952F3" w:rsidRDefault="00B17F26" w:rsidP="00413B33">
      <w:pPr>
        <w:pStyle w:val="ListParagraph"/>
        <w:spacing w:after="0"/>
        <w:ind w:left="0" w:right="144"/>
        <w:contextualSpacing w:val="0"/>
        <w:rPr>
          <w:rFonts w:ascii="Arial" w:hAnsi="Arial" w:cs="Arial"/>
          <w:sz w:val="20"/>
          <w:szCs w:val="20"/>
        </w:rPr>
      </w:pPr>
    </w:p>
    <w:p w14:paraId="39D85046" w14:textId="067E26A9" w:rsidR="00432AEE" w:rsidRPr="00C952F3" w:rsidRDefault="00831C95" w:rsidP="00DC3DD5">
      <w:pPr>
        <w:pStyle w:val="ListParagraph"/>
        <w:spacing w:after="120"/>
        <w:ind w:left="0" w:right="144"/>
        <w:contextualSpacing w:val="0"/>
        <w:jc w:val="center"/>
        <w:rPr>
          <w:rFonts w:ascii="Arial" w:hAnsi="Arial"/>
          <w:sz w:val="24"/>
        </w:rPr>
      </w:pPr>
      <w:r w:rsidRPr="00C952F3">
        <w:rPr>
          <w:rFonts w:ascii="Arial" w:hAnsi="Arial"/>
          <w:b/>
          <w:sz w:val="24"/>
          <w:szCs w:val="24"/>
        </w:rPr>
        <w:t>The remainder of this page is intentionally left blank</w:t>
      </w:r>
    </w:p>
    <w:bookmarkEnd w:id="75"/>
    <w:p w14:paraId="3566053C" w14:textId="01422512" w:rsidR="00D862D2" w:rsidRPr="00C952F3" w:rsidRDefault="00D862D2" w:rsidP="009F4F0B">
      <w:pPr>
        <w:widowControl w:val="0"/>
        <w:spacing w:after="200" w:line="276" w:lineRule="auto"/>
        <w:jc w:val="center"/>
        <w:rPr>
          <w:rFonts w:ascii="Arial" w:hAnsi="Arial"/>
          <w:b/>
          <w:color w:val="auto"/>
          <w:sz w:val="20"/>
        </w:rPr>
      </w:pPr>
      <w:r w:rsidRPr="00C952F3">
        <w:rPr>
          <w:rFonts w:ascii="Arial" w:hAnsi="Arial"/>
          <w:b/>
          <w:color w:val="auto"/>
          <w:sz w:val="20"/>
        </w:rPr>
        <w:t xml:space="preserve">Attachments to this </w:t>
      </w:r>
      <w:r w:rsidR="00506E51" w:rsidRPr="00C952F3">
        <w:rPr>
          <w:rFonts w:ascii="Arial" w:hAnsi="Arial"/>
          <w:b/>
          <w:color w:val="auto"/>
          <w:sz w:val="20"/>
        </w:rPr>
        <w:t>IFB</w:t>
      </w:r>
      <w:r w:rsidRPr="00C952F3">
        <w:rPr>
          <w:rFonts w:ascii="Arial" w:hAnsi="Arial"/>
          <w:b/>
          <w:color w:val="auto"/>
          <w:sz w:val="20"/>
        </w:rPr>
        <w:t xml:space="preserve"> begin on the next page.</w:t>
      </w:r>
    </w:p>
    <w:p w14:paraId="507440C9" w14:textId="77777777" w:rsidR="00B17F26" w:rsidRPr="00C952F3" w:rsidRDefault="00413B33" w:rsidP="009F4F0B">
      <w:pPr>
        <w:widowControl w:val="0"/>
        <w:spacing w:after="200" w:line="276" w:lineRule="auto"/>
        <w:ind w:left="900" w:hanging="900"/>
        <w:jc w:val="center"/>
        <w:rPr>
          <w:rFonts w:ascii="Arial" w:hAnsi="Arial"/>
          <w:b/>
          <w:i/>
          <w:color w:val="auto"/>
          <w:sz w:val="20"/>
        </w:rPr>
      </w:pPr>
      <w:r w:rsidRPr="00C952F3">
        <w:rPr>
          <w:rFonts w:ascii="Arial" w:hAnsi="Arial"/>
          <w:b/>
          <w:i/>
          <w:sz w:val="20"/>
        </w:rPr>
        <w:t xml:space="preserve">[NOTE:  If any Attachment is omitted or the order is changed, references to specific attachments within the </w:t>
      </w:r>
      <w:r w:rsidR="00506E51" w:rsidRPr="00C952F3">
        <w:rPr>
          <w:rFonts w:ascii="Arial" w:hAnsi="Arial"/>
          <w:b/>
          <w:i/>
          <w:sz w:val="20"/>
        </w:rPr>
        <w:t>IFB</w:t>
      </w:r>
      <w:r w:rsidRPr="00C952F3">
        <w:rPr>
          <w:rFonts w:ascii="Arial" w:hAnsi="Arial"/>
          <w:b/>
          <w:i/>
          <w:sz w:val="20"/>
        </w:rPr>
        <w:t xml:space="preserve"> must also be modified to match.]</w:t>
      </w:r>
    </w:p>
    <w:p w14:paraId="738D6A91" w14:textId="7D5C13E5" w:rsidR="005124D6" w:rsidRPr="00C952F3" w:rsidRDefault="00A15A94" w:rsidP="009F4F0B">
      <w:pPr>
        <w:widowControl w:val="0"/>
        <w:spacing w:after="200" w:line="276" w:lineRule="auto"/>
        <w:ind w:left="900" w:hanging="900"/>
        <w:jc w:val="center"/>
        <w:rPr>
          <w:rFonts w:ascii="Arial" w:hAnsi="Arial"/>
          <w:b/>
          <w:i/>
          <w:color w:val="auto"/>
          <w:sz w:val="20"/>
        </w:rPr>
      </w:pPr>
      <w:r w:rsidRPr="00C952F3">
        <w:rPr>
          <w:rFonts w:ascii="Arial" w:hAnsi="Arial" w:cs="Arial"/>
          <w:b/>
          <w:i/>
          <w:sz w:val="20"/>
        </w:rPr>
        <w:br w:type="page"/>
      </w:r>
    </w:p>
    <w:p w14:paraId="148F8A1B" w14:textId="6D6D2448" w:rsidR="00DB3EB3" w:rsidRPr="00C952F3" w:rsidRDefault="005124D6" w:rsidP="009F4F0B">
      <w:pPr>
        <w:pStyle w:val="Heading1"/>
        <w:spacing w:after="240"/>
        <w:ind w:left="360" w:hanging="360"/>
        <w:rPr>
          <w:b w:val="0"/>
          <w:color w:val="auto"/>
        </w:rPr>
      </w:pPr>
      <w:bookmarkStart w:id="249" w:name="_Toc459794502"/>
      <w:bookmarkStart w:id="250" w:name="_Toc531600912"/>
      <w:bookmarkStart w:id="251" w:name="_Toc374120637"/>
      <w:bookmarkStart w:id="252" w:name="_Toc506815799"/>
      <w:bookmarkStart w:id="253" w:name="_Toc374120630"/>
      <w:r w:rsidRPr="00C952F3">
        <w:lastRenderedPageBreak/>
        <w:t>ATTACHMENT A</w:t>
      </w:r>
      <w:r w:rsidR="000C7004" w:rsidRPr="00C952F3">
        <w:rPr>
          <w:color w:val="auto"/>
        </w:rPr>
        <w:t xml:space="preserve">:  </w:t>
      </w:r>
      <w:r w:rsidR="00DB3EB3" w:rsidRPr="00C952F3">
        <w:rPr>
          <w:color w:val="auto"/>
        </w:rPr>
        <w:t>PRICING</w:t>
      </w:r>
      <w:bookmarkEnd w:id="249"/>
      <w:bookmarkEnd w:id="250"/>
    </w:p>
    <w:p w14:paraId="00AF189A" w14:textId="52999A38" w:rsidR="00DB3EB3" w:rsidRPr="00C952F3" w:rsidRDefault="00357D38" w:rsidP="009F4F0B">
      <w:pPr>
        <w:pStyle w:val="Text"/>
        <w:rPr>
          <w:rFonts w:ascii="Arial" w:hAnsi="Arial" w:cs="Arial"/>
          <w:i/>
          <w:color w:val="auto"/>
        </w:rPr>
      </w:pPr>
      <w:bookmarkStart w:id="254" w:name="_Toc328747446"/>
      <w:r w:rsidRPr="00C952F3">
        <w:rPr>
          <w:rFonts w:ascii="Arial" w:hAnsi="Arial"/>
          <w:b/>
          <w:sz w:val="22"/>
          <w:u w:val="single"/>
        </w:rPr>
        <w:t>FURNISH AND DELIVER</w:t>
      </w:r>
      <w:bookmarkEnd w:id="254"/>
      <w:r w:rsidR="00226CF4" w:rsidRPr="00C952F3">
        <w:rPr>
          <w:rFonts w:ascii="Arial" w:hAnsi="Arial"/>
          <w:b/>
          <w:sz w:val="22"/>
        </w:rPr>
        <w:t>:</w:t>
      </w:r>
      <w:r w:rsidRPr="00C952F3">
        <w:rPr>
          <w:rFonts w:ascii="Arial" w:hAnsi="Arial" w:cs="Arial"/>
        </w:rPr>
        <w:tab/>
      </w:r>
      <w:r w:rsidRPr="00C952F3">
        <w:rPr>
          <w:rFonts w:ascii="Arial" w:hAnsi="Arial"/>
          <w:i/>
          <w:color w:val="FF0000"/>
        </w:rPr>
        <w:t>[</w:t>
      </w:r>
      <w:r w:rsidR="00B01CDB" w:rsidRPr="00C952F3">
        <w:rPr>
          <w:rFonts w:ascii="Arial" w:hAnsi="Arial" w:cs="Arial"/>
          <w:i/>
          <w:color w:val="FF0000"/>
        </w:rPr>
        <w:t>Modify form</w:t>
      </w:r>
      <w:r w:rsidR="00B01CDB" w:rsidRPr="00C952F3">
        <w:rPr>
          <w:rFonts w:ascii="Arial" w:hAnsi="Arial"/>
          <w:i/>
          <w:color w:val="FF0000"/>
        </w:rPr>
        <w:t xml:space="preserve"> </w:t>
      </w:r>
      <w:r w:rsidR="009F4F0B" w:rsidRPr="00C952F3">
        <w:rPr>
          <w:rFonts w:ascii="Arial" w:hAnsi="Arial"/>
          <w:i/>
          <w:color w:val="FF0000"/>
        </w:rPr>
        <w:t xml:space="preserve">to include additional goods or services </w:t>
      </w:r>
      <w:r w:rsidRPr="00C952F3">
        <w:rPr>
          <w:rFonts w:ascii="Arial" w:hAnsi="Arial"/>
          <w:i/>
          <w:color w:val="FF0000"/>
        </w:rPr>
        <w:t>and/or add</w:t>
      </w:r>
      <w:r w:rsidR="00F82547" w:rsidRPr="00C952F3">
        <w:rPr>
          <w:rFonts w:ascii="Arial" w:hAnsi="Arial"/>
          <w:i/>
          <w:color w:val="FF0000"/>
        </w:rPr>
        <w:t xml:space="preserve"> or delete</w:t>
      </w:r>
      <w:r w:rsidRPr="00C952F3">
        <w:rPr>
          <w:rFonts w:ascii="Arial" w:hAnsi="Arial"/>
          <w:i/>
          <w:color w:val="FF0000"/>
        </w:rPr>
        <w:t xml:space="preserve"> lines, as needed]</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7"/>
        <w:gridCol w:w="1288"/>
        <w:gridCol w:w="1343"/>
        <w:gridCol w:w="2919"/>
        <w:gridCol w:w="1380"/>
        <w:gridCol w:w="1802"/>
      </w:tblGrid>
      <w:tr w:rsidR="002A58E8" w:rsidRPr="00C952F3" w14:paraId="5A614C00" w14:textId="77777777" w:rsidTr="002A58E8">
        <w:trPr>
          <w:trHeight w:val="773"/>
        </w:trPr>
        <w:tc>
          <w:tcPr>
            <w:tcW w:w="1217" w:type="dxa"/>
            <w:tcBorders>
              <w:bottom w:val="single" w:sz="4" w:space="0" w:color="auto"/>
            </w:tcBorders>
            <w:shd w:val="clear" w:color="auto" w:fill="D9D9D9"/>
          </w:tcPr>
          <w:p w14:paraId="02D4F559" w14:textId="77777777" w:rsidR="002A58E8" w:rsidRPr="00C952F3" w:rsidRDefault="002A58E8" w:rsidP="001849C5">
            <w:pPr>
              <w:pStyle w:val="ListParagraph"/>
              <w:ind w:left="0"/>
              <w:jc w:val="center"/>
              <w:rPr>
                <w:rFonts w:ascii="Arial" w:hAnsi="Arial" w:cs="Arial"/>
                <w:sz w:val="20"/>
                <w:szCs w:val="20"/>
              </w:rPr>
            </w:pPr>
            <w:bookmarkStart w:id="255" w:name="_Toc374120631"/>
            <w:r w:rsidRPr="00C952F3">
              <w:rPr>
                <w:rFonts w:ascii="Arial" w:hAnsi="Arial" w:cs="Arial"/>
                <w:sz w:val="20"/>
                <w:szCs w:val="20"/>
              </w:rPr>
              <w:t>Item #</w:t>
            </w:r>
          </w:p>
        </w:tc>
        <w:tc>
          <w:tcPr>
            <w:tcW w:w="1288" w:type="dxa"/>
            <w:tcBorders>
              <w:bottom w:val="single" w:sz="4" w:space="0" w:color="auto"/>
            </w:tcBorders>
            <w:shd w:val="clear" w:color="auto" w:fill="D9D9D9"/>
          </w:tcPr>
          <w:p w14:paraId="3ED5051D"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QTY.</w:t>
            </w:r>
          </w:p>
        </w:tc>
        <w:tc>
          <w:tcPr>
            <w:tcW w:w="1343" w:type="dxa"/>
            <w:tcBorders>
              <w:bottom w:val="single" w:sz="4" w:space="0" w:color="auto"/>
            </w:tcBorders>
            <w:shd w:val="clear" w:color="auto" w:fill="D9D9D9"/>
          </w:tcPr>
          <w:p w14:paraId="0D3202B5"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UOM</w:t>
            </w:r>
          </w:p>
        </w:tc>
        <w:tc>
          <w:tcPr>
            <w:tcW w:w="2919" w:type="dxa"/>
            <w:tcBorders>
              <w:bottom w:val="single" w:sz="4" w:space="0" w:color="auto"/>
            </w:tcBorders>
            <w:shd w:val="clear" w:color="auto" w:fill="D9D9D9"/>
          </w:tcPr>
          <w:p w14:paraId="529E83B7" w14:textId="77777777" w:rsidR="002A58E8" w:rsidRPr="00C952F3" w:rsidRDefault="002A58E8" w:rsidP="001849C5">
            <w:pPr>
              <w:jc w:val="center"/>
              <w:rPr>
                <w:rFonts w:ascii="Arial" w:hAnsi="Arial" w:cs="Arial"/>
                <w:sz w:val="20"/>
              </w:rPr>
            </w:pPr>
            <w:r w:rsidRPr="00C952F3">
              <w:rPr>
                <w:rFonts w:ascii="Arial" w:hAnsi="Arial"/>
                <w:color w:val="auto"/>
                <w:sz w:val="20"/>
              </w:rPr>
              <w:t>DESCRIPTION</w:t>
            </w:r>
          </w:p>
        </w:tc>
        <w:tc>
          <w:tcPr>
            <w:tcW w:w="1380" w:type="dxa"/>
            <w:tcBorders>
              <w:bottom w:val="single" w:sz="4" w:space="0" w:color="auto"/>
            </w:tcBorders>
            <w:shd w:val="clear" w:color="auto" w:fill="D9D9D9"/>
          </w:tcPr>
          <w:p w14:paraId="262FD288"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UNIT PRICE</w:t>
            </w:r>
          </w:p>
        </w:tc>
        <w:tc>
          <w:tcPr>
            <w:tcW w:w="1802" w:type="dxa"/>
            <w:tcBorders>
              <w:bottom w:val="single" w:sz="4" w:space="0" w:color="auto"/>
            </w:tcBorders>
            <w:shd w:val="clear" w:color="auto" w:fill="D9D9D9"/>
          </w:tcPr>
          <w:p w14:paraId="13AC7716"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EXTENDED PRICE</w:t>
            </w:r>
          </w:p>
        </w:tc>
      </w:tr>
      <w:tr w:rsidR="002A58E8" w:rsidRPr="00C952F3" w14:paraId="5D96CA99" w14:textId="77777777" w:rsidTr="002A58E8">
        <w:trPr>
          <w:trHeight w:val="980"/>
        </w:trPr>
        <w:tc>
          <w:tcPr>
            <w:tcW w:w="1217" w:type="dxa"/>
            <w:shd w:val="clear" w:color="auto" w:fill="FFFFFF" w:themeFill="background1"/>
          </w:tcPr>
          <w:p w14:paraId="61AD8100"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1</w:t>
            </w:r>
          </w:p>
        </w:tc>
        <w:tc>
          <w:tcPr>
            <w:tcW w:w="1288" w:type="dxa"/>
            <w:shd w:val="clear" w:color="auto" w:fill="FFFFFF" w:themeFill="background1"/>
          </w:tcPr>
          <w:p w14:paraId="583AD782"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925540036"/>
                <w:placeholder>
                  <w:docPart w:val="2406ECB6988F497CA1F54DAE33A0CAD3"/>
                </w:placeholder>
                <w:temporary/>
                <w:showingPlcHdr/>
                <w15:appearance w15:val="hidden"/>
              </w:sdtPr>
              <w:sdtEndPr/>
              <w:sdtContent>
                <w:r w:rsidRPr="00C952F3">
                  <w:rPr>
                    <w:rFonts w:ascii="Arial" w:hAnsi="Arial" w:cs="Arial"/>
                    <w:sz w:val="20"/>
                  </w:rPr>
                  <w:t>[Type here]</w:t>
                </w:r>
              </w:sdtContent>
            </w:sdt>
          </w:p>
          <w:p w14:paraId="646A6F64"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1343" w:type="dxa"/>
            <w:shd w:val="clear" w:color="auto" w:fill="FFFFFF" w:themeFill="background1"/>
          </w:tcPr>
          <w:p w14:paraId="62402F03"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757717996"/>
                <w:placeholder>
                  <w:docPart w:val="348FB0FE61E74D1E8FCEE14582F915A5"/>
                </w:placeholder>
                <w:temporary/>
                <w:showingPlcHdr/>
                <w15:appearance w15:val="hidden"/>
              </w:sdtPr>
              <w:sdtEndPr/>
              <w:sdtContent>
                <w:r w:rsidRPr="00C952F3">
                  <w:rPr>
                    <w:rFonts w:ascii="Arial" w:hAnsi="Arial" w:cs="Arial"/>
                    <w:sz w:val="20"/>
                  </w:rPr>
                  <w:t>[Type here]</w:t>
                </w:r>
              </w:sdtContent>
            </w:sdt>
          </w:p>
          <w:p w14:paraId="53585E34"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2919" w:type="dxa"/>
            <w:shd w:val="clear" w:color="auto" w:fill="FFFFFF" w:themeFill="background1"/>
          </w:tcPr>
          <w:p w14:paraId="0022E21D" w14:textId="77777777" w:rsidR="002A58E8" w:rsidRPr="00C952F3" w:rsidRDefault="002A58E8" w:rsidP="001849C5">
            <w:pPr>
              <w:pStyle w:val="ListParagraph"/>
              <w:ind w:left="0"/>
              <w:rPr>
                <w:rFonts w:ascii="Arial" w:hAnsi="Arial" w:cs="Arial"/>
                <w:sz w:val="20"/>
                <w:szCs w:val="20"/>
              </w:rPr>
            </w:pPr>
            <w:r w:rsidRPr="00C952F3">
              <w:rPr>
                <w:rFonts w:ascii="Arial" w:hAnsi="Arial" w:cs="Arial"/>
                <w:sz w:val="20"/>
                <w:szCs w:val="20"/>
              </w:rPr>
              <w:t>Manufacturer:</w:t>
            </w:r>
          </w:p>
          <w:p w14:paraId="55491141" w14:textId="77777777" w:rsidR="002A58E8" w:rsidRPr="00C952F3" w:rsidRDefault="002A58E8" w:rsidP="001849C5">
            <w:pPr>
              <w:pStyle w:val="ListParagraph"/>
              <w:ind w:left="0"/>
              <w:rPr>
                <w:rFonts w:ascii="Arial" w:hAnsi="Arial" w:cs="Arial"/>
                <w:sz w:val="20"/>
                <w:szCs w:val="20"/>
              </w:rPr>
            </w:pPr>
            <w:r w:rsidRPr="00C952F3">
              <w:rPr>
                <w:rFonts w:ascii="Arial" w:hAnsi="Arial" w:cs="Arial"/>
                <w:sz w:val="20"/>
                <w:szCs w:val="20"/>
              </w:rPr>
              <w:t>Model:</w:t>
            </w:r>
          </w:p>
        </w:tc>
        <w:tc>
          <w:tcPr>
            <w:tcW w:w="1380" w:type="dxa"/>
            <w:shd w:val="clear" w:color="auto" w:fill="FFFFFF" w:themeFill="background1"/>
          </w:tcPr>
          <w:p w14:paraId="6F27D695"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1180316466"/>
                <w:placeholder>
                  <w:docPart w:val="B56F27C0CDF74738B913A0C5AFD2F2CB"/>
                </w:placeholder>
                <w:temporary/>
                <w:showingPlcHdr/>
                <w15:appearance w15:val="hidden"/>
              </w:sdtPr>
              <w:sdtEndPr/>
              <w:sdtContent>
                <w:r w:rsidRPr="00C952F3">
                  <w:rPr>
                    <w:rFonts w:ascii="Arial" w:hAnsi="Arial" w:cs="Arial"/>
                    <w:sz w:val="20"/>
                  </w:rPr>
                  <w:t>[Type here]</w:t>
                </w:r>
              </w:sdtContent>
            </w:sdt>
          </w:p>
          <w:p w14:paraId="666016E6"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end"/>
            </w: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p>
          <w:p w14:paraId="0F5B70AA"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1802" w:type="dxa"/>
            <w:shd w:val="clear" w:color="auto" w:fill="FFFFFF" w:themeFill="background1"/>
          </w:tcPr>
          <w:p w14:paraId="41FDEDF1"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1733811393"/>
                <w:placeholder>
                  <w:docPart w:val="E00A863F466F4E8FB75E8FA27B297D23"/>
                </w:placeholder>
                <w:temporary/>
                <w:showingPlcHdr/>
                <w15:appearance w15:val="hidden"/>
              </w:sdtPr>
              <w:sdtEndPr/>
              <w:sdtContent>
                <w:r w:rsidRPr="00C952F3">
                  <w:rPr>
                    <w:rFonts w:ascii="Arial" w:hAnsi="Arial" w:cs="Arial"/>
                    <w:sz w:val="20"/>
                  </w:rPr>
                  <w:t>[Type here]</w:t>
                </w:r>
              </w:sdtContent>
            </w:sdt>
          </w:p>
          <w:p w14:paraId="459E1BA1"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r>
      <w:tr w:rsidR="002A58E8" w:rsidRPr="00C952F3" w14:paraId="1A7A5A7C" w14:textId="77777777" w:rsidTr="002A58E8">
        <w:trPr>
          <w:trHeight w:val="692"/>
        </w:trPr>
        <w:tc>
          <w:tcPr>
            <w:tcW w:w="1217" w:type="dxa"/>
            <w:shd w:val="clear" w:color="auto" w:fill="FFFFFF" w:themeFill="background1"/>
          </w:tcPr>
          <w:p w14:paraId="7CE74AFC"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2</w:t>
            </w:r>
          </w:p>
        </w:tc>
        <w:tc>
          <w:tcPr>
            <w:tcW w:w="1288" w:type="dxa"/>
            <w:shd w:val="clear" w:color="auto" w:fill="FFFFFF" w:themeFill="background1"/>
          </w:tcPr>
          <w:p w14:paraId="5034ABF8"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1087268870"/>
                <w:placeholder>
                  <w:docPart w:val="36A1A99C27E04FE3996465E480FF15E8"/>
                </w:placeholder>
                <w:temporary/>
                <w:showingPlcHdr/>
                <w15:appearance w15:val="hidden"/>
              </w:sdtPr>
              <w:sdtEndPr/>
              <w:sdtContent>
                <w:r w:rsidRPr="00C952F3">
                  <w:rPr>
                    <w:rFonts w:ascii="Arial" w:hAnsi="Arial" w:cs="Arial"/>
                    <w:sz w:val="20"/>
                  </w:rPr>
                  <w:t>[Type here]</w:t>
                </w:r>
              </w:sdtContent>
            </w:sdt>
          </w:p>
          <w:p w14:paraId="0FB61DD7"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1343" w:type="dxa"/>
            <w:shd w:val="clear" w:color="auto" w:fill="FFFFFF" w:themeFill="background1"/>
          </w:tcPr>
          <w:p w14:paraId="58A3854A"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341212664"/>
                <w:placeholder>
                  <w:docPart w:val="56C981BEFCDF4B4792CA935EEE5819F2"/>
                </w:placeholder>
                <w:temporary/>
                <w:showingPlcHdr/>
                <w15:appearance w15:val="hidden"/>
              </w:sdtPr>
              <w:sdtEndPr/>
              <w:sdtContent>
                <w:r w:rsidRPr="00C952F3">
                  <w:rPr>
                    <w:rFonts w:ascii="Arial" w:hAnsi="Arial" w:cs="Arial"/>
                    <w:sz w:val="20"/>
                  </w:rPr>
                  <w:t>[Type here]</w:t>
                </w:r>
              </w:sdtContent>
            </w:sdt>
          </w:p>
          <w:p w14:paraId="143D4CF7"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2919" w:type="dxa"/>
            <w:shd w:val="clear" w:color="auto" w:fill="FFFFFF" w:themeFill="background1"/>
          </w:tcPr>
          <w:p w14:paraId="0EBE547C" w14:textId="77777777" w:rsidR="002A58E8" w:rsidRPr="00C952F3" w:rsidRDefault="002A58E8" w:rsidP="001849C5">
            <w:pPr>
              <w:pStyle w:val="ListParagraph"/>
              <w:ind w:left="0"/>
              <w:rPr>
                <w:rFonts w:ascii="Arial" w:hAnsi="Arial" w:cs="Arial"/>
                <w:sz w:val="20"/>
                <w:szCs w:val="20"/>
              </w:rPr>
            </w:pPr>
            <w:r w:rsidRPr="00C952F3">
              <w:rPr>
                <w:rFonts w:ascii="Arial" w:hAnsi="Arial" w:cs="Arial"/>
                <w:sz w:val="20"/>
                <w:szCs w:val="20"/>
              </w:rPr>
              <w:t>2</w:t>
            </w:r>
            <w:r w:rsidRPr="00C952F3">
              <w:rPr>
                <w:rFonts w:ascii="Arial" w:hAnsi="Arial" w:cs="Arial"/>
                <w:sz w:val="20"/>
                <w:szCs w:val="20"/>
                <w:vertAlign w:val="superscript"/>
              </w:rPr>
              <w:t>nd</w:t>
            </w:r>
            <w:r w:rsidRPr="00C952F3">
              <w:rPr>
                <w:rFonts w:ascii="Arial" w:hAnsi="Arial" w:cs="Arial"/>
                <w:sz w:val="20"/>
                <w:szCs w:val="20"/>
              </w:rPr>
              <w:t xml:space="preserve"> Year Maintenance (Optional)</w:t>
            </w:r>
          </w:p>
        </w:tc>
        <w:tc>
          <w:tcPr>
            <w:tcW w:w="1380" w:type="dxa"/>
            <w:shd w:val="clear" w:color="auto" w:fill="FFFFFF" w:themeFill="background1"/>
          </w:tcPr>
          <w:p w14:paraId="36BBC7BA"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395975121"/>
                <w:placeholder>
                  <w:docPart w:val="F1308BFCC1BD4B73A06F9582A1DC7F22"/>
                </w:placeholder>
                <w:temporary/>
                <w:showingPlcHdr/>
                <w15:appearance w15:val="hidden"/>
              </w:sdtPr>
              <w:sdtEndPr/>
              <w:sdtContent>
                <w:r w:rsidRPr="00C952F3">
                  <w:rPr>
                    <w:rFonts w:ascii="Arial" w:hAnsi="Arial" w:cs="Arial"/>
                    <w:sz w:val="20"/>
                  </w:rPr>
                  <w:t>[Type here]</w:t>
                </w:r>
              </w:sdtContent>
            </w:sdt>
          </w:p>
          <w:p w14:paraId="5CEA0AA0" w14:textId="77777777" w:rsidR="002A58E8" w:rsidRPr="00C952F3" w:rsidRDefault="002A58E8" w:rsidP="001849C5">
            <w:pPr>
              <w:rPr>
                <w:rFonts w:ascii="Arial" w:hAnsi="Arial" w:cs="Arial"/>
                <w:sz w:val="20"/>
              </w:rPr>
            </w:pPr>
            <w:r w:rsidRPr="00C952F3">
              <w:rPr>
                <w:rFonts w:ascii="Arial" w:hAnsi="Arial" w:cs="Arial"/>
                <w:sz w:val="20"/>
              </w:rPr>
              <w:fldChar w:fldCharType="end"/>
            </w:r>
          </w:p>
        </w:tc>
        <w:tc>
          <w:tcPr>
            <w:tcW w:w="1802" w:type="dxa"/>
            <w:shd w:val="clear" w:color="auto" w:fill="FFFFFF" w:themeFill="background1"/>
          </w:tcPr>
          <w:p w14:paraId="19A69716"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36250236"/>
                <w:placeholder>
                  <w:docPart w:val="2EA8F12CB668443AA44DCFEB936CA76D"/>
                </w:placeholder>
                <w:temporary/>
                <w:showingPlcHdr/>
                <w15:appearance w15:val="hidden"/>
              </w:sdtPr>
              <w:sdtEndPr/>
              <w:sdtContent>
                <w:r w:rsidRPr="00C952F3">
                  <w:rPr>
                    <w:rFonts w:ascii="Arial" w:hAnsi="Arial" w:cs="Arial"/>
                    <w:sz w:val="20"/>
                  </w:rPr>
                  <w:t>[Type here]</w:t>
                </w:r>
              </w:sdtContent>
            </w:sdt>
          </w:p>
          <w:p w14:paraId="26FEDD3E"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r>
      <w:tr w:rsidR="002A58E8" w:rsidRPr="00C952F3" w14:paraId="69373E4D" w14:textId="77777777" w:rsidTr="002A58E8">
        <w:trPr>
          <w:trHeight w:val="710"/>
        </w:trPr>
        <w:tc>
          <w:tcPr>
            <w:tcW w:w="1217" w:type="dxa"/>
            <w:shd w:val="clear" w:color="auto" w:fill="FFFFFF" w:themeFill="background1"/>
          </w:tcPr>
          <w:p w14:paraId="62EDFB0C" w14:textId="77777777" w:rsidR="002A58E8" w:rsidRPr="00C952F3" w:rsidRDefault="002A58E8" w:rsidP="001849C5">
            <w:pPr>
              <w:pStyle w:val="ListParagraph"/>
              <w:ind w:left="0"/>
              <w:jc w:val="center"/>
              <w:rPr>
                <w:rFonts w:ascii="Arial" w:hAnsi="Arial" w:cs="Arial"/>
                <w:sz w:val="20"/>
                <w:szCs w:val="20"/>
              </w:rPr>
            </w:pPr>
            <w:r w:rsidRPr="00C952F3">
              <w:rPr>
                <w:rFonts w:ascii="Arial" w:hAnsi="Arial" w:cs="Arial"/>
                <w:sz w:val="20"/>
                <w:szCs w:val="20"/>
              </w:rPr>
              <w:t>3</w:t>
            </w:r>
          </w:p>
        </w:tc>
        <w:tc>
          <w:tcPr>
            <w:tcW w:w="1288" w:type="dxa"/>
            <w:shd w:val="clear" w:color="auto" w:fill="FFFFFF" w:themeFill="background1"/>
          </w:tcPr>
          <w:p w14:paraId="5EC4D772"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1220860546"/>
                <w:placeholder>
                  <w:docPart w:val="0C0BA84750CF4A1CA41B44C55D9440EA"/>
                </w:placeholder>
                <w:temporary/>
                <w:showingPlcHdr/>
                <w15:appearance w15:val="hidden"/>
              </w:sdtPr>
              <w:sdtEndPr/>
              <w:sdtContent>
                <w:r w:rsidRPr="00C952F3">
                  <w:rPr>
                    <w:rFonts w:ascii="Arial" w:hAnsi="Arial" w:cs="Arial"/>
                    <w:sz w:val="20"/>
                  </w:rPr>
                  <w:t>[Type here]</w:t>
                </w:r>
              </w:sdtContent>
            </w:sdt>
          </w:p>
          <w:p w14:paraId="408A1352"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1343" w:type="dxa"/>
            <w:shd w:val="clear" w:color="auto" w:fill="FFFFFF" w:themeFill="background1"/>
          </w:tcPr>
          <w:p w14:paraId="0C1401A4"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565616561"/>
                <w:placeholder>
                  <w:docPart w:val="DF6DB654ACE94600A5465CE6BF358CEC"/>
                </w:placeholder>
                <w:temporary/>
                <w:showingPlcHdr/>
                <w15:appearance w15:val="hidden"/>
              </w:sdtPr>
              <w:sdtEndPr/>
              <w:sdtContent>
                <w:r w:rsidRPr="00C952F3">
                  <w:rPr>
                    <w:rFonts w:ascii="Arial" w:hAnsi="Arial" w:cs="Arial"/>
                    <w:sz w:val="20"/>
                  </w:rPr>
                  <w:t>[Type here]</w:t>
                </w:r>
              </w:sdtContent>
            </w:sdt>
          </w:p>
          <w:p w14:paraId="768FA3AD"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2919" w:type="dxa"/>
            <w:shd w:val="clear" w:color="auto" w:fill="FFFFFF" w:themeFill="background1"/>
          </w:tcPr>
          <w:p w14:paraId="7F871F67" w14:textId="77777777" w:rsidR="002A58E8" w:rsidRPr="00C952F3" w:rsidRDefault="002A58E8" w:rsidP="001849C5">
            <w:pPr>
              <w:pStyle w:val="ListParagraph"/>
              <w:ind w:left="0"/>
              <w:rPr>
                <w:rFonts w:ascii="Arial" w:hAnsi="Arial" w:cs="Arial"/>
                <w:sz w:val="20"/>
                <w:szCs w:val="20"/>
              </w:rPr>
            </w:pPr>
            <w:r w:rsidRPr="00C952F3">
              <w:rPr>
                <w:rFonts w:ascii="Arial" w:hAnsi="Arial" w:cs="Arial"/>
                <w:sz w:val="20"/>
                <w:szCs w:val="20"/>
              </w:rPr>
              <w:t>3</w:t>
            </w:r>
            <w:r w:rsidRPr="00C952F3">
              <w:rPr>
                <w:rFonts w:ascii="Arial" w:hAnsi="Arial" w:cs="Arial"/>
                <w:sz w:val="20"/>
                <w:szCs w:val="20"/>
                <w:vertAlign w:val="superscript"/>
              </w:rPr>
              <w:t>rd</w:t>
            </w:r>
            <w:r w:rsidRPr="00C952F3">
              <w:rPr>
                <w:rFonts w:ascii="Arial" w:hAnsi="Arial" w:cs="Arial"/>
                <w:sz w:val="20"/>
                <w:szCs w:val="20"/>
              </w:rPr>
              <w:t xml:space="preserve"> Year Maintenance (Optional)</w:t>
            </w:r>
          </w:p>
        </w:tc>
        <w:tc>
          <w:tcPr>
            <w:tcW w:w="1380" w:type="dxa"/>
            <w:shd w:val="clear" w:color="auto" w:fill="FFFFFF" w:themeFill="background1"/>
          </w:tcPr>
          <w:p w14:paraId="7DCCA07C"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1369289483"/>
                <w:placeholder>
                  <w:docPart w:val="459029C3F37C450BB3B3FD881A1ADE86"/>
                </w:placeholder>
                <w:temporary/>
                <w:showingPlcHdr/>
                <w15:appearance w15:val="hidden"/>
              </w:sdtPr>
              <w:sdtEndPr/>
              <w:sdtContent>
                <w:r w:rsidRPr="00C952F3">
                  <w:rPr>
                    <w:rFonts w:ascii="Arial" w:hAnsi="Arial" w:cs="Arial"/>
                    <w:sz w:val="20"/>
                  </w:rPr>
                  <w:t>[Type here]</w:t>
                </w:r>
              </w:sdtContent>
            </w:sdt>
          </w:p>
          <w:p w14:paraId="2E35AECF"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c>
          <w:tcPr>
            <w:tcW w:w="1802" w:type="dxa"/>
            <w:shd w:val="clear" w:color="auto" w:fill="FFFFFF" w:themeFill="background1"/>
          </w:tcPr>
          <w:p w14:paraId="5C7FF51E" w14:textId="77777777" w:rsidR="002A58E8" w:rsidRPr="00C952F3" w:rsidRDefault="002A58E8" w:rsidP="001849C5">
            <w:pPr>
              <w:pStyle w:val="Header"/>
              <w:rPr>
                <w:rFonts w:ascii="Arial" w:hAnsi="Arial" w:cs="Arial"/>
                <w:sz w:val="20"/>
              </w:rPr>
            </w:pPr>
            <w:r w:rsidRPr="00C952F3">
              <w:rPr>
                <w:rFonts w:ascii="Arial" w:hAnsi="Arial" w:cs="Arial"/>
                <w:sz w:val="20"/>
              </w:rPr>
              <w:fldChar w:fldCharType="begin"/>
            </w:r>
            <w:r w:rsidRPr="00C952F3">
              <w:rPr>
                <w:rFonts w:ascii="Arial" w:hAnsi="Arial" w:cs="Arial"/>
                <w:sz w:val="20"/>
              </w:rPr>
              <w:instrText xml:space="preserve"> AUTOTEXT  " Blank"  \* MERGEFORMAT </w:instrText>
            </w:r>
            <w:r w:rsidRPr="00C952F3">
              <w:rPr>
                <w:rFonts w:ascii="Arial" w:hAnsi="Arial" w:cs="Arial"/>
                <w:sz w:val="20"/>
              </w:rPr>
              <w:fldChar w:fldCharType="separate"/>
            </w:r>
            <w:sdt>
              <w:sdtPr>
                <w:rPr>
                  <w:rFonts w:ascii="Arial" w:hAnsi="Arial" w:cs="Arial"/>
                  <w:sz w:val="20"/>
                </w:rPr>
                <w:id w:val="-1213423596"/>
                <w:placeholder>
                  <w:docPart w:val="EAF442C699CD4E6C8F92C5B9991C82C8"/>
                </w:placeholder>
                <w:temporary/>
                <w:showingPlcHdr/>
                <w15:appearance w15:val="hidden"/>
              </w:sdtPr>
              <w:sdtEndPr/>
              <w:sdtContent>
                <w:r w:rsidRPr="00C952F3">
                  <w:rPr>
                    <w:rFonts w:ascii="Arial" w:hAnsi="Arial" w:cs="Arial"/>
                    <w:sz w:val="20"/>
                  </w:rPr>
                  <w:t>[Type here]</w:t>
                </w:r>
              </w:sdtContent>
            </w:sdt>
          </w:p>
          <w:p w14:paraId="33EB6966" w14:textId="77777777" w:rsidR="002A58E8" w:rsidRPr="00C952F3" w:rsidRDefault="002A58E8" w:rsidP="001849C5">
            <w:pPr>
              <w:pStyle w:val="ListParagraph"/>
              <w:rPr>
                <w:rFonts w:ascii="Arial" w:hAnsi="Arial" w:cs="Arial"/>
                <w:sz w:val="20"/>
                <w:szCs w:val="20"/>
              </w:rPr>
            </w:pPr>
            <w:r w:rsidRPr="00C952F3">
              <w:rPr>
                <w:rFonts w:ascii="Arial" w:hAnsi="Arial" w:cs="Arial"/>
                <w:sz w:val="20"/>
                <w:szCs w:val="20"/>
              </w:rPr>
              <w:fldChar w:fldCharType="end"/>
            </w:r>
          </w:p>
        </w:tc>
      </w:tr>
    </w:tbl>
    <w:p w14:paraId="075DFE6C" w14:textId="77777777" w:rsidR="002A58E8" w:rsidRPr="00C952F3" w:rsidRDefault="002A58E8" w:rsidP="002A58E8">
      <w:pPr>
        <w:pStyle w:val="ListParagraph"/>
      </w:pPr>
    </w:p>
    <w:p w14:paraId="3BF61EAC" w14:textId="77777777" w:rsidR="002A58E8" w:rsidRPr="00C952F3" w:rsidRDefault="002A58E8" w:rsidP="002A58E8">
      <w:pPr>
        <w:pStyle w:val="ListParagraph"/>
        <w:ind w:left="5760"/>
        <w:rPr>
          <w:rFonts w:ascii="Arial" w:hAnsi="Arial"/>
          <w:sz w:val="20"/>
        </w:rPr>
      </w:pPr>
      <w:r w:rsidRPr="00C952F3">
        <w:rPr>
          <w:rFonts w:ascii="Arial" w:hAnsi="Arial"/>
          <w:sz w:val="20"/>
        </w:rPr>
        <w:t xml:space="preserve">TOTAL EXTENDED PRICE:   $ </w:t>
      </w:r>
      <w:r w:rsidRPr="00C952F3">
        <w:rPr>
          <w:rFonts w:ascii="Arial" w:hAnsi="Arial" w:cs="Arial"/>
          <w:sz w:val="20"/>
          <w:szCs w:val="20"/>
        </w:rPr>
        <w:t>______________</w:t>
      </w:r>
    </w:p>
    <w:p w14:paraId="42405267" w14:textId="77777777" w:rsidR="00B03898" w:rsidRPr="00C952F3" w:rsidRDefault="00B03898" w:rsidP="00357D38">
      <w:pPr>
        <w:pStyle w:val="ListParagraph"/>
        <w:ind w:left="0"/>
        <w:rPr>
          <w:b/>
          <w:u w:val="single"/>
        </w:rPr>
      </w:pPr>
      <w:bookmarkStart w:id="256" w:name="_Toc328747447"/>
    </w:p>
    <w:bookmarkEnd w:id="256"/>
    <w:p w14:paraId="635CE44F" w14:textId="77777777" w:rsidR="00DB3EB3" w:rsidRPr="00C952F3" w:rsidRDefault="00195C32" w:rsidP="00D06EF2">
      <w:pPr>
        <w:rPr>
          <w:rFonts w:ascii="Arial" w:hAnsi="Arial" w:cs="Arial"/>
          <w:color w:val="auto"/>
          <w:sz w:val="18"/>
          <w:szCs w:val="18"/>
        </w:rPr>
      </w:pPr>
      <w:r w:rsidRPr="00C952F3">
        <w:br w:type="page"/>
      </w:r>
      <w:bookmarkEnd w:id="255"/>
    </w:p>
    <w:p w14:paraId="01B852A2" w14:textId="517A3D80" w:rsidR="005124D6" w:rsidRPr="00C952F3" w:rsidRDefault="00DB3EB3" w:rsidP="00FF34A1">
      <w:pPr>
        <w:pStyle w:val="Heading1"/>
        <w:spacing w:after="0"/>
        <w:rPr>
          <w:b w:val="0"/>
          <w:color w:val="auto"/>
          <w:sz w:val="20"/>
        </w:rPr>
      </w:pPr>
      <w:bookmarkStart w:id="257" w:name="_Toc459794505"/>
      <w:bookmarkStart w:id="258" w:name="_Toc531600913"/>
      <w:r w:rsidRPr="00C952F3">
        <w:lastRenderedPageBreak/>
        <w:t xml:space="preserve">ATTACHMENT </w:t>
      </w:r>
      <w:r w:rsidR="00CD224B" w:rsidRPr="00C952F3">
        <w:t>B</w:t>
      </w:r>
      <w:r w:rsidR="005124D6" w:rsidRPr="00C952F3">
        <w:t>:  INSTRUCTIONS TO VENDORS</w:t>
      </w:r>
      <w:bookmarkEnd w:id="251"/>
      <w:bookmarkEnd w:id="252"/>
      <w:bookmarkEnd w:id="257"/>
      <w:bookmarkEnd w:id="258"/>
    </w:p>
    <w:p w14:paraId="7E722F15" w14:textId="70EA4109" w:rsidR="000C7004" w:rsidRPr="00C952F3" w:rsidRDefault="000C7004" w:rsidP="00F74A04">
      <w:pPr>
        <w:widowControl w:val="0"/>
        <w:numPr>
          <w:ilvl w:val="0"/>
          <w:numId w:val="17"/>
        </w:numPr>
        <w:spacing w:before="160" w:after="200" w:line="264" w:lineRule="auto"/>
        <w:ind w:left="360"/>
        <w:jc w:val="both"/>
        <w:rPr>
          <w:rFonts w:ascii="Arial" w:hAnsi="Arial" w:cs="Arial"/>
          <w:color w:val="auto"/>
          <w:sz w:val="20"/>
        </w:rPr>
      </w:pPr>
      <w:r w:rsidRPr="00C952F3">
        <w:rPr>
          <w:rFonts w:ascii="Arial" w:hAnsi="Arial" w:cs="Arial"/>
          <w:b/>
          <w:color w:val="auto"/>
          <w:sz w:val="20"/>
          <w:u w:val="single"/>
        </w:rPr>
        <w:t>READ, REVIEW AND COMPLY</w:t>
      </w:r>
      <w:r w:rsidRPr="00C952F3">
        <w:rPr>
          <w:rFonts w:ascii="Arial" w:hAnsi="Arial" w:cs="Arial"/>
          <w:b/>
          <w:color w:val="auto"/>
          <w:sz w:val="20"/>
        </w:rPr>
        <w:t>:</w:t>
      </w:r>
      <w:r w:rsidRPr="00C952F3">
        <w:rPr>
          <w:rFonts w:ascii="Arial" w:hAnsi="Arial" w:cs="Arial"/>
          <w:color w:val="auto"/>
          <w:sz w:val="20"/>
        </w:rPr>
        <w:t xml:space="preserve"> It shall be the Vendor’s responsibility to read this entire document, review all enclosures and attachments, and any addenda thereto, and comply with all requirements specified herein, regardless of whether appearing in these Instructions to Vendors or elsewhere in this </w:t>
      </w:r>
      <w:r w:rsidR="00506E51" w:rsidRPr="00C952F3">
        <w:rPr>
          <w:rFonts w:ascii="Arial" w:hAnsi="Arial" w:cs="Arial"/>
          <w:color w:val="auto"/>
          <w:sz w:val="20"/>
        </w:rPr>
        <w:t>IFB</w:t>
      </w:r>
      <w:r w:rsidRPr="00C952F3">
        <w:rPr>
          <w:rFonts w:ascii="Arial" w:hAnsi="Arial" w:cs="Arial"/>
          <w:color w:val="auto"/>
          <w:sz w:val="20"/>
        </w:rPr>
        <w:t xml:space="preserve"> document.</w:t>
      </w:r>
    </w:p>
    <w:p w14:paraId="7D8526C5" w14:textId="56364A8D" w:rsidR="000C7004" w:rsidRPr="00C952F3" w:rsidRDefault="000C7004" w:rsidP="00F74A04">
      <w:pPr>
        <w:widowControl w:val="0"/>
        <w:numPr>
          <w:ilvl w:val="0"/>
          <w:numId w:val="17"/>
        </w:numPr>
        <w:spacing w:after="200" w:line="264" w:lineRule="auto"/>
        <w:ind w:left="360"/>
        <w:jc w:val="both"/>
        <w:rPr>
          <w:rFonts w:ascii="Arial" w:hAnsi="Arial"/>
          <w:color w:val="auto"/>
          <w:sz w:val="20"/>
        </w:rPr>
      </w:pPr>
      <w:r w:rsidRPr="00C952F3">
        <w:rPr>
          <w:rFonts w:ascii="Arial" w:hAnsi="Arial" w:cs="Arial"/>
          <w:b/>
          <w:color w:val="auto"/>
          <w:sz w:val="20"/>
          <w:u w:val="single"/>
        </w:rPr>
        <w:t xml:space="preserve">LATE </w:t>
      </w:r>
      <w:r w:rsidR="00506E51" w:rsidRPr="00C952F3">
        <w:rPr>
          <w:rFonts w:ascii="Arial" w:hAnsi="Arial" w:cs="Arial"/>
          <w:b/>
          <w:bCs/>
          <w:color w:val="auto"/>
          <w:sz w:val="20"/>
          <w:u w:val="single"/>
        </w:rPr>
        <w:t>BIDS</w:t>
      </w:r>
      <w:r w:rsidRPr="00C952F3">
        <w:rPr>
          <w:rFonts w:ascii="Arial" w:hAnsi="Arial" w:cs="Arial"/>
          <w:color w:val="auto"/>
          <w:sz w:val="20"/>
        </w:rPr>
        <w:t xml:space="preserve">: Late </w:t>
      </w:r>
      <w:r w:rsidR="00506E51" w:rsidRPr="00C952F3">
        <w:rPr>
          <w:rFonts w:ascii="Arial" w:hAnsi="Arial" w:cs="Arial"/>
          <w:bCs/>
          <w:color w:val="auto"/>
          <w:sz w:val="20"/>
        </w:rPr>
        <w:t>bids</w:t>
      </w:r>
      <w:r w:rsidRPr="00C952F3">
        <w:rPr>
          <w:rFonts w:ascii="Arial" w:hAnsi="Arial" w:cs="Arial"/>
          <w:color w:val="auto"/>
          <w:sz w:val="20"/>
        </w:rPr>
        <w:t xml:space="preserve">, regardless of cause, will not be opened or considered, and will automatically be disqualified from further consideration. It shall be the Vendor’s sole responsibility to ensure </w:t>
      </w:r>
      <w:r w:rsidR="00926261" w:rsidRPr="00C952F3">
        <w:rPr>
          <w:rFonts w:ascii="Arial" w:hAnsi="Arial" w:cs="Arial"/>
          <w:color w:val="auto"/>
          <w:sz w:val="20"/>
        </w:rPr>
        <w:t xml:space="preserve">the timely </w:t>
      </w:r>
      <w:r w:rsidRPr="00C952F3">
        <w:rPr>
          <w:rFonts w:ascii="Arial" w:hAnsi="Arial" w:cs="Arial"/>
          <w:color w:val="auto"/>
          <w:sz w:val="20"/>
        </w:rPr>
        <w:t xml:space="preserve">delivery </w:t>
      </w:r>
      <w:r w:rsidR="00926261" w:rsidRPr="00C952F3">
        <w:rPr>
          <w:rFonts w:ascii="Arial" w:hAnsi="Arial" w:cs="Arial"/>
          <w:color w:val="auto"/>
          <w:sz w:val="20"/>
        </w:rPr>
        <w:t xml:space="preserve">of bids </w:t>
      </w:r>
      <w:r w:rsidRPr="00C952F3">
        <w:rPr>
          <w:rFonts w:ascii="Arial" w:hAnsi="Arial" w:cs="Arial"/>
          <w:color w:val="auto"/>
          <w:sz w:val="20"/>
        </w:rPr>
        <w:t>at the designated office by the designated time.</w:t>
      </w:r>
    </w:p>
    <w:p w14:paraId="765F9972" w14:textId="2FBFE6D1" w:rsidR="000B3DC9" w:rsidRPr="00C952F3" w:rsidRDefault="000B3DC9" w:rsidP="00F74A04">
      <w:pPr>
        <w:widowControl w:val="0"/>
        <w:numPr>
          <w:ilvl w:val="0"/>
          <w:numId w:val="17"/>
        </w:numPr>
        <w:spacing w:after="200" w:line="264" w:lineRule="auto"/>
        <w:ind w:left="360"/>
        <w:jc w:val="both"/>
        <w:rPr>
          <w:rFonts w:ascii="Arial" w:hAnsi="Arial" w:cs="Arial"/>
          <w:b/>
          <w:color w:val="auto"/>
          <w:sz w:val="20"/>
          <w:u w:val="single"/>
        </w:rPr>
      </w:pPr>
      <w:r w:rsidRPr="00C952F3">
        <w:rPr>
          <w:rFonts w:ascii="Arial" w:hAnsi="Arial" w:cs="Arial"/>
          <w:b/>
          <w:color w:val="auto"/>
          <w:sz w:val="20"/>
          <w:u w:val="single"/>
        </w:rPr>
        <w:t>ACCEPTANCE AND REJECTION</w:t>
      </w:r>
      <w:r w:rsidRPr="00C952F3">
        <w:rPr>
          <w:rFonts w:ascii="Arial" w:hAnsi="Arial" w:cs="Arial"/>
          <w:b/>
          <w:color w:val="auto"/>
          <w:sz w:val="20"/>
        </w:rPr>
        <w:t xml:space="preserve">: </w:t>
      </w:r>
      <w:r w:rsidRPr="00C952F3">
        <w:rPr>
          <w:rFonts w:ascii="Arial" w:hAnsi="Arial" w:cs="Arial"/>
          <w:color w:val="auto"/>
          <w:sz w:val="20"/>
        </w:rPr>
        <w:t xml:space="preserve">The State reserves the right to reject any and all </w:t>
      </w:r>
      <w:r w:rsidR="00506E51" w:rsidRPr="00C952F3">
        <w:rPr>
          <w:rFonts w:ascii="Arial" w:hAnsi="Arial" w:cs="Arial"/>
          <w:color w:val="auto"/>
          <w:sz w:val="20"/>
        </w:rPr>
        <w:t>bids</w:t>
      </w:r>
      <w:r w:rsidRPr="00C952F3">
        <w:rPr>
          <w:rFonts w:ascii="Arial" w:hAnsi="Arial" w:cs="Arial"/>
          <w:color w:val="auto"/>
          <w:sz w:val="20"/>
        </w:rPr>
        <w:t xml:space="preserve">, to waive any informality in </w:t>
      </w:r>
      <w:r w:rsidR="00506E51" w:rsidRPr="00C952F3">
        <w:rPr>
          <w:rFonts w:ascii="Arial" w:hAnsi="Arial" w:cs="Arial"/>
          <w:color w:val="auto"/>
          <w:sz w:val="20"/>
        </w:rPr>
        <w:t>bids</w:t>
      </w:r>
      <w:r w:rsidRPr="00C952F3">
        <w:rPr>
          <w:rFonts w:ascii="Arial" w:hAnsi="Arial" w:cs="Arial"/>
          <w:color w:val="auto"/>
          <w:sz w:val="20"/>
        </w:rPr>
        <w:t xml:space="preserve"> and, unless otherwise specified by the Vendor, to accept any item in the </w:t>
      </w:r>
      <w:r w:rsidR="00506E51" w:rsidRPr="00C952F3">
        <w:rPr>
          <w:rFonts w:ascii="Arial" w:hAnsi="Arial" w:cs="Arial"/>
          <w:color w:val="auto"/>
          <w:sz w:val="20"/>
        </w:rPr>
        <w:t>bid</w:t>
      </w:r>
      <w:r w:rsidRPr="00C952F3">
        <w:rPr>
          <w:rFonts w:ascii="Arial" w:hAnsi="Arial" w:cs="Arial"/>
          <w:color w:val="auto"/>
          <w:sz w:val="20"/>
        </w:rPr>
        <w:t>. If either a unit price or an extended price is obviously in error and the other is obviously correct, the incorrect price will be disregarded.</w:t>
      </w:r>
      <w:r w:rsidR="00F719BC" w:rsidRPr="00C952F3">
        <w:rPr>
          <w:rFonts w:ascii="Arial" w:hAnsi="Arial" w:cs="Arial"/>
          <w:color w:val="auto"/>
          <w:sz w:val="20"/>
        </w:rPr>
        <w:t xml:space="preserve">  Regardless of error or omission, a Vendor shall not be permitted to increase its pricing after the deadline for submitting </w:t>
      </w:r>
      <w:r w:rsidR="00EE2E43" w:rsidRPr="00C952F3">
        <w:rPr>
          <w:rFonts w:ascii="Arial" w:hAnsi="Arial" w:cs="Arial"/>
          <w:color w:val="auto"/>
          <w:sz w:val="20"/>
        </w:rPr>
        <w:t>bids</w:t>
      </w:r>
      <w:r w:rsidR="00F719BC" w:rsidRPr="00C952F3">
        <w:rPr>
          <w:rFonts w:ascii="Arial" w:hAnsi="Arial" w:cs="Arial"/>
          <w:color w:val="auto"/>
          <w:sz w:val="20"/>
        </w:rPr>
        <w:t>.</w:t>
      </w:r>
    </w:p>
    <w:p w14:paraId="782D545D" w14:textId="77777777" w:rsidR="000C7004" w:rsidRPr="00C952F3" w:rsidRDefault="000C7004" w:rsidP="00F74A04">
      <w:pPr>
        <w:widowControl w:val="0"/>
        <w:numPr>
          <w:ilvl w:val="0"/>
          <w:numId w:val="17"/>
        </w:numPr>
        <w:spacing w:after="200" w:line="264" w:lineRule="auto"/>
        <w:ind w:left="360"/>
        <w:jc w:val="both"/>
        <w:rPr>
          <w:rFonts w:ascii="Arial" w:hAnsi="Arial" w:cs="Arial"/>
          <w:b/>
          <w:color w:val="auto"/>
          <w:sz w:val="20"/>
          <w:u w:val="single"/>
        </w:rPr>
      </w:pPr>
      <w:r w:rsidRPr="00C952F3">
        <w:rPr>
          <w:rFonts w:ascii="Arial" w:hAnsi="Arial" w:cs="Arial"/>
          <w:b/>
          <w:color w:val="auto"/>
          <w:sz w:val="20"/>
          <w:u w:val="single"/>
        </w:rPr>
        <w:t>BASIS FOR REJECTION</w:t>
      </w:r>
      <w:r w:rsidRPr="00C952F3">
        <w:rPr>
          <w:rFonts w:ascii="Arial" w:hAnsi="Arial" w:cs="Arial"/>
          <w:color w:val="auto"/>
          <w:sz w:val="20"/>
        </w:rPr>
        <w:t>: Pursuant to 01 NCAC 05B .0501, the State reserves the right to reject any and all offers, in whole or in part, by deeming the offer unsatisfactory as to quality or quantity, delivery, price or service offered, non-compliance with the requirements or intent of this solicitation, lack of competitiveness, error(s) in specifications or indications that revision would be advantageous to the State, cancellation or other changes in the intended project or any other determination that the proposed requirement is no longer needed, limitation or lack of available funds, circumstances that prevent determination of the best offer, or any other determination that rejection would be in the best interest of the State.</w:t>
      </w:r>
    </w:p>
    <w:p w14:paraId="20702E79" w14:textId="34B20D0E" w:rsidR="00525FF0" w:rsidRPr="00C952F3" w:rsidRDefault="000C7004" w:rsidP="00F74A04">
      <w:pPr>
        <w:widowControl w:val="0"/>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EXECUTION</w:t>
      </w:r>
      <w:r w:rsidRPr="00C952F3">
        <w:rPr>
          <w:rFonts w:ascii="Arial" w:hAnsi="Arial" w:cs="Arial"/>
          <w:b/>
          <w:color w:val="auto"/>
          <w:sz w:val="20"/>
        </w:rPr>
        <w:t>:</w:t>
      </w:r>
      <w:r w:rsidR="00525FF0" w:rsidRPr="00C952F3">
        <w:rPr>
          <w:rFonts w:ascii="Arial" w:hAnsi="Arial" w:cs="Arial"/>
          <w:color w:val="auto"/>
          <w:sz w:val="20"/>
        </w:rPr>
        <w:t xml:space="preserve"> Failure to </w:t>
      </w:r>
      <w:r w:rsidR="00926261" w:rsidRPr="00C952F3">
        <w:rPr>
          <w:rFonts w:ascii="Arial" w:hAnsi="Arial" w:cs="Arial"/>
          <w:color w:val="auto"/>
          <w:sz w:val="20"/>
        </w:rPr>
        <w:t xml:space="preserve">execute page 1 of the IFB </w:t>
      </w:r>
      <w:r w:rsidR="00D06EF2" w:rsidRPr="00C952F3">
        <w:rPr>
          <w:rFonts w:ascii="Arial" w:hAnsi="Arial" w:cs="Arial"/>
          <w:color w:val="auto"/>
          <w:sz w:val="20"/>
        </w:rPr>
        <w:t xml:space="preserve"> </w:t>
      </w:r>
      <w:bookmarkStart w:id="259" w:name="_Hlk508817809"/>
      <w:r w:rsidR="00926261" w:rsidRPr="00C952F3">
        <w:rPr>
          <w:rFonts w:ascii="Arial" w:hAnsi="Arial" w:cs="Arial"/>
          <w:color w:val="auto"/>
          <w:sz w:val="20"/>
        </w:rPr>
        <w:t>(</w:t>
      </w:r>
      <w:r w:rsidR="00D06EF2" w:rsidRPr="00C952F3">
        <w:rPr>
          <w:rFonts w:ascii="Arial" w:hAnsi="Arial" w:cs="Arial"/>
          <w:color w:val="auto"/>
          <w:sz w:val="20"/>
        </w:rPr>
        <w:t xml:space="preserve">Execution </w:t>
      </w:r>
      <w:r w:rsidR="00F74A04" w:rsidRPr="00C952F3">
        <w:rPr>
          <w:rFonts w:ascii="Arial" w:hAnsi="Arial" w:cs="Arial"/>
          <w:color w:val="auto"/>
          <w:sz w:val="20"/>
        </w:rPr>
        <w:t>P</w:t>
      </w:r>
      <w:r w:rsidR="00D06EF2" w:rsidRPr="00C952F3">
        <w:rPr>
          <w:rFonts w:ascii="Arial" w:hAnsi="Arial" w:cs="Arial"/>
          <w:color w:val="auto"/>
          <w:sz w:val="20"/>
        </w:rPr>
        <w:t>age</w:t>
      </w:r>
      <w:r w:rsidR="00926261" w:rsidRPr="00C952F3">
        <w:rPr>
          <w:rFonts w:ascii="Arial" w:hAnsi="Arial" w:cs="Arial"/>
          <w:color w:val="auto"/>
          <w:sz w:val="20"/>
        </w:rPr>
        <w:t>)</w:t>
      </w:r>
      <w:bookmarkEnd w:id="259"/>
      <w:r w:rsidRPr="00C952F3">
        <w:rPr>
          <w:rFonts w:ascii="Arial" w:hAnsi="Arial" w:cs="Arial"/>
          <w:color w:val="auto"/>
          <w:sz w:val="20"/>
        </w:rPr>
        <w:t xml:space="preserve"> in</w:t>
      </w:r>
      <w:r w:rsidR="00525FF0" w:rsidRPr="00C952F3">
        <w:rPr>
          <w:rFonts w:ascii="Arial" w:hAnsi="Arial" w:cs="Arial"/>
          <w:color w:val="auto"/>
          <w:sz w:val="20"/>
        </w:rPr>
        <w:t xml:space="preserve"> the</w:t>
      </w:r>
      <w:r w:rsidRPr="00C952F3">
        <w:rPr>
          <w:rFonts w:ascii="Arial" w:hAnsi="Arial" w:cs="Arial"/>
          <w:color w:val="auto"/>
          <w:sz w:val="20"/>
        </w:rPr>
        <w:t xml:space="preserve"> </w:t>
      </w:r>
      <w:r w:rsidR="00926261" w:rsidRPr="00C952F3">
        <w:rPr>
          <w:rFonts w:ascii="Arial" w:hAnsi="Arial" w:cs="Arial"/>
          <w:color w:val="auto"/>
          <w:sz w:val="20"/>
        </w:rPr>
        <w:t xml:space="preserve">designated </w:t>
      </w:r>
      <w:r w:rsidRPr="00C952F3">
        <w:rPr>
          <w:rFonts w:ascii="Arial" w:hAnsi="Arial" w:cs="Arial"/>
          <w:color w:val="auto"/>
          <w:sz w:val="20"/>
        </w:rPr>
        <w:t xml:space="preserve">space </w:t>
      </w:r>
      <w:r w:rsidR="00926261" w:rsidRPr="00C952F3">
        <w:rPr>
          <w:rFonts w:ascii="Arial" w:hAnsi="Arial" w:cs="Arial"/>
          <w:color w:val="auto"/>
          <w:sz w:val="20"/>
        </w:rPr>
        <w:t xml:space="preserve">shall </w:t>
      </w:r>
      <w:r w:rsidRPr="00C952F3">
        <w:rPr>
          <w:rFonts w:ascii="Arial" w:hAnsi="Arial" w:cs="Arial"/>
          <w:color w:val="auto"/>
          <w:sz w:val="20"/>
        </w:rPr>
        <w:t xml:space="preserve">render </w:t>
      </w:r>
      <w:r w:rsidR="00506E51" w:rsidRPr="00C952F3">
        <w:rPr>
          <w:rFonts w:ascii="Arial" w:hAnsi="Arial" w:cs="Arial"/>
          <w:color w:val="auto"/>
          <w:sz w:val="20"/>
        </w:rPr>
        <w:t>bid</w:t>
      </w:r>
      <w:r w:rsidRPr="00C952F3">
        <w:rPr>
          <w:rFonts w:ascii="Arial" w:hAnsi="Arial" w:cs="Arial"/>
          <w:color w:val="auto"/>
          <w:sz w:val="20"/>
        </w:rPr>
        <w:t xml:space="preserve"> </w:t>
      </w:r>
      <w:r w:rsidR="00525FF0" w:rsidRPr="00C952F3">
        <w:rPr>
          <w:rFonts w:ascii="Arial" w:hAnsi="Arial" w:cs="Arial"/>
          <w:color w:val="auto"/>
          <w:sz w:val="20"/>
        </w:rPr>
        <w:t>non-responsive</w:t>
      </w:r>
      <w:r w:rsidR="00182549" w:rsidRPr="00C952F3">
        <w:rPr>
          <w:rFonts w:ascii="Arial" w:hAnsi="Arial" w:cs="Arial"/>
          <w:color w:val="auto"/>
          <w:sz w:val="20"/>
        </w:rPr>
        <w:t>,</w:t>
      </w:r>
      <w:r w:rsidR="00525FF0" w:rsidRPr="00C952F3">
        <w:rPr>
          <w:rFonts w:ascii="Arial" w:hAnsi="Arial" w:cs="Arial"/>
          <w:color w:val="auto"/>
          <w:sz w:val="20"/>
        </w:rPr>
        <w:t xml:space="preserve"> and it </w:t>
      </w:r>
      <w:r w:rsidR="00926261" w:rsidRPr="00C952F3">
        <w:rPr>
          <w:rFonts w:ascii="Arial" w:hAnsi="Arial" w:cs="Arial"/>
          <w:color w:val="auto"/>
          <w:sz w:val="20"/>
        </w:rPr>
        <w:t>will</w:t>
      </w:r>
      <w:r w:rsidR="00525FF0" w:rsidRPr="00C952F3">
        <w:rPr>
          <w:rFonts w:ascii="Arial" w:hAnsi="Arial" w:cs="Arial"/>
          <w:color w:val="auto"/>
          <w:sz w:val="20"/>
        </w:rPr>
        <w:t xml:space="preserve"> be rejected.</w:t>
      </w:r>
    </w:p>
    <w:p w14:paraId="13285EE2" w14:textId="77777777" w:rsidR="00F27ED0" w:rsidRPr="00C952F3" w:rsidRDefault="000C7004" w:rsidP="00F74A04">
      <w:pPr>
        <w:widowControl w:val="0"/>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ORDER OF PRECEDENCE</w:t>
      </w:r>
      <w:r w:rsidRPr="00C952F3">
        <w:rPr>
          <w:rFonts w:ascii="Arial" w:hAnsi="Arial" w:cs="Arial"/>
          <w:b/>
          <w:color w:val="auto"/>
          <w:sz w:val="20"/>
        </w:rPr>
        <w:t>:</w:t>
      </w:r>
      <w:r w:rsidRPr="00C952F3">
        <w:rPr>
          <w:rFonts w:ascii="Arial" w:hAnsi="Arial" w:cs="Arial"/>
          <w:color w:val="auto"/>
          <w:sz w:val="20"/>
        </w:rPr>
        <w:t xml:space="preserve"> In cases of conflict between specific provisions in this solicitation</w:t>
      </w:r>
      <w:r w:rsidR="00E2014A" w:rsidRPr="00C952F3">
        <w:rPr>
          <w:rFonts w:ascii="Arial" w:hAnsi="Arial" w:cs="Arial"/>
          <w:color w:val="auto"/>
          <w:sz w:val="20"/>
        </w:rPr>
        <w:t xml:space="preserve"> or</w:t>
      </w:r>
      <w:r w:rsidR="005645CF" w:rsidRPr="00C952F3">
        <w:rPr>
          <w:rFonts w:ascii="Arial" w:hAnsi="Arial" w:cs="Arial"/>
          <w:color w:val="auto"/>
          <w:sz w:val="20"/>
        </w:rPr>
        <w:t xml:space="preserve"> those</w:t>
      </w:r>
      <w:r w:rsidR="00E2014A" w:rsidRPr="00C952F3">
        <w:rPr>
          <w:rFonts w:ascii="Arial" w:hAnsi="Arial" w:cs="Arial"/>
          <w:color w:val="auto"/>
          <w:sz w:val="20"/>
        </w:rPr>
        <w:t xml:space="preserve"> </w:t>
      </w:r>
      <w:r w:rsidR="005F2E11" w:rsidRPr="00C952F3">
        <w:rPr>
          <w:rFonts w:ascii="Arial" w:hAnsi="Arial" w:cs="Arial"/>
          <w:color w:val="auto"/>
          <w:sz w:val="20"/>
        </w:rPr>
        <w:t xml:space="preserve">in </w:t>
      </w:r>
      <w:r w:rsidR="00E2014A" w:rsidRPr="00C952F3">
        <w:rPr>
          <w:rFonts w:ascii="Arial" w:hAnsi="Arial" w:cs="Arial"/>
          <w:color w:val="auto"/>
          <w:sz w:val="20"/>
        </w:rPr>
        <w:t xml:space="preserve">any </w:t>
      </w:r>
      <w:r w:rsidR="007F62D0" w:rsidRPr="00C952F3">
        <w:rPr>
          <w:rFonts w:ascii="Arial" w:hAnsi="Arial" w:cs="Arial"/>
          <w:color w:val="auto"/>
          <w:sz w:val="20"/>
        </w:rPr>
        <w:t xml:space="preserve">resulting </w:t>
      </w:r>
      <w:r w:rsidR="00E2014A" w:rsidRPr="00C952F3">
        <w:rPr>
          <w:rFonts w:ascii="Arial" w:hAnsi="Arial" w:cs="Arial"/>
          <w:color w:val="auto"/>
          <w:sz w:val="20"/>
        </w:rPr>
        <w:t>contract</w:t>
      </w:r>
      <w:r w:rsidR="00807E5A" w:rsidRPr="00C952F3">
        <w:rPr>
          <w:rFonts w:ascii="Arial" w:hAnsi="Arial" w:cs="Arial"/>
          <w:color w:val="auto"/>
          <w:sz w:val="20"/>
        </w:rPr>
        <w:t xml:space="preserve"> documents</w:t>
      </w:r>
      <w:r w:rsidRPr="00C952F3">
        <w:rPr>
          <w:rFonts w:ascii="Arial" w:hAnsi="Arial" w:cs="Arial"/>
          <w:color w:val="auto"/>
          <w:sz w:val="20"/>
        </w:rPr>
        <w:t xml:space="preserve">, the order of precedence shall be (high to low) (1) any special terms and conditions specific to this </w:t>
      </w:r>
      <w:r w:rsidR="00506E51" w:rsidRPr="00C952F3">
        <w:rPr>
          <w:rFonts w:ascii="Arial" w:hAnsi="Arial" w:cs="Arial"/>
          <w:color w:val="auto"/>
          <w:sz w:val="20"/>
        </w:rPr>
        <w:t>IFB</w:t>
      </w:r>
      <w:r w:rsidR="009A74F0" w:rsidRPr="00C952F3">
        <w:rPr>
          <w:rFonts w:ascii="Arial" w:hAnsi="Arial" w:cs="Arial"/>
          <w:color w:val="auto"/>
          <w:sz w:val="20"/>
        </w:rPr>
        <w:t>, including any negotiated terms</w:t>
      </w:r>
      <w:r w:rsidRPr="00C952F3">
        <w:rPr>
          <w:rFonts w:ascii="Arial" w:hAnsi="Arial" w:cs="Arial"/>
          <w:color w:val="auto"/>
          <w:sz w:val="20"/>
        </w:rPr>
        <w:t xml:space="preserve">; (2) </w:t>
      </w:r>
      <w:r w:rsidR="00807E5A" w:rsidRPr="00C952F3">
        <w:rPr>
          <w:rFonts w:ascii="Arial" w:hAnsi="Arial" w:cs="Arial"/>
          <w:color w:val="auto"/>
          <w:sz w:val="20"/>
        </w:rPr>
        <w:t xml:space="preserve">requirements and </w:t>
      </w:r>
      <w:r w:rsidR="00243BE5" w:rsidRPr="00C952F3">
        <w:rPr>
          <w:rFonts w:ascii="Arial" w:hAnsi="Arial" w:cs="Arial"/>
          <w:color w:val="auto"/>
          <w:sz w:val="20"/>
        </w:rPr>
        <w:t>specifications</w:t>
      </w:r>
      <w:r w:rsidR="00F27ED0" w:rsidRPr="00C952F3">
        <w:rPr>
          <w:rFonts w:ascii="Arial" w:hAnsi="Arial" w:cs="Arial"/>
          <w:color w:val="auto"/>
          <w:sz w:val="20"/>
        </w:rPr>
        <w:t xml:space="preserve"> and </w:t>
      </w:r>
      <w:r w:rsidR="00807E5A" w:rsidRPr="00C952F3">
        <w:rPr>
          <w:rFonts w:ascii="Arial" w:hAnsi="Arial" w:cs="Arial"/>
          <w:color w:val="auto"/>
          <w:sz w:val="20"/>
        </w:rPr>
        <w:t>administration provisions</w:t>
      </w:r>
      <w:r w:rsidR="00243BE5" w:rsidRPr="00C952F3">
        <w:rPr>
          <w:rFonts w:ascii="Arial" w:hAnsi="Arial" w:cs="Arial"/>
          <w:color w:val="auto"/>
          <w:sz w:val="20"/>
        </w:rPr>
        <w:t xml:space="preserve"> in Sections</w:t>
      </w:r>
      <w:r w:rsidRPr="00C952F3">
        <w:rPr>
          <w:rFonts w:ascii="Arial" w:hAnsi="Arial" w:cs="Arial"/>
          <w:color w:val="auto"/>
          <w:sz w:val="20"/>
        </w:rPr>
        <w:t xml:space="preserve"> 4, </w:t>
      </w:r>
      <w:r w:rsidR="00243BE5" w:rsidRPr="00C952F3">
        <w:rPr>
          <w:rFonts w:ascii="Arial" w:hAnsi="Arial" w:cs="Arial"/>
          <w:color w:val="auto"/>
          <w:sz w:val="20"/>
        </w:rPr>
        <w:t xml:space="preserve">5 </w:t>
      </w:r>
      <w:r w:rsidRPr="00C952F3">
        <w:rPr>
          <w:rFonts w:ascii="Arial" w:hAnsi="Arial" w:cs="Arial"/>
          <w:color w:val="auto"/>
          <w:sz w:val="20"/>
        </w:rPr>
        <w:t xml:space="preserve">and </w:t>
      </w:r>
      <w:r w:rsidR="00243BE5" w:rsidRPr="00C952F3">
        <w:rPr>
          <w:rFonts w:ascii="Arial" w:hAnsi="Arial" w:cs="Arial"/>
          <w:color w:val="auto"/>
          <w:sz w:val="20"/>
        </w:rPr>
        <w:t>6</w:t>
      </w:r>
      <w:r w:rsidRPr="00C952F3">
        <w:rPr>
          <w:rFonts w:ascii="Arial" w:hAnsi="Arial" w:cs="Arial"/>
          <w:color w:val="auto"/>
          <w:sz w:val="20"/>
        </w:rPr>
        <w:t xml:space="preserve"> of this </w:t>
      </w:r>
      <w:r w:rsidR="00506E51" w:rsidRPr="00C952F3">
        <w:rPr>
          <w:rFonts w:ascii="Arial" w:hAnsi="Arial" w:cs="Arial"/>
          <w:color w:val="auto"/>
          <w:sz w:val="20"/>
        </w:rPr>
        <w:t>IFB</w:t>
      </w:r>
      <w:r w:rsidRPr="00C952F3">
        <w:rPr>
          <w:rFonts w:ascii="Arial" w:hAnsi="Arial" w:cs="Arial"/>
          <w:color w:val="auto"/>
          <w:sz w:val="20"/>
        </w:rPr>
        <w:t xml:space="preserve">; (3) North Carolina General Contract Terms and Conditions in ATTACHMENT </w:t>
      </w:r>
      <w:r w:rsidR="00F27ED0" w:rsidRPr="00C952F3">
        <w:rPr>
          <w:rFonts w:ascii="Arial" w:hAnsi="Arial" w:cs="Arial"/>
          <w:color w:val="auto"/>
          <w:sz w:val="20"/>
        </w:rPr>
        <w:t>C</w:t>
      </w:r>
      <w:r w:rsidRPr="00C952F3">
        <w:rPr>
          <w:rFonts w:ascii="Arial" w:hAnsi="Arial" w:cs="Arial"/>
          <w:color w:val="auto"/>
          <w:sz w:val="20"/>
        </w:rPr>
        <w:t xml:space="preserve">: NORTH CAROLINA GENERAL CONTRACT TERMS AND CONDITIONS; (4) Instructions in ATTACHMENT </w:t>
      </w:r>
      <w:r w:rsidR="00F27ED0" w:rsidRPr="00C952F3">
        <w:rPr>
          <w:rFonts w:ascii="Arial" w:hAnsi="Arial" w:cs="Arial"/>
          <w:color w:val="auto"/>
          <w:sz w:val="20"/>
        </w:rPr>
        <w:t>B</w:t>
      </w:r>
      <w:r w:rsidRPr="00C952F3">
        <w:rPr>
          <w:rFonts w:ascii="Arial" w:hAnsi="Arial" w:cs="Arial"/>
          <w:color w:val="auto"/>
          <w:sz w:val="20"/>
        </w:rPr>
        <w:t xml:space="preserve">: INSTRUCTIONS TO VENDORS; </w:t>
      </w:r>
      <w:r w:rsidR="00807E5A" w:rsidRPr="00C952F3">
        <w:rPr>
          <w:rFonts w:ascii="Arial" w:hAnsi="Arial" w:cs="Arial"/>
          <w:color w:val="auto"/>
          <w:sz w:val="20"/>
        </w:rPr>
        <w:t xml:space="preserve">(5) ATTACHMENT </w:t>
      </w:r>
      <w:r w:rsidR="00F27ED0" w:rsidRPr="00C952F3">
        <w:rPr>
          <w:rFonts w:ascii="Arial" w:hAnsi="Arial" w:cs="Arial"/>
          <w:color w:val="auto"/>
          <w:sz w:val="20"/>
        </w:rPr>
        <w:t>A</w:t>
      </w:r>
      <w:r w:rsidR="00807E5A" w:rsidRPr="00C952F3">
        <w:rPr>
          <w:rFonts w:ascii="Arial" w:hAnsi="Arial" w:cs="Arial"/>
          <w:color w:val="auto"/>
          <w:sz w:val="20"/>
        </w:rPr>
        <w:t xml:space="preserve">: PRICING, </w:t>
      </w:r>
      <w:r w:rsidRPr="00C952F3">
        <w:rPr>
          <w:rFonts w:ascii="Arial" w:hAnsi="Arial" w:cs="Arial"/>
          <w:color w:val="auto"/>
          <w:sz w:val="20"/>
        </w:rPr>
        <w:t>and (</w:t>
      </w:r>
      <w:r w:rsidR="00807E5A" w:rsidRPr="00C952F3">
        <w:rPr>
          <w:rFonts w:ascii="Arial" w:hAnsi="Arial" w:cs="Arial"/>
          <w:color w:val="auto"/>
          <w:sz w:val="20"/>
        </w:rPr>
        <w:t>6</w:t>
      </w:r>
      <w:r w:rsidRPr="00C952F3">
        <w:rPr>
          <w:rFonts w:ascii="Arial" w:hAnsi="Arial" w:cs="Arial"/>
          <w:color w:val="auto"/>
          <w:sz w:val="20"/>
        </w:rPr>
        <w:t xml:space="preserve">) Vendor’s </w:t>
      </w:r>
      <w:r w:rsidR="00EE2E43" w:rsidRPr="00C952F3">
        <w:rPr>
          <w:rFonts w:ascii="Arial" w:hAnsi="Arial" w:cs="Arial"/>
          <w:color w:val="auto"/>
          <w:sz w:val="20"/>
        </w:rPr>
        <w:t>Bid</w:t>
      </w:r>
      <w:r w:rsidRPr="00C952F3">
        <w:rPr>
          <w:rFonts w:ascii="Arial" w:hAnsi="Arial" w:cs="Arial"/>
          <w:color w:val="auto"/>
          <w:sz w:val="20"/>
        </w:rPr>
        <w:t>.</w:t>
      </w:r>
    </w:p>
    <w:p w14:paraId="688C91E7" w14:textId="6072D7E5" w:rsidR="000C7004" w:rsidRPr="00C952F3" w:rsidRDefault="00FE3CED" w:rsidP="00F27ED0">
      <w:pPr>
        <w:widowControl w:val="0"/>
        <w:spacing w:after="200" w:line="264" w:lineRule="auto"/>
        <w:ind w:left="360"/>
        <w:jc w:val="both"/>
        <w:rPr>
          <w:rFonts w:ascii="Arial" w:hAnsi="Arial" w:cs="Arial"/>
          <w:color w:val="auto"/>
          <w:sz w:val="20"/>
        </w:rPr>
      </w:pPr>
      <w:r w:rsidRPr="00C952F3">
        <w:rPr>
          <w:rFonts w:ascii="Arial" w:hAnsi="Arial" w:cs="Arial"/>
          <w:i/>
          <w:sz w:val="20"/>
        </w:rPr>
        <w:t xml:space="preserve">[Note: if any of Sections 4.0 – Requirements, 5.0 – </w:t>
      </w:r>
      <w:r w:rsidR="00F27ED0" w:rsidRPr="00C952F3">
        <w:rPr>
          <w:rFonts w:ascii="Arial" w:hAnsi="Arial" w:cs="Arial"/>
          <w:i/>
          <w:sz w:val="20"/>
        </w:rPr>
        <w:t xml:space="preserve">Specifications </w:t>
      </w:r>
      <w:r w:rsidRPr="00C952F3">
        <w:rPr>
          <w:rFonts w:ascii="Arial" w:hAnsi="Arial" w:cs="Arial"/>
          <w:i/>
          <w:sz w:val="20"/>
        </w:rPr>
        <w:t>or 6.0 – Contract Administration are rearranged or deleted, be sure to change the section references</w:t>
      </w:r>
      <w:r w:rsidR="000155E5" w:rsidRPr="00C952F3">
        <w:rPr>
          <w:rFonts w:ascii="Arial" w:hAnsi="Arial" w:cs="Arial"/>
          <w:i/>
          <w:sz w:val="20"/>
        </w:rPr>
        <w:t>, above, as well.]</w:t>
      </w:r>
      <w:r w:rsidR="000155E5" w:rsidRPr="00C952F3">
        <w:rPr>
          <w:rFonts w:ascii="Arial" w:hAnsi="Arial" w:cs="Arial"/>
          <w:color w:val="auto"/>
          <w:sz w:val="20"/>
        </w:rPr>
        <w:t xml:space="preserve">  </w:t>
      </w:r>
    </w:p>
    <w:p w14:paraId="73C64A85" w14:textId="247A09F5" w:rsidR="000C7004" w:rsidRPr="00C952F3" w:rsidRDefault="000C7004" w:rsidP="00F74A04">
      <w:pPr>
        <w:widowControl w:val="0"/>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INFORMATION AND DESCRIPTIVE LITERATURE</w:t>
      </w:r>
      <w:r w:rsidRPr="00C952F3">
        <w:rPr>
          <w:rFonts w:ascii="Arial" w:hAnsi="Arial" w:cs="Arial"/>
          <w:b/>
          <w:color w:val="auto"/>
          <w:sz w:val="20"/>
        </w:rPr>
        <w:t xml:space="preserve">: </w:t>
      </w:r>
      <w:r w:rsidRPr="00C952F3">
        <w:rPr>
          <w:rFonts w:ascii="Arial" w:hAnsi="Arial" w:cs="Arial"/>
          <w:color w:val="auto"/>
          <w:sz w:val="20"/>
        </w:rPr>
        <w:t xml:space="preserve">Vendor shall furnish all information requested and in the spaces provided in this document. Further, if required elsewhere in this </w:t>
      </w:r>
      <w:r w:rsidR="00506E51" w:rsidRPr="00C952F3">
        <w:rPr>
          <w:rFonts w:ascii="Arial" w:hAnsi="Arial" w:cs="Arial"/>
          <w:color w:val="auto"/>
          <w:sz w:val="20"/>
        </w:rPr>
        <w:t>bid</w:t>
      </w:r>
      <w:r w:rsidRPr="00C952F3">
        <w:rPr>
          <w:rFonts w:ascii="Arial" w:hAnsi="Arial" w:cs="Arial"/>
          <w:color w:val="auto"/>
          <w:sz w:val="20"/>
        </w:rPr>
        <w:t xml:space="preserve">, each Vendor </w:t>
      </w:r>
      <w:r w:rsidR="003B2EE7" w:rsidRPr="00C952F3">
        <w:rPr>
          <w:rFonts w:ascii="Arial" w:hAnsi="Arial" w:cs="Arial"/>
          <w:color w:val="auto"/>
          <w:sz w:val="20"/>
        </w:rPr>
        <w:t>shall</w:t>
      </w:r>
      <w:r w:rsidRPr="00C952F3">
        <w:rPr>
          <w:rFonts w:ascii="Arial" w:hAnsi="Arial" w:cs="Arial"/>
          <w:color w:val="auto"/>
          <w:sz w:val="20"/>
        </w:rPr>
        <w:t xml:space="preserve"> submit with </w:t>
      </w:r>
      <w:r w:rsidR="00F719BC" w:rsidRPr="00C952F3">
        <w:rPr>
          <w:rFonts w:ascii="Arial" w:hAnsi="Arial" w:cs="Arial"/>
          <w:color w:val="auto"/>
          <w:sz w:val="20"/>
        </w:rPr>
        <w:t>its</w:t>
      </w:r>
      <w:r w:rsidRPr="00C952F3">
        <w:rPr>
          <w:rFonts w:ascii="Arial" w:hAnsi="Arial" w:cs="Arial"/>
          <w:color w:val="auto"/>
          <w:sz w:val="20"/>
        </w:rPr>
        <w:t xml:space="preserve"> </w:t>
      </w:r>
      <w:r w:rsidR="00EE2E43" w:rsidRPr="00C952F3">
        <w:rPr>
          <w:rFonts w:ascii="Arial" w:hAnsi="Arial" w:cs="Arial"/>
          <w:color w:val="auto"/>
          <w:sz w:val="20"/>
        </w:rPr>
        <w:t>bid</w:t>
      </w:r>
      <w:r w:rsidR="00F719BC" w:rsidRPr="00C952F3">
        <w:rPr>
          <w:rFonts w:ascii="Arial" w:hAnsi="Arial" w:cs="Arial"/>
          <w:color w:val="auto"/>
          <w:sz w:val="20"/>
        </w:rPr>
        <w:t xml:space="preserve"> any</w:t>
      </w:r>
      <w:r w:rsidRPr="00C952F3">
        <w:rPr>
          <w:rFonts w:ascii="Arial" w:hAnsi="Arial" w:cs="Arial"/>
          <w:color w:val="auto"/>
          <w:sz w:val="20"/>
        </w:rPr>
        <w:t xml:space="preserve"> sketches, descriptive literature and/or complete specifications covering the products</w:t>
      </w:r>
      <w:r w:rsidR="0079078A" w:rsidRPr="00C952F3">
        <w:rPr>
          <w:rFonts w:ascii="Arial" w:hAnsi="Arial" w:cs="Arial"/>
          <w:color w:val="auto"/>
          <w:sz w:val="20"/>
        </w:rPr>
        <w:t xml:space="preserve"> and services</w:t>
      </w:r>
      <w:r w:rsidRPr="00C952F3">
        <w:rPr>
          <w:rFonts w:ascii="Arial" w:hAnsi="Arial" w:cs="Arial"/>
          <w:color w:val="auto"/>
          <w:sz w:val="20"/>
        </w:rPr>
        <w:t xml:space="preserve"> offered. Reference to literature submitted with a previous </w:t>
      </w:r>
      <w:r w:rsidR="00506E51" w:rsidRPr="00C952F3">
        <w:rPr>
          <w:rFonts w:ascii="Arial" w:hAnsi="Arial" w:cs="Arial"/>
          <w:color w:val="auto"/>
          <w:sz w:val="20"/>
        </w:rPr>
        <w:t>bid</w:t>
      </w:r>
      <w:r w:rsidRPr="00C952F3">
        <w:rPr>
          <w:rFonts w:ascii="Arial" w:hAnsi="Arial" w:cs="Arial"/>
          <w:color w:val="auto"/>
          <w:sz w:val="20"/>
        </w:rPr>
        <w:t xml:space="preserve"> or available elsewhere will not satisfy this provision. </w:t>
      </w:r>
      <w:r w:rsidR="00F719BC" w:rsidRPr="00C952F3">
        <w:rPr>
          <w:rFonts w:ascii="Arial" w:hAnsi="Arial" w:cs="Arial"/>
          <w:color w:val="auto"/>
          <w:sz w:val="20"/>
        </w:rPr>
        <w:t>Failure</w:t>
      </w:r>
      <w:r w:rsidRPr="00C952F3">
        <w:rPr>
          <w:rFonts w:ascii="Arial" w:hAnsi="Arial" w:cs="Arial"/>
          <w:color w:val="auto"/>
          <w:sz w:val="20"/>
        </w:rPr>
        <w:t xml:space="preserve"> comply with these requirements shall </w:t>
      </w:r>
      <w:r w:rsidR="00F719BC" w:rsidRPr="00C952F3">
        <w:rPr>
          <w:rFonts w:ascii="Arial" w:hAnsi="Arial" w:cs="Arial"/>
          <w:color w:val="auto"/>
          <w:sz w:val="20"/>
        </w:rPr>
        <w:t xml:space="preserve">constitute sufficient cause to </w:t>
      </w:r>
      <w:r w:rsidRPr="00C952F3">
        <w:rPr>
          <w:rFonts w:ascii="Arial" w:hAnsi="Arial" w:cs="Arial"/>
          <w:color w:val="auto"/>
          <w:sz w:val="20"/>
        </w:rPr>
        <w:t>reject</w:t>
      </w:r>
      <w:r w:rsidR="002257DC" w:rsidRPr="00C952F3">
        <w:rPr>
          <w:rFonts w:ascii="Arial" w:hAnsi="Arial" w:cs="Arial"/>
          <w:color w:val="auto"/>
          <w:sz w:val="20"/>
        </w:rPr>
        <w:t xml:space="preserve"> a </w:t>
      </w:r>
      <w:r w:rsidR="00EE2E43" w:rsidRPr="00C952F3">
        <w:rPr>
          <w:rFonts w:ascii="Arial" w:hAnsi="Arial" w:cs="Arial"/>
          <w:color w:val="auto"/>
          <w:sz w:val="20"/>
        </w:rPr>
        <w:t>bid</w:t>
      </w:r>
      <w:r w:rsidR="00E37C08" w:rsidRPr="00C952F3">
        <w:rPr>
          <w:rFonts w:ascii="Arial" w:hAnsi="Arial" w:cs="Arial"/>
          <w:color w:val="auto"/>
          <w:sz w:val="20"/>
        </w:rPr>
        <w:t xml:space="preserve"> without further consideration</w:t>
      </w:r>
      <w:r w:rsidRPr="00C952F3">
        <w:rPr>
          <w:rFonts w:ascii="Arial" w:hAnsi="Arial" w:cs="Arial"/>
          <w:color w:val="auto"/>
          <w:sz w:val="20"/>
        </w:rPr>
        <w:t>.</w:t>
      </w:r>
    </w:p>
    <w:p w14:paraId="564E22AC" w14:textId="29419A80" w:rsidR="00DB3EB3" w:rsidRPr="00C952F3" w:rsidRDefault="00DB3EB3" w:rsidP="00AE69D6">
      <w:pPr>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RECYCLING AND SOURCE REDUCTION</w:t>
      </w:r>
      <w:r w:rsidRPr="00C952F3">
        <w:rPr>
          <w:rFonts w:ascii="Arial" w:hAnsi="Arial" w:cs="Arial"/>
          <w:b/>
          <w:color w:val="auto"/>
          <w:sz w:val="20"/>
        </w:rPr>
        <w:t>:</w:t>
      </w:r>
      <w:r w:rsidRPr="00C952F3">
        <w:rPr>
          <w:rFonts w:ascii="Arial" w:hAnsi="Arial" w:cs="Arial"/>
          <w:color w:val="auto"/>
          <w:sz w:val="20"/>
        </w:rPr>
        <w:t xml:space="preserve"> It is the policy of the State to encourage and promote the purchase of products with recycled content to the extent economically practicable, and to purchase items which are reusable, refillable, repairable, more durable and less toxic to the extent that the purchase or use is practicable and cost-effective. We also encourage and promote using minimal packaging and the use of recycled/recyclable products in the packaging of commodities purchased. However, no sacrifice in quality of packaging will be acceptable. The</w:t>
      </w:r>
      <w:r w:rsidR="00F44688" w:rsidRPr="00C952F3">
        <w:rPr>
          <w:rFonts w:ascii="Arial" w:hAnsi="Arial" w:cs="Arial"/>
          <w:color w:val="auto"/>
          <w:sz w:val="20"/>
        </w:rPr>
        <w:t xml:space="preserve"> Vendor</w:t>
      </w:r>
      <w:r w:rsidRPr="00C952F3">
        <w:rPr>
          <w:rFonts w:ascii="Arial" w:hAnsi="Arial" w:cs="Arial"/>
          <w:color w:val="auto"/>
          <w:sz w:val="20"/>
        </w:rPr>
        <w:t xml:space="preserve"> remains responsible for providing packaging that will adequately protect the commodity and cont</w:t>
      </w:r>
      <w:r w:rsidR="00F44688" w:rsidRPr="00C952F3">
        <w:rPr>
          <w:rFonts w:ascii="Arial" w:hAnsi="Arial" w:cs="Arial"/>
          <w:color w:val="auto"/>
          <w:sz w:val="20"/>
        </w:rPr>
        <w:t>ain it for its intended use. Vendors a</w:t>
      </w:r>
      <w:r w:rsidRPr="00C952F3">
        <w:rPr>
          <w:rFonts w:ascii="Arial" w:hAnsi="Arial" w:cs="Arial"/>
          <w:color w:val="auto"/>
          <w:sz w:val="20"/>
        </w:rPr>
        <w:t>re strongly urged to bring to the attention of purchasers those products or packaging they offer which have recycled content and that are recyclable.</w:t>
      </w:r>
      <w:r w:rsidRPr="00C952F3">
        <w:rPr>
          <w:rFonts w:ascii="Arial" w:hAnsi="Arial" w:cs="Arial"/>
          <w:color w:val="auto"/>
          <w:sz w:val="20"/>
        </w:rPr>
        <w:tab/>
      </w:r>
    </w:p>
    <w:p w14:paraId="65D31FA6" w14:textId="2FB9524B" w:rsidR="00A600FA" w:rsidRPr="00C952F3" w:rsidRDefault="00A600FA" w:rsidP="00D20059">
      <w:pPr>
        <w:widowControl w:val="0"/>
        <w:numPr>
          <w:ilvl w:val="0"/>
          <w:numId w:val="17"/>
        </w:numPr>
        <w:spacing w:after="200" w:line="264" w:lineRule="auto"/>
        <w:ind w:left="360"/>
        <w:jc w:val="both"/>
        <w:rPr>
          <w:rFonts w:ascii="Arial" w:hAnsi="Arial" w:cs="Arial"/>
          <w:color w:val="auto"/>
          <w:sz w:val="20"/>
        </w:rPr>
      </w:pPr>
      <w:bookmarkStart w:id="260" w:name="_Hlk513200576"/>
      <w:r w:rsidRPr="00C952F3">
        <w:rPr>
          <w:rFonts w:ascii="Arial" w:hAnsi="Arial" w:cs="Arial"/>
          <w:b/>
          <w:color w:val="auto"/>
          <w:sz w:val="20"/>
          <w:u w:val="single"/>
        </w:rPr>
        <w:t>CERTIFICATE TO TRANSACT BUSINESS IN NORTH CAROLINA</w:t>
      </w:r>
      <w:r w:rsidRPr="00C952F3">
        <w:rPr>
          <w:rFonts w:ascii="Arial" w:hAnsi="Arial" w:cs="Arial"/>
          <w:b/>
          <w:color w:val="auto"/>
          <w:sz w:val="20"/>
        </w:rPr>
        <w:t>:</w:t>
      </w:r>
      <w:r w:rsidRPr="00C952F3">
        <w:rPr>
          <w:rFonts w:ascii="Arial" w:hAnsi="Arial" w:cs="Arial"/>
          <w:color w:val="auto"/>
          <w:sz w:val="20"/>
        </w:rPr>
        <w:t xml:space="preserve">  As a condition of contract award, </w:t>
      </w:r>
      <w:r w:rsidR="00D20059" w:rsidRPr="00C952F3">
        <w:rPr>
          <w:rFonts w:ascii="Arial" w:hAnsi="Arial" w:cs="Arial"/>
          <w:color w:val="auto"/>
          <w:sz w:val="20"/>
        </w:rPr>
        <w:t>each out-of-State Vendor</w:t>
      </w:r>
      <w:r w:rsidR="00FE3CED" w:rsidRPr="00C952F3">
        <w:rPr>
          <w:rFonts w:ascii="Arial" w:hAnsi="Arial" w:cs="Arial"/>
          <w:color w:val="auto"/>
          <w:sz w:val="20"/>
        </w:rPr>
        <w:t xml:space="preserve"> that is a corporation, limited-liability company or limited-liability partnership</w:t>
      </w:r>
      <w:r w:rsidR="00D20059" w:rsidRPr="00C952F3">
        <w:rPr>
          <w:rFonts w:ascii="Arial" w:hAnsi="Arial" w:cs="Arial"/>
          <w:color w:val="auto"/>
          <w:sz w:val="20"/>
        </w:rPr>
        <w:t xml:space="preserve"> shall have received, and shall maintain throughout the term of </w:t>
      </w:r>
      <w:r w:rsidR="008334A5" w:rsidRPr="00C952F3">
        <w:rPr>
          <w:rFonts w:ascii="Arial" w:hAnsi="Arial" w:cs="Arial"/>
          <w:color w:val="auto"/>
          <w:sz w:val="20"/>
        </w:rPr>
        <w:t>The Contract</w:t>
      </w:r>
      <w:r w:rsidR="00D20059" w:rsidRPr="00C952F3">
        <w:rPr>
          <w:rFonts w:ascii="Arial" w:hAnsi="Arial" w:cs="Arial"/>
          <w:color w:val="auto"/>
          <w:sz w:val="20"/>
        </w:rPr>
        <w:t xml:space="preserve">, a Certificate of Authority to Transact Business in North Carolina from the North Carolina Secretary of State, as required by North Carolina law.  A </w:t>
      </w:r>
      <w:r w:rsidR="00FE3CED" w:rsidRPr="00C952F3">
        <w:rPr>
          <w:rFonts w:ascii="Arial" w:hAnsi="Arial" w:cs="Arial"/>
          <w:color w:val="auto"/>
          <w:sz w:val="20"/>
        </w:rPr>
        <w:t xml:space="preserve">State </w:t>
      </w:r>
      <w:r w:rsidR="00D20059" w:rsidRPr="00C952F3">
        <w:rPr>
          <w:rFonts w:ascii="Arial" w:hAnsi="Arial" w:cs="Arial"/>
          <w:color w:val="auto"/>
          <w:sz w:val="20"/>
        </w:rPr>
        <w:t xml:space="preserve">contract requiring only an isolated transaction completed within a period of six months, and not in the course of a number of </w:t>
      </w:r>
      <w:r w:rsidR="00D20059" w:rsidRPr="00C952F3">
        <w:rPr>
          <w:rFonts w:ascii="Arial" w:hAnsi="Arial" w:cs="Arial"/>
          <w:color w:val="auto"/>
          <w:sz w:val="20"/>
        </w:rPr>
        <w:lastRenderedPageBreak/>
        <w:t>repeated transactions of like nature, shall not be considered</w:t>
      </w:r>
      <w:r w:rsidR="00FE3CED" w:rsidRPr="00C952F3">
        <w:rPr>
          <w:rFonts w:ascii="Arial" w:hAnsi="Arial" w:cs="Arial"/>
          <w:color w:val="auto"/>
          <w:sz w:val="20"/>
        </w:rPr>
        <w:t xml:space="preserve"> as</w:t>
      </w:r>
      <w:r w:rsidR="00D20059" w:rsidRPr="00C952F3">
        <w:rPr>
          <w:rFonts w:ascii="Arial" w:hAnsi="Arial" w:cs="Arial"/>
          <w:color w:val="auto"/>
          <w:sz w:val="20"/>
        </w:rPr>
        <w:t xml:space="preserve"> </w:t>
      </w:r>
      <w:r w:rsidR="00FE3CED" w:rsidRPr="00C952F3">
        <w:rPr>
          <w:rFonts w:ascii="Arial" w:hAnsi="Arial" w:cs="Arial"/>
          <w:color w:val="auto"/>
          <w:sz w:val="20"/>
        </w:rPr>
        <w:t>transacting business in North Carolina and shall not require a Certificate of Authority to Transact Business.</w:t>
      </w:r>
    </w:p>
    <w:bookmarkEnd w:id="260"/>
    <w:p w14:paraId="1925B6F9" w14:textId="77777777" w:rsidR="000C7004" w:rsidRPr="00C952F3" w:rsidRDefault="000C7004" w:rsidP="002F2BA2">
      <w:pPr>
        <w:pStyle w:val="ListParagraph"/>
        <w:widowControl w:val="0"/>
        <w:numPr>
          <w:ilvl w:val="0"/>
          <w:numId w:val="17"/>
        </w:numPr>
        <w:spacing w:after="120" w:line="264" w:lineRule="auto"/>
        <w:ind w:left="450" w:hanging="450"/>
        <w:contextualSpacing w:val="0"/>
        <w:jc w:val="both"/>
        <w:rPr>
          <w:rFonts w:ascii="Arial" w:hAnsi="Arial" w:cs="Arial"/>
          <w:sz w:val="20"/>
          <w:szCs w:val="20"/>
        </w:rPr>
      </w:pPr>
      <w:r w:rsidRPr="00C952F3">
        <w:rPr>
          <w:rFonts w:ascii="Arial" w:hAnsi="Arial" w:cs="Arial"/>
          <w:b/>
          <w:sz w:val="20"/>
          <w:szCs w:val="20"/>
          <w:u w:val="single"/>
        </w:rPr>
        <w:t>SUSTAINABILITY</w:t>
      </w:r>
      <w:r w:rsidRPr="00C952F3">
        <w:rPr>
          <w:rFonts w:ascii="Arial" w:hAnsi="Arial" w:cs="Arial"/>
          <w:sz w:val="20"/>
          <w:szCs w:val="20"/>
        </w:rPr>
        <w:t>: To support the sustainability efforts of the State of North Carolina we solicit your cooperation in this effort. Pursuant to Executive Order 156 (1999), it is desirable that all responses meet the following:</w:t>
      </w:r>
    </w:p>
    <w:p w14:paraId="56E91C3D" w14:textId="3508F0A6" w:rsidR="000C7004" w:rsidRPr="00C952F3" w:rsidRDefault="000C7004" w:rsidP="00F27ED0">
      <w:pPr>
        <w:numPr>
          <w:ilvl w:val="0"/>
          <w:numId w:val="16"/>
        </w:numPr>
        <w:spacing w:line="264" w:lineRule="auto"/>
        <w:jc w:val="both"/>
        <w:rPr>
          <w:rFonts w:ascii="Arial" w:hAnsi="Arial" w:cs="Arial"/>
          <w:color w:val="auto"/>
          <w:sz w:val="20"/>
        </w:rPr>
      </w:pPr>
      <w:r w:rsidRPr="00C952F3">
        <w:rPr>
          <w:rFonts w:ascii="Arial" w:hAnsi="Arial" w:cs="Arial"/>
          <w:color w:val="auto"/>
          <w:sz w:val="20"/>
        </w:rPr>
        <w:t xml:space="preserve">All copies of the </w:t>
      </w:r>
      <w:r w:rsidR="00506E51" w:rsidRPr="00C952F3">
        <w:rPr>
          <w:rFonts w:ascii="Arial" w:hAnsi="Arial" w:cs="Arial"/>
          <w:color w:val="auto"/>
          <w:sz w:val="20"/>
        </w:rPr>
        <w:t>bid</w:t>
      </w:r>
      <w:r w:rsidRPr="00C952F3">
        <w:rPr>
          <w:rFonts w:ascii="Arial" w:hAnsi="Arial" w:cs="Arial"/>
          <w:color w:val="auto"/>
          <w:sz w:val="20"/>
        </w:rPr>
        <w:t xml:space="preserve"> are printed </w:t>
      </w:r>
      <w:r w:rsidRPr="00C952F3">
        <w:rPr>
          <w:rFonts w:ascii="Arial" w:hAnsi="Arial" w:cs="Arial"/>
          <w:color w:val="auto"/>
          <w:sz w:val="20"/>
          <w:u w:val="single"/>
        </w:rPr>
        <w:t>double sided</w:t>
      </w:r>
      <w:r w:rsidRPr="00C952F3">
        <w:rPr>
          <w:rFonts w:ascii="Arial" w:hAnsi="Arial" w:cs="Arial"/>
          <w:color w:val="auto"/>
          <w:sz w:val="20"/>
        </w:rPr>
        <w:t>.</w:t>
      </w:r>
    </w:p>
    <w:p w14:paraId="47ED2953" w14:textId="77777777" w:rsidR="000C7004" w:rsidRPr="00C952F3" w:rsidRDefault="000C7004" w:rsidP="00F27ED0">
      <w:pPr>
        <w:numPr>
          <w:ilvl w:val="0"/>
          <w:numId w:val="16"/>
        </w:numPr>
        <w:spacing w:line="264" w:lineRule="auto"/>
        <w:jc w:val="both"/>
        <w:rPr>
          <w:rFonts w:ascii="Arial" w:hAnsi="Arial" w:cs="Arial"/>
          <w:color w:val="auto"/>
          <w:sz w:val="20"/>
        </w:rPr>
      </w:pPr>
      <w:r w:rsidRPr="00C952F3">
        <w:rPr>
          <w:rFonts w:ascii="Arial" w:hAnsi="Arial" w:cs="Arial"/>
          <w:color w:val="auto"/>
          <w:sz w:val="20"/>
        </w:rPr>
        <w:t>All submittals and copies are printed on recycled paper with a minimum post-consumer content of 30%.</w:t>
      </w:r>
    </w:p>
    <w:p w14:paraId="705734D5" w14:textId="18C0B960" w:rsidR="000C7004" w:rsidRPr="00C952F3" w:rsidRDefault="000C7004" w:rsidP="00F27ED0">
      <w:pPr>
        <w:numPr>
          <w:ilvl w:val="0"/>
          <w:numId w:val="16"/>
        </w:numPr>
        <w:spacing w:line="264" w:lineRule="auto"/>
        <w:jc w:val="both"/>
        <w:rPr>
          <w:rFonts w:ascii="Arial" w:hAnsi="Arial" w:cs="Arial"/>
          <w:color w:val="auto"/>
          <w:sz w:val="20"/>
        </w:rPr>
      </w:pPr>
      <w:r w:rsidRPr="00C952F3">
        <w:rPr>
          <w:rFonts w:ascii="Arial" w:hAnsi="Arial" w:cs="Arial"/>
          <w:color w:val="auto"/>
          <w:sz w:val="20"/>
        </w:rPr>
        <w:t xml:space="preserve">Unless absolutely necessary, all </w:t>
      </w:r>
      <w:r w:rsidR="00506E51" w:rsidRPr="00C952F3">
        <w:rPr>
          <w:rFonts w:ascii="Arial" w:hAnsi="Arial" w:cs="Arial"/>
          <w:color w:val="auto"/>
          <w:sz w:val="20"/>
        </w:rPr>
        <w:t>bids</w:t>
      </w:r>
      <w:r w:rsidRPr="00C952F3">
        <w:rPr>
          <w:rFonts w:ascii="Arial" w:hAnsi="Arial" w:cs="Arial"/>
          <w:color w:val="auto"/>
          <w:sz w:val="20"/>
        </w:rPr>
        <w:t xml:space="preserve"> and copies should minimize or elimina</w:t>
      </w:r>
      <w:r w:rsidR="00CE68DC" w:rsidRPr="00C952F3">
        <w:rPr>
          <w:rFonts w:ascii="Arial" w:hAnsi="Arial" w:cs="Arial"/>
          <w:color w:val="auto"/>
          <w:sz w:val="20"/>
        </w:rPr>
        <w:t>te use of non-recyclable or non-</w:t>
      </w:r>
      <w:r w:rsidRPr="00C952F3">
        <w:rPr>
          <w:rFonts w:ascii="Arial" w:hAnsi="Arial" w:cs="Arial"/>
          <w:color w:val="auto"/>
          <w:sz w:val="20"/>
        </w:rPr>
        <w:t>reusable materials such as plastic report covers, plastic dividers, vinyl sleeves, and GBC binding. Three-ringed binders, glued materials, paper clips, and staples are acceptable.</w:t>
      </w:r>
    </w:p>
    <w:p w14:paraId="5C92CDDB" w14:textId="77777777" w:rsidR="000C7004" w:rsidRPr="00C952F3" w:rsidRDefault="000C7004" w:rsidP="002F2BA2">
      <w:pPr>
        <w:widowControl w:val="0"/>
        <w:numPr>
          <w:ilvl w:val="0"/>
          <w:numId w:val="16"/>
        </w:numPr>
        <w:spacing w:after="200" w:line="264" w:lineRule="auto"/>
        <w:jc w:val="both"/>
        <w:rPr>
          <w:rFonts w:ascii="Arial" w:hAnsi="Arial" w:cs="Arial"/>
          <w:color w:val="auto"/>
          <w:sz w:val="20"/>
        </w:rPr>
      </w:pPr>
      <w:r w:rsidRPr="00C952F3">
        <w:rPr>
          <w:rFonts w:ascii="Arial" w:hAnsi="Arial" w:cs="Arial"/>
          <w:color w:val="auto"/>
          <w:sz w:val="20"/>
        </w:rPr>
        <w:t>Materials should be submitted in a format which allows for easy removal, filing and/or recycling of paper and binder materials.  Use of oversized paper is strongly discouraged unless necessary for clarity or legibility.</w:t>
      </w:r>
    </w:p>
    <w:p w14:paraId="33A7C64D" w14:textId="3419F8A4" w:rsidR="00A14D8D" w:rsidRPr="00C952F3" w:rsidRDefault="000C7004" w:rsidP="002F2BA2">
      <w:pPr>
        <w:widowControl w:val="0"/>
        <w:numPr>
          <w:ilvl w:val="0"/>
          <w:numId w:val="17"/>
        </w:numPr>
        <w:tabs>
          <w:tab w:val="left" w:pos="360"/>
        </w:tabs>
        <w:spacing w:after="200" w:line="264" w:lineRule="auto"/>
        <w:ind w:left="360"/>
        <w:jc w:val="both"/>
        <w:rPr>
          <w:rFonts w:ascii="Arial" w:hAnsi="Arial"/>
          <w:color w:val="auto"/>
          <w:sz w:val="20"/>
        </w:rPr>
      </w:pPr>
      <w:r w:rsidRPr="00C952F3">
        <w:rPr>
          <w:rFonts w:ascii="Arial" w:hAnsi="Arial" w:cs="Arial"/>
          <w:b/>
          <w:color w:val="auto"/>
          <w:sz w:val="20"/>
          <w:u w:val="single"/>
        </w:rPr>
        <w:t>HISTORICALLY UNDERUTILIZED BUSINESSES</w:t>
      </w:r>
      <w:r w:rsidRPr="00C952F3">
        <w:rPr>
          <w:rFonts w:ascii="Arial" w:hAnsi="Arial" w:cs="Arial"/>
          <w:b/>
          <w:color w:val="auto"/>
          <w:sz w:val="20"/>
        </w:rPr>
        <w:t>:</w:t>
      </w:r>
      <w:r w:rsidRPr="00C952F3">
        <w:rPr>
          <w:rFonts w:ascii="Arial" w:hAnsi="Arial" w:cs="Arial"/>
          <w:color w:val="auto"/>
          <w:sz w:val="20"/>
        </w:rPr>
        <w:t xml:space="preserve"> </w:t>
      </w:r>
      <w:r w:rsidR="00A14D8D" w:rsidRPr="00C952F3">
        <w:rPr>
          <w:rFonts w:ascii="Arial" w:hAnsi="Arial" w:cs="Arial"/>
          <w:color w:val="auto"/>
          <w:sz w:val="20"/>
        </w:rPr>
        <w:t>The State is committed to retain</w:t>
      </w:r>
      <w:r w:rsidR="00625A1D" w:rsidRPr="00C952F3">
        <w:rPr>
          <w:rFonts w:ascii="Arial" w:hAnsi="Arial" w:cs="Arial"/>
          <w:color w:val="auto"/>
          <w:sz w:val="20"/>
        </w:rPr>
        <w:t>ing</w:t>
      </w:r>
      <w:r w:rsidR="00A14D8D" w:rsidRPr="00C952F3">
        <w:rPr>
          <w:rFonts w:ascii="Arial" w:hAnsi="Arial" w:cs="Arial"/>
          <w:color w:val="auto"/>
          <w:sz w:val="20"/>
        </w:rPr>
        <w:t xml:space="preserve"> Vendors from diverse backgrounds, and it invites and encourages participation in the procurement process by businesses owned by minorities, women, disabled, disabled business enterprises and non-profit work centers for the blind and severely disabled.  In particular, the State encourages participation </w:t>
      </w:r>
      <w:r w:rsidR="002257DC" w:rsidRPr="00C952F3">
        <w:rPr>
          <w:rFonts w:ascii="Arial" w:hAnsi="Arial" w:cs="Arial"/>
          <w:color w:val="auto"/>
          <w:sz w:val="20"/>
        </w:rPr>
        <w:t>by</w:t>
      </w:r>
      <w:r w:rsidR="00A14D8D" w:rsidRPr="00C952F3">
        <w:rPr>
          <w:rFonts w:ascii="Arial" w:hAnsi="Arial" w:cs="Arial"/>
          <w:color w:val="auto"/>
          <w:sz w:val="20"/>
        </w:rPr>
        <w:t xml:space="preserve"> Vendors certified by the State Office of Historically Underutilized Businesses, as well as the use of HUB-certified </w:t>
      </w:r>
      <w:r w:rsidR="00962382" w:rsidRPr="00C952F3">
        <w:rPr>
          <w:rFonts w:ascii="Arial" w:hAnsi="Arial" w:cs="Arial"/>
          <w:color w:val="auto"/>
          <w:sz w:val="20"/>
        </w:rPr>
        <w:t xml:space="preserve">vendors </w:t>
      </w:r>
      <w:r w:rsidR="00A14D8D" w:rsidRPr="00C952F3">
        <w:rPr>
          <w:rFonts w:ascii="Arial" w:hAnsi="Arial" w:cs="Arial"/>
          <w:color w:val="auto"/>
          <w:sz w:val="20"/>
        </w:rPr>
        <w:t>as subcontractors on State contracts.</w:t>
      </w:r>
    </w:p>
    <w:p w14:paraId="1F2B7CD9" w14:textId="6963DD29" w:rsidR="000C7004" w:rsidRPr="00C952F3" w:rsidRDefault="000C7004" w:rsidP="002F2BA2">
      <w:pPr>
        <w:widowControl w:val="0"/>
        <w:numPr>
          <w:ilvl w:val="0"/>
          <w:numId w:val="17"/>
        </w:numPr>
        <w:tabs>
          <w:tab w:val="left" w:pos="360"/>
        </w:tabs>
        <w:spacing w:after="200" w:line="264" w:lineRule="auto"/>
        <w:ind w:left="360"/>
        <w:jc w:val="both"/>
        <w:rPr>
          <w:rFonts w:ascii="Arial" w:hAnsi="Arial"/>
          <w:color w:val="auto"/>
          <w:sz w:val="20"/>
        </w:rPr>
      </w:pPr>
      <w:r w:rsidRPr="00C952F3">
        <w:rPr>
          <w:rFonts w:ascii="Arial" w:hAnsi="Arial"/>
          <w:b/>
          <w:color w:val="auto"/>
          <w:sz w:val="20"/>
          <w:u w:val="single"/>
        </w:rPr>
        <w:t>RECIPROCAL PREFERENCE</w:t>
      </w:r>
      <w:r w:rsidRPr="00C952F3">
        <w:rPr>
          <w:rFonts w:ascii="Arial" w:hAnsi="Arial"/>
          <w:b/>
          <w:color w:val="auto"/>
          <w:sz w:val="20"/>
        </w:rPr>
        <w:t>:</w:t>
      </w:r>
      <w:r w:rsidRPr="00C952F3">
        <w:rPr>
          <w:rFonts w:ascii="Arial" w:hAnsi="Arial"/>
          <w:color w:val="auto"/>
          <w:sz w:val="20"/>
        </w:rPr>
        <w:t xml:space="preserve"> G.S. 143-59 establishes a reciprocal preference requirement to discourage other states from favoring their own resident Vendors by applying </w:t>
      </w:r>
      <w:r w:rsidR="00E37C08" w:rsidRPr="00C952F3">
        <w:rPr>
          <w:rFonts w:ascii="Arial" w:hAnsi="Arial"/>
          <w:color w:val="auto"/>
          <w:sz w:val="20"/>
        </w:rPr>
        <w:t xml:space="preserve">a </w:t>
      </w:r>
      <w:r w:rsidRPr="00C952F3">
        <w:rPr>
          <w:rFonts w:ascii="Arial" w:hAnsi="Arial"/>
          <w:color w:val="auto"/>
          <w:sz w:val="20"/>
        </w:rPr>
        <w:t xml:space="preserve">percentage increase to </w:t>
      </w:r>
      <w:r w:rsidR="00E37C08" w:rsidRPr="00C952F3">
        <w:rPr>
          <w:rFonts w:ascii="Arial" w:hAnsi="Arial"/>
          <w:color w:val="auto"/>
          <w:sz w:val="20"/>
        </w:rPr>
        <w:t xml:space="preserve">the price of </w:t>
      </w:r>
      <w:r w:rsidRPr="00C952F3">
        <w:rPr>
          <w:rFonts w:ascii="Arial" w:hAnsi="Arial"/>
          <w:color w:val="auto"/>
          <w:sz w:val="20"/>
        </w:rPr>
        <w:t xml:space="preserve">any </w:t>
      </w:r>
      <w:r w:rsidR="00506E51" w:rsidRPr="00C952F3">
        <w:rPr>
          <w:rFonts w:ascii="Arial" w:hAnsi="Arial" w:cs="Arial"/>
          <w:color w:val="auto"/>
          <w:sz w:val="20"/>
        </w:rPr>
        <w:t>bid</w:t>
      </w:r>
      <w:r w:rsidRPr="00C952F3">
        <w:rPr>
          <w:rFonts w:ascii="Arial" w:hAnsi="Arial"/>
          <w:color w:val="auto"/>
          <w:sz w:val="20"/>
        </w:rPr>
        <w:t xml:space="preserve"> </w:t>
      </w:r>
      <w:r w:rsidR="00E37C08" w:rsidRPr="00C952F3">
        <w:rPr>
          <w:rFonts w:ascii="Arial" w:hAnsi="Arial"/>
          <w:color w:val="auto"/>
          <w:sz w:val="20"/>
        </w:rPr>
        <w:t xml:space="preserve">from </w:t>
      </w:r>
      <w:r w:rsidRPr="00C952F3">
        <w:rPr>
          <w:rFonts w:ascii="Arial" w:hAnsi="Arial"/>
          <w:color w:val="auto"/>
          <w:sz w:val="20"/>
        </w:rPr>
        <w:t>a North Carolina resident Vendor.</w:t>
      </w:r>
      <w:r w:rsidR="000155E5" w:rsidRPr="00C952F3">
        <w:rPr>
          <w:rFonts w:ascii="Arial" w:hAnsi="Arial"/>
          <w:color w:val="auto"/>
          <w:sz w:val="20"/>
        </w:rPr>
        <w:t xml:space="preserve"> </w:t>
      </w:r>
      <w:r w:rsidR="000155E5" w:rsidRPr="00C952F3">
        <w:rPr>
          <w:rFonts w:ascii="Arial" w:hAnsi="Arial" w:cs="Arial"/>
          <w:color w:val="auto"/>
          <w:sz w:val="20"/>
        </w:rPr>
        <w:t xml:space="preserve"> To the extent another state does so, North Carolina applies the same percentage increase to the </w:t>
      </w:r>
      <w:r w:rsidR="00EE2E43" w:rsidRPr="00C952F3">
        <w:rPr>
          <w:rFonts w:ascii="Arial" w:hAnsi="Arial" w:cs="Arial"/>
          <w:color w:val="auto"/>
          <w:sz w:val="20"/>
        </w:rPr>
        <w:t>bid</w:t>
      </w:r>
      <w:r w:rsidR="000155E5" w:rsidRPr="00C952F3">
        <w:rPr>
          <w:rFonts w:ascii="Arial" w:hAnsi="Arial" w:cs="Arial"/>
          <w:color w:val="auto"/>
          <w:sz w:val="20"/>
        </w:rPr>
        <w:t xml:space="preserve"> of a vendor resident in that state.</w:t>
      </w:r>
      <w:r w:rsidRPr="00C952F3">
        <w:rPr>
          <w:rFonts w:ascii="Arial" w:hAnsi="Arial" w:cs="Arial"/>
          <w:color w:val="auto"/>
          <w:sz w:val="20"/>
        </w:rPr>
        <w:t xml:space="preserve"> </w:t>
      </w:r>
      <w:r w:rsidR="00C21395" w:rsidRPr="00C952F3">
        <w:rPr>
          <w:rFonts w:ascii="Arial" w:hAnsi="Arial" w:cs="Arial"/>
          <w:color w:val="auto"/>
          <w:sz w:val="20"/>
        </w:rPr>
        <w:t>Residency is determined by a Vendor’s</w:t>
      </w:r>
      <w:r w:rsidRPr="00C952F3">
        <w:rPr>
          <w:rFonts w:ascii="Arial" w:hAnsi="Arial"/>
          <w:color w:val="auto"/>
          <w:sz w:val="20"/>
        </w:rPr>
        <w:t xml:space="preserve"> “Principal Place of Business</w:t>
      </w:r>
      <w:r w:rsidR="00C21395" w:rsidRPr="00C952F3">
        <w:rPr>
          <w:rFonts w:ascii="Arial" w:hAnsi="Arial" w:cs="Arial"/>
          <w:color w:val="auto"/>
          <w:sz w:val="20"/>
        </w:rPr>
        <w:t>,</w:t>
      </w:r>
      <w:r w:rsidRPr="00C952F3">
        <w:rPr>
          <w:rFonts w:ascii="Arial" w:hAnsi="Arial" w:cs="Arial"/>
          <w:color w:val="auto"/>
          <w:sz w:val="20"/>
        </w:rPr>
        <w:t>”</w:t>
      </w:r>
      <w:r w:rsidRPr="00C952F3">
        <w:rPr>
          <w:rFonts w:ascii="Arial" w:hAnsi="Arial"/>
          <w:color w:val="auto"/>
          <w:sz w:val="20"/>
        </w:rPr>
        <w:t xml:space="preserve"> defined as </w:t>
      </w:r>
      <w:r w:rsidR="00E37C08" w:rsidRPr="00C952F3">
        <w:rPr>
          <w:rFonts w:ascii="Arial" w:hAnsi="Arial"/>
          <w:color w:val="auto"/>
          <w:sz w:val="20"/>
        </w:rPr>
        <w:t xml:space="preserve">that </w:t>
      </w:r>
      <w:r w:rsidRPr="00C952F3">
        <w:rPr>
          <w:rFonts w:ascii="Arial" w:hAnsi="Arial"/>
          <w:color w:val="auto"/>
          <w:sz w:val="20"/>
        </w:rPr>
        <w:t>principal place from which the</w:t>
      </w:r>
      <w:r w:rsidR="00C21395" w:rsidRPr="00C952F3">
        <w:rPr>
          <w:rFonts w:ascii="Arial" w:hAnsi="Arial" w:cs="Arial"/>
          <w:color w:val="auto"/>
          <w:sz w:val="20"/>
        </w:rPr>
        <w:t xml:space="preserve"> overall</w:t>
      </w:r>
      <w:r w:rsidRPr="00C952F3">
        <w:rPr>
          <w:rFonts w:ascii="Arial" w:hAnsi="Arial"/>
          <w:color w:val="auto"/>
          <w:sz w:val="20"/>
        </w:rPr>
        <w:t xml:space="preserve"> trade or business of the Vendor is directed or managed.</w:t>
      </w:r>
    </w:p>
    <w:p w14:paraId="2A790E81" w14:textId="3E388AA1" w:rsidR="00715376" w:rsidRPr="00C952F3" w:rsidRDefault="00715376" w:rsidP="00997A32">
      <w:pPr>
        <w:numPr>
          <w:ilvl w:val="0"/>
          <w:numId w:val="17"/>
        </w:numPr>
        <w:spacing w:after="200" w:line="264" w:lineRule="auto"/>
        <w:ind w:left="360"/>
        <w:jc w:val="both"/>
        <w:rPr>
          <w:rFonts w:ascii="Arial" w:hAnsi="Arial" w:cs="Arial"/>
          <w:color w:val="auto"/>
          <w:sz w:val="20"/>
        </w:rPr>
      </w:pPr>
      <w:bookmarkStart w:id="261" w:name="_Hlk513200622"/>
      <w:r w:rsidRPr="00C952F3">
        <w:rPr>
          <w:rFonts w:ascii="Arial" w:hAnsi="Arial" w:cs="Arial"/>
          <w:b/>
          <w:color w:val="auto"/>
          <w:sz w:val="20"/>
          <w:u w:val="single"/>
        </w:rPr>
        <w:t>INELIGIBLE VENDORS</w:t>
      </w:r>
      <w:r w:rsidRPr="00C952F3">
        <w:rPr>
          <w:rFonts w:ascii="Arial" w:hAnsi="Arial" w:cs="Arial"/>
          <w:b/>
          <w:color w:val="auto"/>
          <w:sz w:val="20"/>
        </w:rPr>
        <w:t>:</w:t>
      </w:r>
      <w:r w:rsidRPr="00C952F3">
        <w:rPr>
          <w:rFonts w:ascii="Arial" w:hAnsi="Arial" w:cs="Arial"/>
          <w:color w:val="auto"/>
          <w:sz w:val="20"/>
        </w:rPr>
        <w:t xml:space="preserve">  As provided in G.S. 147-86.</w:t>
      </w:r>
      <w:r w:rsidR="00C952F3">
        <w:rPr>
          <w:rFonts w:ascii="Arial" w:hAnsi="Arial" w:cs="Arial"/>
          <w:color w:val="auto"/>
          <w:sz w:val="20"/>
        </w:rPr>
        <w:t>60</w:t>
      </w:r>
      <w:bookmarkStart w:id="262" w:name="_GoBack"/>
      <w:bookmarkEnd w:id="262"/>
      <w:r w:rsidR="001F4BF5" w:rsidRPr="00C952F3">
        <w:rPr>
          <w:rFonts w:ascii="Arial" w:hAnsi="Arial" w:cs="Arial"/>
          <w:color w:val="auto"/>
          <w:sz w:val="20"/>
        </w:rPr>
        <w:t xml:space="preserve"> and G.S. 147-86.82, the following companies are ineligible to contract with the State of North Carolina or any political subdivision of the State: a)</w:t>
      </w:r>
      <w:r w:rsidRPr="00C952F3">
        <w:rPr>
          <w:rFonts w:ascii="Arial" w:hAnsi="Arial" w:cs="Arial"/>
          <w:color w:val="auto"/>
          <w:sz w:val="20"/>
        </w:rPr>
        <w:t xml:space="preserve"> any </w:t>
      </w:r>
      <w:r w:rsidR="001F4BF5" w:rsidRPr="00C952F3">
        <w:rPr>
          <w:rFonts w:ascii="Arial" w:hAnsi="Arial" w:cs="Arial"/>
          <w:color w:val="auto"/>
          <w:sz w:val="20"/>
        </w:rPr>
        <w:t>company</w:t>
      </w:r>
      <w:r w:rsidRPr="00C952F3">
        <w:rPr>
          <w:rFonts w:ascii="Arial" w:hAnsi="Arial" w:cs="Arial"/>
          <w:color w:val="auto"/>
          <w:sz w:val="20"/>
        </w:rPr>
        <w:t xml:space="preserve"> identified as engaging in investment activities in Iran, </w:t>
      </w:r>
      <w:r w:rsidR="001F4BF5" w:rsidRPr="00C952F3">
        <w:rPr>
          <w:rFonts w:ascii="Arial" w:hAnsi="Arial" w:cs="Arial"/>
          <w:color w:val="auto"/>
          <w:sz w:val="20"/>
        </w:rPr>
        <w:t xml:space="preserve">as </w:t>
      </w:r>
      <w:r w:rsidRPr="00C952F3">
        <w:rPr>
          <w:rFonts w:ascii="Arial" w:hAnsi="Arial" w:cs="Arial"/>
          <w:color w:val="auto"/>
          <w:sz w:val="20"/>
        </w:rPr>
        <w:t xml:space="preserve">determined by appearing on the Final Divestment List created by the State Treasurer pursuant to G.S. 147-86.58, </w:t>
      </w:r>
      <w:r w:rsidR="001F4BF5" w:rsidRPr="00C952F3">
        <w:rPr>
          <w:rFonts w:ascii="Arial" w:hAnsi="Arial" w:cs="Arial"/>
          <w:color w:val="auto"/>
          <w:sz w:val="20"/>
        </w:rPr>
        <w:t xml:space="preserve">and b) any company identified as engaged in a boycott of Israel as determined by appearing on the List of restricted companies created by the State Treasurer pursuant to G.S. 147-86.81.  A contract with the State or any of its political subdivisions </w:t>
      </w:r>
      <w:r w:rsidR="00A600FA" w:rsidRPr="00C952F3">
        <w:rPr>
          <w:rFonts w:ascii="Arial" w:hAnsi="Arial" w:cs="Arial"/>
          <w:color w:val="auto"/>
          <w:sz w:val="20"/>
        </w:rPr>
        <w:t xml:space="preserve">by any company identified in a) or b) above </w:t>
      </w:r>
      <w:r w:rsidR="001F4BF5" w:rsidRPr="00C952F3">
        <w:rPr>
          <w:rFonts w:ascii="Arial" w:hAnsi="Arial" w:cs="Arial"/>
          <w:color w:val="auto"/>
          <w:sz w:val="20"/>
        </w:rPr>
        <w:t xml:space="preserve">shall be void </w:t>
      </w:r>
      <w:r w:rsidR="001F4BF5" w:rsidRPr="00C952F3">
        <w:rPr>
          <w:rFonts w:ascii="Arial" w:hAnsi="Arial" w:cs="Arial"/>
          <w:i/>
          <w:color w:val="auto"/>
          <w:sz w:val="20"/>
        </w:rPr>
        <w:t>ab initio</w:t>
      </w:r>
      <w:r w:rsidR="001F4BF5" w:rsidRPr="00C952F3">
        <w:rPr>
          <w:rFonts w:ascii="Arial" w:hAnsi="Arial" w:cs="Arial"/>
          <w:color w:val="auto"/>
          <w:sz w:val="20"/>
        </w:rPr>
        <w:t>.</w:t>
      </w:r>
    </w:p>
    <w:bookmarkEnd w:id="261"/>
    <w:p w14:paraId="626160DB" w14:textId="18858CED" w:rsidR="000C7004" w:rsidRPr="00C952F3" w:rsidRDefault="000C7004" w:rsidP="002F2BA2">
      <w:pPr>
        <w:widowControl w:val="0"/>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CONFIDENTIAL INFORMATION</w:t>
      </w:r>
      <w:r w:rsidRPr="00C952F3">
        <w:rPr>
          <w:rFonts w:ascii="Arial" w:hAnsi="Arial" w:cs="Arial"/>
          <w:b/>
          <w:color w:val="auto"/>
          <w:sz w:val="20"/>
        </w:rPr>
        <w:t>:</w:t>
      </w:r>
      <w:r w:rsidRPr="00C952F3">
        <w:rPr>
          <w:rFonts w:ascii="Arial" w:hAnsi="Arial" w:cs="Arial"/>
          <w:color w:val="auto"/>
          <w:sz w:val="20"/>
        </w:rPr>
        <w:t xml:space="preserve"> To the extent permitted by applicable statutes and rules, the State will maintain </w:t>
      </w:r>
      <w:r w:rsidR="00FB2141" w:rsidRPr="00C952F3">
        <w:rPr>
          <w:rFonts w:ascii="Arial" w:hAnsi="Arial" w:cs="Arial"/>
          <w:color w:val="auto"/>
          <w:sz w:val="20"/>
        </w:rPr>
        <w:t xml:space="preserve">as </w:t>
      </w:r>
      <w:r w:rsidRPr="00C952F3">
        <w:rPr>
          <w:rFonts w:ascii="Arial" w:hAnsi="Arial" w:cs="Arial"/>
          <w:color w:val="auto"/>
          <w:sz w:val="20"/>
        </w:rPr>
        <w:t>confidential trade secrets</w:t>
      </w:r>
      <w:r w:rsidR="008B4A57" w:rsidRPr="00C952F3">
        <w:rPr>
          <w:rFonts w:ascii="Arial" w:hAnsi="Arial" w:cs="Arial"/>
          <w:color w:val="auto"/>
          <w:sz w:val="20"/>
        </w:rPr>
        <w:t xml:space="preserve"> in its </w:t>
      </w:r>
      <w:r w:rsidR="00EE2E43" w:rsidRPr="00C952F3">
        <w:rPr>
          <w:rFonts w:ascii="Arial" w:hAnsi="Arial" w:cs="Arial"/>
          <w:color w:val="auto"/>
          <w:sz w:val="20"/>
        </w:rPr>
        <w:t>bid</w:t>
      </w:r>
      <w:r w:rsidRPr="00C952F3">
        <w:rPr>
          <w:rFonts w:ascii="Arial" w:hAnsi="Arial" w:cs="Arial"/>
          <w:color w:val="auto"/>
          <w:sz w:val="20"/>
        </w:rPr>
        <w:t xml:space="preserve"> that the Vendor does not wish disclosed. As a condition to confidential treatment, each page containing trade secret information shall be identified in boldface at the top and bottom as “CONFIDENTIAL” by the Vendor, with specific trade secret information enclosed in boxes</w:t>
      </w:r>
      <w:r w:rsidR="008B4A57" w:rsidRPr="00C952F3">
        <w:rPr>
          <w:rFonts w:ascii="Arial" w:hAnsi="Arial" w:cs="Arial"/>
          <w:color w:val="auto"/>
          <w:sz w:val="20"/>
        </w:rPr>
        <w:t>, marked in a distinctive color</w:t>
      </w:r>
      <w:r w:rsidRPr="00C952F3">
        <w:rPr>
          <w:rFonts w:ascii="Arial" w:hAnsi="Arial" w:cs="Arial"/>
          <w:color w:val="auto"/>
          <w:sz w:val="20"/>
        </w:rPr>
        <w:t xml:space="preserve"> or </w:t>
      </w:r>
      <w:r w:rsidR="002257DC" w:rsidRPr="00C952F3">
        <w:rPr>
          <w:rFonts w:ascii="Arial" w:hAnsi="Arial" w:cs="Arial"/>
          <w:color w:val="auto"/>
          <w:sz w:val="20"/>
        </w:rPr>
        <w:t xml:space="preserve">by </w:t>
      </w:r>
      <w:r w:rsidRPr="00C952F3">
        <w:rPr>
          <w:rFonts w:ascii="Arial" w:hAnsi="Arial" w:cs="Arial"/>
          <w:color w:val="auto"/>
          <w:sz w:val="20"/>
        </w:rPr>
        <w:t xml:space="preserve">similar indication. Cost information shall not be deemed confidential under any circumstances. Regardless of what a Vendor may label as a trade secret, the determination whether it is or is not entitled to protection will be determined in accordance with G.S. 132-1.2. Any material labeled as confidential constitutes a representation by the Vendor that it has made a reasonable effort in good faith to determine that such material is, in fact, a trade secret under G.S. 132-1.2. Vendors are urged and cautioned to limit the marking of information as a trade secret or as confidential so far as is possible. </w:t>
      </w:r>
      <w:r w:rsidR="008B4A57" w:rsidRPr="00C952F3">
        <w:rPr>
          <w:rFonts w:ascii="Arial" w:hAnsi="Arial" w:cs="Arial"/>
          <w:color w:val="auto"/>
          <w:sz w:val="20"/>
        </w:rPr>
        <w:t xml:space="preserve">If a legal action is brought to </w:t>
      </w:r>
      <w:r w:rsidR="00FB2141" w:rsidRPr="00C952F3">
        <w:rPr>
          <w:rFonts w:ascii="Arial" w:hAnsi="Arial" w:cs="Arial"/>
          <w:color w:val="auto"/>
          <w:sz w:val="20"/>
        </w:rPr>
        <w:t>require</w:t>
      </w:r>
      <w:r w:rsidR="008B4A57" w:rsidRPr="00C952F3">
        <w:rPr>
          <w:rFonts w:ascii="Arial" w:hAnsi="Arial" w:cs="Arial"/>
          <w:color w:val="auto"/>
          <w:sz w:val="20"/>
        </w:rPr>
        <w:t xml:space="preserve"> the disclosure of any material so marked as confidential, the State will notify Vendor of s</w:t>
      </w:r>
      <w:r w:rsidR="00FB2141" w:rsidRPr="00C952F3">
        <w:rPr>
          <w:rFonts w:ascii="Arial" w:hAnsi="Arial" w:cs="Arial"/>
          <w:color w:val="auto"/>
          <w:sz w:val="20"/>
        </w:rPr>
        <w:t xml:space="preserve">uch action and allow Vendor to defend the confidential status of its information.  </w:t>
      </w:r>
    </w:p>
    <w:p w14:paraId="4CCD8B19" w14:textId="13C25802" w:rsidR="000C7004" w:rsidRPr="00C952F3" w:rsidRDefault="000C7004" w:rsidP="002F2BA2">
      <w:pPr>
        <w:widowControl w:val="0"/>
        <w:numPr>
          <w:ilvl w:val="0"/>
          <w:numId w:val="17"/>
        </w:numPr>
        <w:spacing w:line="264" w:lineRule="auto"/>
        <w:ind w:left="360"/>
        <w:jc w:val="both"/>
        <w:rPr>
          <w:rFonts w:ascii="Arial" w:hAnsi="Arial" w:cs="Arial"/>
          <w:color w:val="auto"/>
          <w:sz w:val="20"/>
        </w:rPr>
      </w:pPr>
      <w:r w:rsidRPr="00C952F3">
        <w:rPr>
          <w:rFonts w:ascii="Arial" w:hAnsi="Arial" w:cs="Arial"/>
          <w:b/>
          <w:color w:val="auto"/>
          <w:sz w:val="20"/>
          <w:u w:val="single"/>
        </w:rPr>
        <w:t>PROTEST PROCEDURES</w:t>
      </w:r>
      <w:r w:rsidRPr="00C952F3">
        <w:rPr>
          <w:rFonts w:ascii="Arial" w:hAnsi="Arial" w:cs="Arial"/>
          <w:b/>
          <w:color w:val="auto"/>
          <w:sz w:val="20"/>
        </w:rPr>
        <w:t>:</w:t>
      </w:r>
      <w:r w:rsidRPr="00C952F3">
        <w:rPr>
          <w:rFonts w:ascii="Arial" w:hAnsi="Arial" w:cs="Arial"/>
          <w:color w:val="auto"/>
          <w:sz w:val="20"/>
        </w:rPr>
        <w:t xml:space="preserve"> </w:t>
      </w:r>
      <w:r w:rsidR="007A1288" w:rsidRPr="00C952F3">
        <w:rPr>
          <w:rFonts w:ascii="Arial" w:hAnsi="Arial" w:cs="Arial"/>
          <w:color w:val="auto"/>
          <w:sz w:val="20"/>
        </w:rPr>
        <w:t xml:space="preserve">When a Vendor wishes to protest </w:t>
      </w:r>
      <w:r w:rsidR="009D15E7" w:rsidRPr="00C952F3">
        <w:rPr>
          <w:rFonts w:ascii="Arial" w:hAnsi="Arial" w:cs="Arial"/>
          <w:color w:val="auto"/>
          <w:sz w:val="20"/>
        </w:rPr>
        <w:t xml:space="preserve">the award of </w:t>
      </w:r>
      <w:r w:rsidR="008334A5" w:rsidRPr="00C952F3">
        <w:rPr>
          <w:rFonts w:ascii="Arial" w:hAnsi="Arial" w:cs="Arial"/>
          <w:color w:val="auto"/>
          <w:sz w:val="20"/>
        </w:rPr>
        <w:t>The Contract</w:t>
      </w:r>
      <w:r w:rsidR="007A1288" w:rsidRPr="00C952F3">
        <w:rPr>
          <w:rFonts w:ascii="Arial" w:hAnsi="Arial" w:cs="Arial"/>
          <w:color w:val="auto"/>
          <w:sz w:val="20"/>
        </w:rPr>
        <w:t xml:space="preserve"> awarded by the Division of Purchase and Contract, or awarded by an agency in an awarded amount of at least $25,000, a Vendor shall submit a written request addressed to the State Purchasing Officer at</w:t>
      </w:r>
      <w:r w:rsidR="00F45303" w:rsidRPr="00C952F3">
        <w:rPr>
          <w:rFonts w:ascii="Arial" w:hAnsi="Arial" w:cs="Arial"/>
          <w:color w:val="auto"/>
          <w:sz w:val="20"/>
        </w:rPr>
        <w:t>:</w:t>
      </w:r>
      <w:r w:rsidR="007A1288" w:rsidRPr="00C952F3">
        <w:rPr>
          <w:rFonts w:ascii="Arial" w:hAnsi="Arial" w:cs="Arial"/>
          <w:color w:val="auto"/>
          <w:sz w:val="20"/>
        </w:rPr>
        <w:t xml:space="preserve"> </w:t>
      </w:r>
      <w:r w:rsidR="00F45303" w:rsidRPr="00C952F3">
        <w:rPr>
          <w:rFonts w:ascii="Arial" w:hAnsi="Arial" w:cs="Arial"/>
          <w:color w:val="auto"/>
          <w:sz w:val="20"/>
        </w:rPr>
        <w:t xml:space="preserve">Division of </w:t>
      </w:r>
      <w:r w:rsidR="007A1288" w:rsidRPr="00C952F3">
        <w:rPr>
          <w:rFonts w:ascii="Arial" w:hAnsi="Arial" w:cs="Arial"/>
          <w:color w:val="auto"/>
          <w:sz w:val="20"/>
        </w:rPr>
        <w:t xml:space="preserve">Purchase and Contract, 1305 Mail Service Center, Raleigh, NC 27699-1305.  A protest request related to an award amount of less than $25,000 shall be sent to the purchasing officer of the agency that issued the award. The protest request must be received in the proper office within thirty (30) consecutive calendar days from the date of the Contract award. Protest letters </w:t>
      </w:r>
      <w:r w:rsidR="007A1288" w:rsidRPr="00C952F3">
        <w:rPr>
          <w:rFonts w:ascii="Arial" w:hAnsi="Arial" w:cs="Arial"/>
          <w:b/>
          <w:color w:val="auto"/>
          <w:sz w:val="20"/>
        </w:rPr>
        <w:t>shall</w:t>
      </w:r>
      <w:r w:rsidR="007A1288" w:rsidRPr="00C952F3">
        <w:rPr>
          <w:rFonts w:ascii="Arial" w:hAnsi="Arial" w:cs="Arial"/>
          <w:color w:val="auto"/>
          <w:sz w:val="20"/>
        </w:rPr>
        <w:t xml:space="preserve"> contain specific grounds and reasons for the protest, how the protesting party was harmed by the </w:t>
      </w:r>
      <w:r w:rsidR="007A1288" w:rsidRPr="00C952F3">
        <w:rPr>
          <w:rFonts w:ascii="Arial" w:hAnsi="Arial" w:cs="Arial"/>
          <w:color w:val="auto"/>
          <w:sz w:val="20"/>
        </w:rPr>
        <w:lastRenderedPageBreak/>
        <w:t xml:space="preserve">award made and any documentation providing support for the protesting party’s claims. </w:t>
      </w:r>
      <w:r w:rsidR="007A1288" w:rsidRPr="00C952F3">
        <w:rPr>
          <w:rFonts w:ascii="Arial" w:hAnsi="Arial" w:cs="Arial"/>
          <w:b/>
          <w:color w:val="auto"/>
          <w:sz w:val="20"/>
        </w:rPr>
        <w:t>Note:</w:t>
      </w:r>
      <w:r w:rsidR="007A1288" w:rsidRPr="00C952F3">
        <w:rPr>
          <w:rFonts w:ascii="Arial" w:hAnsi="Arial" w:cs="Arial"/>
          <w:color w:val="auto"/>
          <w:sz w:val="20"/>
        </w:rPr>
        <w:t xml:space="preserve"> Contract award notices are sent only to the Vendor actually awarded the Contract, and not to every person or firm responding to a solicitation. </w:t>
      </w:r>
      <w:r w:rsidR="00506E51" w:rsidRPr="00C952F3">
        <w:rPr>
          <w:rFonts w:ascii="Arial" w:hAnsi="Arial" w:cs="Arial"/>
          <w:color w:val="auto"/>
          <w:sz w:val="20"/>
        </w:rPr>
        <w:t>Bid</w:t>
      </w:r>
      <w:r w:rsidR="007A1288" w:rsidRPr="00C952F3">
        <w:rPr>
          <w:rFonts w:ascii="Arial" w:hAnsi="Arial" w:cs="Arial"/>
          <w:color w:val="auto"/>
          <w:sz w:val="20"/>
        </w:rPr>
        <w:t xml:space="preserve"> status and Award notices are posted on the Internet at </w:t>
      </w:r>
      <w:hyperlink r:id="rId23" w:history="1">
        <w:r w:rsidR="007A1288" w:rsidRPr="00C952F3">
          <w:rPr>
            <w:rFonts w:ascii="Arial" w:hAnsi="Arial"/>
            <w:color w:val="0000FF"/>
            <w:sz w:val="20"/>
            <w:u w:val="single"/>
          </w:rPr>
          <w:t>https://www.ips.state.nc.us/ips/</w:t>
        </w:r>
      </w:hyperlink>
      <w:r w:rsidR="007A1288" w:rsidRPr="00C952F3">
        <w:rPr>
          <w:rFonts w:ascii="Arial" w:hAnsi="Arial" w:cs="Arial"/>
          <w:color w:val="auto"/>
          <w:sz w:val="20"/>
        </w:rPr>
        <w:t>. All protests will be handled pursuant to the North Carolina Administrative Code, 01 NCAC 05B .1519.</w:t>
      </w:r>
      <w:r w:rsidRPr="00C952F3">
        <w:rPr>
          <w:rFonts w:ascii="Arial" w:hAnsi="Arial" w:cs="Arial"/>
          <w:color w:val="auto"/>
          <w:sz w:val="20"/>
        </w:rPr>
        <w:t xml:space="preserve"> </w:t>
      </w:r>
    </w:p>
    <w:p w14:paraId="35E9AEC4" w14:textId="2EA64D74" w:rsidR="00E530F8" w:rsidRPr="00C952F3" w:rsidRDefault="00E530F8" w:rsidP="002F2BA2">
      <w:pPr>
        <w:tabs>
          <w:tab w:val="left" w:pos="450"/>
          <w:tab w:val="left" w:pos="630"/>
        </w:tabs>
        <w:spacing w:line="264" w:lineRule="auto"/>
        <w:ind w:left="360"/>
        <w:jc w:val="both"/>
        <w:rPr>
          <w:rFonts w:ascii="Arial" w:hAnsi="Arial" w:cs="Arial"/>
          <w:color w:val="auto"/>
          <w:sz w:val="20"/>
        </w:rPr>
      </w:pPr>
      <w:r w:rsidRPr="00C952F3">
        <w:rPr>
          <w:rFonts w:ascii="Arial" w:hAnsi="Arial" w:cs="Arial"/>
          <w:i/>
          <w:sz w:val="20"/>
        </w:rPr>
        <w:t>[Include</w:t>
      </w:r>
      <w:r w:rsidR="002221AC" w:rsidRPr="00C952F3">
        <w:rPr>
          <w:rFonts w:ascii="Arial" w:hAnsi="Arial" w:cs="Arial"/>
          <w:i/>
          <w:sz w:val="20"/>
        </w:rPr>
        <w:t xml:space="preserve"> the</w:t>
      </w:r>
      <w:r w:rsidRPr="00C952F3">
        <w:rPr>
          <w:rFonts w:ascii="Arial" w:hAnsi="Arial" w:cs="Arial"/>
          <w:i/>
          <w:sz w:val="20"/>
        </w:rPr>
        <w:t xml:space="preserve"> following paragraph </w:t>
      </w:r>
      <w:r w:rsidRPr="00C952F3">
        <w:rPr>
          <w:rFonts w:ascii="Arial" w:hAnsi="Arial" w:cs="Arial"/>
          <w:b/>
          <w:i/>
          <w:sz w:val="20"/>
        </w:rPr>
        <w:t>only</w:t>
      </w:r>
      <w:r w:rsidRPr="00C952F3">
        <w:rPr>
          <w:rFonts w:ascii="Arial" w:hAnsi="Arial" w:cs="Arial"/>
          <w:i/>
          <w:sz w:val="20"/>
        </w:rPr>
        <w:t xml:space="preserve"> if Attachment </w:t>
      </w:r>
      <w:r w:rsidR="006764DB" w:rsidRPr="00C952F3">
        <w:rPr>
          <w:rFonts w:ascii="Arial" w:hAnsi="Arial" w:cs="Arial"/>
          <w:i/>
          <w:sz w:val="20"/>
        </w:rPr>
        <w:t>D</w:t>
      </w:r>
      <w:r w:rsidRPr="00C952F3">
        <w:rPr>
          <w:rFonts w:ascii="Arial" w:hAnsi="Arial" w:cs="Arial"/>
          <w:i/>
          <w:sz w:val="20"/>
        </w:rPr>
        <w:t>: Description of Executive Order #50 and Certification, is also included.]</w:t>
      </w:r>
    </w:p>
    <w:p w14:paraId="60E25E68" w14:textId="77777777" w:rsidR="00DB3EB3" w:rsidRPr="00C952F3" w:rsidRDefault="00DB3EB3" w:rsidP="00C76816">
      <w:pPr>
        <w:tabs>
          <w:tab w:val="left" w:pos="450"/>
          <w:tab w:val="left" w:pos="630"/>
        </w:tabs>
        <w:spacing w:after="200" w:line="264" w:lineRule="auto"/>
        <w:ind w:left="360"/>
        <w:jc w:val="both"/>
        <w:rPr>
          <w:rFonts w:ascii="Arial" w:hAnsi="Arial" w:cs="Arial"/>
          <w:color w:val="auto"/>
          <w:sz w:val="20"/>
        </w:rPr>
      </w:pPr>
      <w:r w:rsidRPr="00C952F3">
        <w:rPr>
          <w:rFonts w:ascii="Arial" w:hAnsi="Arial" w:cs="Arial"/>
          <w:color w:val="auto"/>
          <w:sz w:val="20"/>
        </w:rPr>
        <w:t xml:space="preserve">If a ground of a protest is based on a challenge to the qualification of a North Carolina resident Vendor to be awarded a Contract pursuant to Executive Order #50 (price-matching opportunity), the State Purchasing Officer or procurement officer may request the North Carolina resident Vendor to produce documentation substantiating the North Carolina resident Vendor’s qualification for the subject </w:t>
      </w:r>
      <w:r w:rsidR="004B5C87" w:rsidRPr="00C952F3">
        <w:rPr>
          <w:rFonts w:ascii="Arial" w:hAnsi="Arial" w:cs="Arial"/>
          <w:color w:val="auto"/>
          <w:sz w:val="20"/>
        </w:rPr>
        <w:t>opportunity</w:t>
      </w:r>
      <w:r w:rsidRPr="00C952F3">
        <w:rPr>
          <w:rFonts w:ascii="Arial" w:hAnsi="Arial" w:cs="Arial"/>
          <w:color w:val="auto"/>
          <w:sz w:val="20"/>
        </w:rPr>
        <w:t xml:space="preserve">. These documents </w:t>
      </w:r>
      <w:r w:rsidR="003B2EE7" w:rsidRPr="00C952F3">
        <w:rPr>
          <w:rFonts w:ascii="Arial" w:hAnsi="Arial" w:cs="Arial"/>
          <w:color w:val="auto"/>
          <w:sz w:val="20"/>
        </w:rPr>
        <w:t>shall</w:t>
      </w:r>
      <w:r w:rsidRPr="00C952F3">
        <w:rPr>
          <w:rFonts w:ascii="Arial" w:hAnsi="Arial" w:cs="Arial"/>
          <w:color w:val="auto"/>
          <w:sz w:val="20"/>
        </w:rPr>
        <w:t xml:space="preserve"> be requested and received prior to any decision on whether to deny or grant a protest meeting. As provided herein, the North Carolina resident Vendor is required to produce to the State the requested documentation within five (5) business days of the State’s request and failure to produce the documents within that time period may result in the cancellation of the Contract. Also note that any tax, financial, accounting or banking documents the North Carolina resident Vendor submits to the State in connection with the resolution of a protest shall </w:t>
      </w:r>
      <w:r w:rsidRPr="00C952F3">
        <w:rPr>
          <w:rFonts w:ascii="Arial" w:hAnsi="Arial" w:cs="Arial"/>
          <w:b/>
          <w:color w:val="auto"/>
          <w:sz w:val="20"/>
        </w:rPr>
        <w:t>not</w:t>
      </w:r>
      <w:r w:rsidRPr="00C952F3">
        <w:rPr>
          <w:rFonts w:ascii="Arial" w:hAnsi="Arial" w:cs="Arial"/>
          <w:color w:val="auto"/>
          <w:sz w:val="20"/>
        </w:rPr>
        <w:t xml:space="preserve"> be disclosed to the protester pursuant to G.S. 132-1.1 and 105-259(b) and the State shall preserve the confidentiality of such documents</w:t>
      </w:r>
    </w:p>
    <w:p w14:paraId="0AF963C9" w14:textId="40A4438B" w:rsidR="000C7004" w:rsidRPr="00C952F3" w:rsidRDefault="000C7004" w:rsidP="002F2BA2">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C952F3">
        <w:rPr>
          <w:rFonts w:ascii="Arial" w:hAnsi="Arial" w:cs="Arial"/>
          <w:b/>
          <w:sz w:val="20"/>
          <w:szCs w:val="20"/>
          <w:u w:val="single"/>
        </w:rPr>
        <w:t>MISCELLANEOUS</w:t>
      </w:r>
      <w:r w:rsidRPr="00C952F3">
        <w:rPr>
          <w:rFonts w:ascii="Arial" w:hAnsi="Arial" w:cs="Arial"/>
          <w:b/>
          <w:sz w:val="20"/>
          <w:szCs w:val="20"/>
        </w:rPr>
        <w:t>:</w:t>
      </w:r>
      <w:r w:rsidRPr="00C952F3">
        <w:rPr>
          <w:rFonts w:ascii="Arial" w:hAnsi="Arial" w:cs="Arial"/>
          <w:sz w:val="20"/>
          <w:szCs w:val="20"/>
        </w:rPr>
        <w:t xml:space="preserve"> </w:t>
      </w:r>
      <w:r w:rsidR="00A14D8D" w:rsidRPr="00C952F3">
        <w:rPr>
          <w:rFonts w:ascii="Arial" w:hAnsi="Arial" w:cs="Arial"/>
          <w:sz w:val="20"/>
          <w:szCs w:val="20"/>
        </w:rPr>
        <w:t>Any gender-specific pronouns used herein, whether masculine or feminine,</w:t>
      </w:r>
      <w:r w:rsidRPr="00C952F3">
        <w:rPr>
          <w:rFonts w:ascii="Arial" w:hAnsi="Arial" w:cs="Arial"/>
          <w:sz w:val="20"/>
          <w:szCs w:val="20"/>
        </w:rPr>
        <w:t xml:space="preserve"> shall be read</w:t>
      </w:r>
      <w:r w:rsidR="00A14D8D" w:rsidRPr="00C952F3">
        <w:rPr>
          <w:rFonts w:ascii="Arial" w:hAnsi="Arial" w:cs="Arial"/>
          <w:sz w:val="20"/>
          <w:szCs w:val="20"/>
        </w:rPr>
        <w:t xml:space="preserve"> and construed</w:t>
      </w:r>
      <w:r w:rsidRPr="00C952F3">
        <w:rPr>
          <w:rFonts w:ascii="Arial" w:hAnsi="Arial" w:cs="Arial"/>
          <w:sz w:val="20"/>
          <w:szCs w:val="20"/>
        </w:rPr>
        <w:t xml:space="preserve"> </w:t>
      </w:r>
      <w:r w:rsidR="00A14D8D" w:rsidRPr="00C952F3">
        <w:rPr>
          <w:rFonts w:ascii="Arial" w:hAnsi="Arial" w:cs="Arial"/>
          <w:sz w:val="20"/>
          <w:szCs w:val="20"/>
        </w:rPr>
        <w:t>as gender neutral</w:t>
      </w:r>
      <w:r w:rsidRPr="00C952F3">
        <w:rPr>
          <w:rFonts w:ascii="Arial" w:hAnsi="Arial" w:cs="Arial"/>
          <w:sz w:val="20"/>
          <w:szCs w:val="20"/>
        </w:rPr>
        <w:t>, and the singular of any word or phrase shall be read to include the plural and vice versa.</w:t>
      </w:r>
    </w:p>
    <w:p w14:paraId="6DBFDECE" w14:textId="1F2D95FF" w:rsidR="000C7004" w:rsidRPr="00C952F3" w:rsidRDefault="000C7004" w:rsidP="002F2BA2">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C952F3">
        <w:rPr>
          <w:rFonts w:ascii="Arial" w:hAnsi="Arial" w:cs="Arial"/>
          <w:b/>
          <w:sz w:val="20"/>
          <w:szCs w:val="20"/>
          <w:u w:val="single"/>
        </w:rPr>
        <w:t>COMMUNICATIONS BY VENDORS</w:t>
      </w:r>
      <w:r w:rsidRPr="00C952F3">
        <w:rPr>
          <w:rFonts w:ascii="Arial" w:hAnsi="Arial" w:cs="Arial"/>
          <w:b/>
          <w:sz w:val="20"/>
          <w:szCs w:val="20"/>
        </w:rPr>
        <w:t>:</w:t>
      </w:r>
      <w:r w:rsidRPr="00C952F3">
        <w:rPr>
          <w:rFonts w:ascii="Arial" w:hAnsi="Arial" w:cs="Arial"/>
          <w:sz w:val="20"/>
          <w:szCs w:val="20"/>
        </w:rPr>
        <w:t xml:space="preserve"> In submitting its </w:t>
      </w:r>
      <w:r w:rsidR="00506E51" w:rsidRPr="00C952F3">
        <w:rPr>
          <w:rFonts w:ascii="Arial" w:hAnsi="Arial" w:cs="Arial"/>
          <w:sz w:val="20"/>
          <w:szCs w:val="20"/>
        </w:rPr>
        <w:t>bid</w:t>
      </w:r>
      <w:r w:rsidRPr="00C952F3">
        <w:rPr>
          <w:rFonts w:ascii="Arial" w:hAnsi="Arial" w:cs="Arial"/>
          <w:sz w:val="20"/>
          <w:szCs w:val="20"/>
        </w:rPr>
        <w:t xml:space="preserve">, the Vendor agrees not to discuss or otherwise reveal the contents of its </w:t>
      </w:r>
      <w:r w:rsidR="00506E51" w:rsidRPr="00C952F3">
        <w:rPr>
          <w:rFonts w:ascii="Arial" w:hAnsi="Arial" w:cs="Arial"/>
          <w:sz w:val="20"/>
          <w:szCs w:val="20"/>
        </w:rPr>
        <w:t>bid</w:t>
      </w:r>
      <w:r w:rsidRPr="00C952F3">
        <w:rPr>
          <w:rFonts w:ascii="Arial" w:hAnsi="Arial" w:cs="Arial"/>
          <w:sz w:val="20"/>
          <w:szCs w:val="20"/>
        </w:rPr>
        <w:t xml:space="preserve"> to any source, government or private, outside of the using or issuing agency until after the award of the Contract or cancellation of this </w:t>
      </w:r>
      <w:r w:rsidR="00506E51" w:rsidRPr="00C952F3">
        <w:rPr>
          <w:rFonts w:ascii="Arial" w:hAnsi="Arial" w:cs="Arial"/>
          <w:sz w:val="20"/>
          <w:szCs w:val="20"/>
        </w:rPr>
        <w:t>IFB</w:t>
      </w:r>
      <w:r w:rsidRPr="00C952F3">
        <w:rPr>
          <w:rFonts w:ascii="Arial" w:hAnsi="Arial" w:cs="Arial"/>
          <w:sz w:val="20"/>
          <w:szCs w:val="20"/>
        </w:rPr>
        <w:t xml:space="preserve">. All Vendors are forbidden from having any communications with the using or issuing agency, or any other representative of the State concerning the solicitation, during the evaluation of the </w:t>
      </w:r>
      <w:r w:rsidR="00506E51" w:rsidRPr="00C952F3">
        <w:rPr>
          <w:rFonts w:ascii="Arial" w:hAnsi="Arial" w:cs="Arial"/>
          <w:sz w:val="20"/>
          <w:szCs w:val="20"/>
        </w:rPr>
        <w:t>bids</w:t>
      </w:r>
      <w:r w:rsidRPr="00C952F3">
        <w:rPr>
          <w:rFonts w:ascii="Arial" w:hAnsi="Arial" w:cs="Arial"/>
          <w:sz w:val="20"/>
          <w:szCs w:val="20"/>
        </w:rPr>
        <w:t xml:space="preserve"> (i.e., after the public opening of the </w:t>
      </w:r>
      <w:r w:rsidR="00506E51" w:rsidRPr="00C952F3">
        <w:rPr>
          <w:rFonts w:ascii="Arial" w:hAnsi="Arial" w:cs="Arial"/>
          <w:sz w:val="20"/>
          <w:szCs w:val="20"/>
        </w:rPr>
        <w:t>bids</w:t>
      </w:r>
      <w:r w:rsidRPr="00C952F3">
        <w:rPr>
          <w:rFonts w:ascii="Arial" w:hAnsi="Arial" w:cs="Arial"/>
          <w:sz w:val="20"/>
          <w:szCs w:val="20"/>
        </w:rPr>
        <w:t xml:space="preserve"> and before the award of the Contract), unless the State directly contacts the Vendor(s) for purposes of seeking clarification or another reason permitted by the solicitation. A Vendor shall not: (a) transmit to the issuing and/or using agency any information commenting on the ability or qualifications of any other Vendor to provide the advertised good, equipment, commodity; (b) identify defects, errors and/or omissions in any other Vendor’s </w:t>
      </w:r>
      <w:r w:rsidR="00506E51" w:rsidRPr="00C952F3">
        <w:rPr>
          <w:rFonts w:ascii="Arial" w:hAnsi="Arial" w:cs="Arial"/>
          <w:sz w:val="20"/>
          <w:szCs w:val="20"/>
        </w:rPr>
        <w:t>bid</w:t>
      </w:r>
      <w:r w:rsidRPr="00C952F3">
        <w:rPr>
          <w:rFonts w:ascii="Arial" w:hAnsi="Arial" w:cs="Arial"/>
          <w:sz w:val="20"/>
          <w:szCs w:val="20"/>
        </w:rPr>
        <w:t xml:space="preserve"> and/or prices at any time during the procurement process; and/or (c) engage in or attempt any other communication or conduct that could influence the evaluation or award of </w:t>
      </w:r>
      <w:r w:rsidR="00A633AC" w:rsidRPr="00C952F3">
        <w:rPr>
          <w:rFonts w:ascii="Arial" w:hAnsi="Arial" w:cs="Arial"/>
          <w:sz w:val="20"/>
          <w:szCs w:val="20"/>
        </w:rPr>
        <w:t>a</w:t>
      </w:r>
      <w:r w:rsidRPr="00C952F3">
        <w:rPr>
          <w:rFonts w:ascii="Arial" w:hAnsi="Arial" w:cs="Arial"/>
          <w:sz w:val="20"/>
          <w:szCs w:val="20"/>
        </w:rPr>
        <w:t xml:space="preserve"> Contract </w:t>
      </w:r>
      <w:r w:rsidR="00A633AC" w:rsidRPr="00C952F3">
        <w:rPr>
          <w:rFonts w:ascii="Arial" w:hAnsi="Arial" w:cs="Arial"/>
          <w:sz w:val="20"/>
          <w:szCs w:val="20"/>
        </w:rPr>
        <w:t>related to</w:t>
      </w:r>
      <w:r w:rsidRPr="00C952F3">
        <w:rPr>
          <w:rFonts w:ascii="Arial" w:hAnsi="Arial" w:cs="Arial"/>
          <w:sz w:val="20"/>
          <w:szCs w:val="20"/>
        </w:rPr>
        <w:t xml:space="preserve"> this </w:t>
      </w:r>
      <w:r w:rsidR="00EE2E43" w:rsidRPr="00C952F3">
        <w:rPr>
          <w:rFonts w:ascii="Arial" w:hAnsi="Arial" w:cs="Arial"/>
          <w:sz w:val="20"/>
          <w:szCs w:val="20"/>
        </w:rPr>
        <w:t>IFB</w:t>
      </w:r>
      <w:r w:rsidRPr="00C952F3">
        <w:rPr>
          <w:rFonts w:ascii="Arial" w:hAnsi="Arial" w:cs="Arial"/>
          <w:sz w:val="20"/>
          <w:szCs w:val="20"/>
        </w:rPr>
        <w:t xml:space="preserve">. </w:t>
      </w:r>
      <w:r w:rsidR="008A64EC" w:rsidRPr="00C952F3">
        <w:rPr>
          <w:rFonts w:ascii="Arial" w:hAnsi="Arial" w:cs="Arial"/>
          <w:sz w:val="20"/>
          <w:szCs w:val="20"/>
        </w:rPr>
        <w:t xml:space="preserve">Failure to </w:t>
      </w:r>
      <w:r w:rsidRPr="00C952F3">
        <w:rPr>
          <w:rFonts w:ascii="Arial" w:hAnsi="Arial" w:cs="Arial"/>
          <w:sz w:val="20"/>
          <w:szCs w:val="20"/>
        </w:rPr>
        <w:t>compl</w:t>
      </w:r>
      <w:r w:rsidR="008A64EC" w:rsidRPr="00C952F3">
        <w:rPr>
          <w:rFonts w:ascii="Arial" w:hAnsi="Arial" w:cs="Arial"/>
          <w:sz w:val="20"/>
          <w:szCs w:val="20"/>
        </w:rPr>
        <w:t xml:space="preserve">y </w:t>
      </w:r>
      <w:r w:rsidRPr="00C952F3">
        <w:rPr>
          <w:rFonts w:ascii="Arial" w:hAnsi="Arial" w:cs="Arial"/>
          <w:sz w:val="20"/>
          <w:szCs w:val="20"/>
        </w:rPr>
        <w:t xml:space="preserve">with this </w:t>
      </w:r>
      <w:r w:rsidR="00A633AC" w:rsidRPr="00C952F3">
        <w:rPr>
          <w:rFonts w:ascii="Arial" w:hAnsi="Arial" w:cs="Arial"/>
          <w:sz w:val="20"/>
          <w:szCs w:val="20"/>
        </w:rPr>
        <w:t>requirement</w:t>
      </w:r>
      <w:r w:rsidRPr="00C952F3">
        <w:rPr>
          <w:rFonts w:ascii="Arial" w:hAnsi="Arial" w:cs="Arial"/>
          <w:sz w:val="20"/>
          <w:szCs w:val="20"/>
        </w:rPr>
        <w:t xml:space="preserve"> </w:t>
      </w:r>
      <w:r w:rsidR="008A64EC" w:rsidRPr="00C952F3">
        <w:rPr>
          <w:rFonts w:ascii="Arial" w:hAnsi="Arial" w:cs="Arial"/>
          <w:sz w:val="20"/>
          <w:szCs w:val="20"/>
        </w:rPr>
        <w:t>shall constitute sufficient justification to disqualify a Vendor</w:t>
      </w:r>
      <w:r w:rsidRPr="00C952F3">
        <w:rPr>
          <w:rFonts w:ascii="Arial" w:hAnsi="Arial" w:cs="Arial"/>
          <w:sz w:val="20"/>
          <w:szCs w:val="20"/>
        </w:rPr>
        <w:t xml:space="preserve"> from </w:t>
      </w:r>
      <w:r w:rsidR="008A64EC" w:rsidRPr="00C952F3">
        <w:rPr>
          <w:rFonts w:ascii="Arial" w:hAnsi="Arial" w:cs="Arial"/>
          <w:sz w:val="20"/>
          <w:szCs w:val="20"/>
        </w:rPr>
        <w:t>a</w:t>
      </w:r>
      <w:r w:rsidRPr="00C952F3">
        <w:rPr>
          <w:rFonts w:ascii="Arial" w:hAnsi="Arial" w:cs="Arial"/>
          <w:sz w:val="20"/>
          <w:szCs w:val="20"/>
        </w:rPr>
        <w:t xml:space="preserve"> Contract award. Only those communications with the using agency or issuing agency authorized by this </w:t>
      </w:r>
      <w:r w:rsidR="00506E51" w:rsidRPr="00C952F3">
        <w:rPr>
          <w:rFonts w:ascii="Arial" w:hAnsi="Arial" w:cs="Arial"/>
          <w:sz w:val="20"/>
          <w:szCs w:val="20"/>
        </w:rPr>
        <w:t>IFB</w:t>
      </w:r>
      <w:r w:rsidRPr="00C952F3">
        <w:rPr>
          <w:rFonts w:ascii="Arial" w:hAnsi="Arial" w:cs="Arial"/>
          <w:sz w:val="20"/>
          <w:szCs w:val="20"/>
        </w:rPr>
        <w:t xml:space="preserve"> are permitted.</w:t>
      </w:r>
    </w:p>
    <w:p w14:paraId="71926327" w14:textId="3F690310" w:rsidR="000C7004" w:rsidRPr="00C952F3" w:rsidRDefault="000C7004" w:rsidP="002F2BA2">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C952F3">
        <w:rPr>
          <w:rFonts w:ascii="Arial" w:hAnsi="Arial" w:cs="Arial"/>
          <w:b/>
          <w:sz w:val="20"/>
          <w:szCs w:val="20"/>
          <w:u w:val="single"/>
        </w:rPr>
        <w:t>TABULATIONS</w:t>
      </w:r>
      <w:r w:rsidRPr="00C952F3">
        <w:rPr>
          <w:rFonts w:ascii="Arial" w:hAnsi="Arial"/>
          <w:sz w:val="20"/>
        </w:rPr>
        <w:t>:</w:t>
      </w:r>
      <w:r w:rsidRPr="00C952F3">
        <w:rPr>
          <w:rFonts w:ascii="Arial" w:hAnsi="Arial" w:cs="Arial"/>
          <w:sz w:val="20"/>
          <w:szCs w:val="20"/>
        </w:rPr>
        <w:t xml:space="preserve"> </w:t>
      </w:r>
      <w:r w:rsidR="00506E51" w:rsidRPr="00C952F3">
        <w:rPr>
          <w:rFonts w:ascii="Arial" w:hAnsi="Arial" w:cs="Arial"/>
          <w:sz w:val="20"/>
          <w:szCs w:val="20"/>
        </w:rPr>
        <w:t>Bid</w:t>
      </w:r>
      <w:r w:rsidRPr="00C952F3">
        <w:rPr>
          <w:rFonts w:ascii="Arial" w:hAnsi="Arial" w:cs="Arial"/>
          <w:sz w:val="20"/>
          <w:szCs w:val="20"/>
        </w:rPr>
        <w:t xml:space="preserve"> tabulations can be electronically retrieved at the Interactive Purchasing System (IPS), </w:t>
      </w:r>
      <w:hyperlink r:id="rId24" w:history="1">
        <w:r w:rsidR="00395624" w:rsidRPr="00C952F3">
          <w:rPr>
            <w:rStyle w:val="Hyperlink"/>
            <w:rFonts w:ascii="Arial" w:hAnsi="Arial"/>
            <w:color w:val="3366FF"/>
            <w:sz w:val="20"/>
          </w:rPr>
          <w:t>https://www.ips.state.nc.us/ips/BidNumberSearch.aspx</w:t>
        </w:r>
      </w:hyperlink>
      <w:r w:rsidRPr="00C952F3">
        <w:rPr>
          <w:rFonts w:ascii="Arial" w:hAnsi="Arial" w:cs="Arial"/>
          <w:sz w:val="20"/>
          <w:szCs w:val="20"/>
        </w:rPr>
        <w:t xml:space="preserve">. Click on the IPS BIDS icon, click on Search for Bid, enter the </w:t>
      </w:r>
      <w:r w:rsidR="00506E51" w:rsidRPr="00C952F3">
        <w:rPr>
          <w:rFonts w:ascii="Arial" w:hAnsi="Arial" w:cs="Arial"/>
          <w:sz w:val="20"/>
          <w:szCs w:val="20"/>
        </w:rPr>
        <w:t>bid</w:t>
      </w:r>
      <w:r w:rsidRPr="00C952F3">
        <w:rPr>
          <w:rFonts w:ascii="Arial" w:hAnsi="Arial" w:cs="Arial"/>
          <w:sz w:val="20"/>
          <w:szCs w:val="20"/>
        </w:rPr>
        <w:t xml:space="preserve"> number, and then search. Tabulations will no</w:t>
      </w:r>
      <w:r w:rsidR="00943E93" w:rsidRPr="00C952F3">
        <w:rPr>
          <w:rFonts w:ascii="Arial" w:hAnsi="Arial" w:cs="Arial"/>
          <w:sz w:val="20"/>
          <w:szCs w:val="20"/>
        </w:rPr>
        <w:t xml:space="preserve">rmally be available at this </w:t>
      </w:r>
      <w:r w:rsidRPr="00C952F3">
        <w:rPr>
          <w:rFonts w:ascii="Arial" w:hAnsi="Arial" w:cs="Arial"/>
          <w:sz w:val="20"/>
          <w:szCs w:val="20"/>
        </w:rPr>
        <w:t xml:space="preserve">web site not later than one working day after the </w:t>
      </w:r>
      <w:r w:rsidR="00506E51" w:rsidRPr="00C952F3">
        <w:rPr>
          <w:rFonts w:ascii="Arial" w:hAnsi="Arial" w:cs="Arial"/>
          <w:sz w:val="20"/>
          <w:szCs w:val="20"/>
        </w:rPr>
        <w:t>bid</w:t>
      </w:r>
      <w:r w:rsidRPr="00C952F3">
        <w:rPr>
          <w:rFonts w:ascii="Arial" w:hAnsi="Arial" w:cs="Arial"/>
          <w:sz w:val="20"/>
          <w:szCs w:val="20"/>
        </w:rPr>
        <w:t xml:space="preserve"> opening. Lengthy or complex tabulations may be summarized, with other details not made available on IPS, and requests for additional details or information concerning such tabulations cannot be honored.</w:t>
      </w:r>
      <w:bookmarkStart w:id="263" w:name="_Toc326064886"/>
    </w:p>
    <w:p w14:paraId="17F2C854" w14:textId="156CD94E" w:rsidR="000C7004" w:rsidRPr="00C952F3" w:rsidRDefault="000C7004" w:rsidP="002F2BA2">
      <w:pPr>
        <w:pStyle w:val="ListParagraph"/>
        <w:widowControl w:val="0"/>
        <w:numPr>
          <w:ilvl w:val="0"/>
          <w:numId w:val="17"/>
        </w:numPr>
        <w:tabs>
          <w:tab w:val="left" w:pos="360"/>
        </w:tabs>
        <w:spacing w:line="264" w:lineRule="auto"/>
        <w:ind w:left="360" w:hanging="450"/>
        <w:contextualSpacing w:val="0"/>
        <w:jc w:val="both"/>
        <w:rPr>
          <w:rFonts w:ascii="Arial" w:hAnsi="Arial" w:cs="Arial"/>
          <w:sz w:val="20"/>
          <w:szCs w:val="20"/>
        </w:rPr>
      </w:pPr>
      <w:r w:rsidRPr="00C952F3">
        <w:rPr>
          <w:rFonts w:ascii="Arial" w:hAnsi="Arial" w:cs="Arial"/>
          <w:b/>
          <w:sz w:val="20"/>
          <w:szCs w:val="20"/>
          <w:u w:val="single"/>
        </w:rPr>
        <w:t>VENDOR REGISTRATION AND SOLICITATION NOTIFICATION SYSTEM</w:t>
      </w:r>
      <w:bookmarkEnd w:id="263"/>
      <w:r w:rsidRPr="00C952F3">
        <w:rPr>
          <w:rFonts w:ascii="Arial" w:hAnsi="Arial"/>
          <w:sz w:val="20"/>
        </w:rPr>
        <w:t>:</w:t>
      </w:r>
      <w:r w:rsidRPr="00C952F3">
        <w:rPr>
          <w:rFonts w:ascii="Arial" w:hAnsi="Arial" w:cs="Arial"/>
          <w:sz w:val="20"/>
          <w:szCs w:val="20"/>
        </w:rPr>
        <w:t xml:space="preserve"> </w:t>
      </w:r>
      <w:bookmarkStart w:id="264" w:name="_Hlk508818687"/>
      <w:r w:rsidR="00587A4B" w:rsidRPr="00C952F3">
        <w:rPr>
          <w:rFonts w:ascii="Arial" w:hAnsi="Arial" w:cs="Arial"/>
          <w:sz w:val="20"/>
          <w:szCs w:val="20"/>
        </w:rPr>
        <w:t xml:space="preserve">The North Carolina electronic </w:t>
      </w:r>
      <w:r w:rsidRPr="00C952F3">
        <w:rPr>
          <w:rFonts w:ascii="Arial" w:hAnsi="Arial" w:cs="Arial"/>
          <w:sz w:val="20"/>
          <w:szCs w:val="20"/>
        </w:rPr>
        <w:t xml:space="preserve">Vendor </w:t>
      </w:r>
      <w:r w:rsidR="00587A4B" w:rsidRPr="00C952F3">
        <w:rPr>
          <w:rFonts w:ascii="Arial" w:hAnsi="Arial" w:cs="Arial"/>
          <w:sz w:val="20"/>
          <w:szCs w:val="20"/>
        </w:rPr>
        <w:t>Portal (</w:t>
      </w:r>
      <w:r w:rsidR="00F645CA" w:rsidRPr="00C952F3">
        <w:rPr>
          <w:rFonts w:ascii="Arial" w:hAnsi="Arial" w:cs="Arial"/>
          <w:sz w:val="20"/>
          <w:szCs w:val="20"/>
        </w:rPr>
        <w:t>eVP)</w:t>
      </w:r>
      <w:r w:rsidRPr="00C952F3">
        <w:rPr>
          <w:rFonts w:ascii="Arial" w:hAnsi="Arial" w:cs="Arial"/>
          <w:sz w:val="20"/>
          <w:szCs w:val="20"/>
        </w:rPr>
        <w:t xml:space="preserve"> allows Vendors to electronically register free with the State to receive electronic notification of current procurement opportunities for goods and services of potential interests to them available on the Interactive Purchasing System, as well as notifications of status changes to those solicitations. Online registration and other purchasing information is available at the following website</w:t>
      </w:r>
      <w:r w:rsidR="002F2BA2" w:rsidRPr="00C952F3">
        <w:rPr>
          <w:rFonts w:ascii="Arial" w:hAnsi="Arial" w:cs="Arial"/>
          <w:sz w:val="20"/>
          <w:szCs w:val="20"/>
        </w:rPr>
        <w:t>:</w:t>
      </w:r>
      <w:r w:rsidRPr="00C952F3">
        <w:rPr>
          <w:rFonts w:ascii="Arial" w:hAnsi="Arial" w:cs="Arial"/>
          <w:sz w:val="20"/>
          <w:szCs w:val="20"/>
        </w:rPr>
        <w:t xml:space="preserve"> </w:t>
      </w:r>
      <w:r w:rsidR="00395624" w:rsidRPr="00C952F3">
        <w:rPr>
          <w:rFonts w:ascii="Arial" w:hAnsi="Arial" w:cs="Arial"/>
          <w:color w:val="3333FF"/>
          <w:sz w:val="20"/>
          <w:szCs w:val="20"/>
          <w:u w:val="single"/>
        </w:rPr>
        <w:t>http://ncadmin.nc.gov/about-doa/divisions/purchase-contract</w:t>
      </w:r>
      <w:r w:rsidRPr="00C952F3">
        <w:rPr>
          <w:rFonts w:ascii="Arial" w:hAnsi="Arial" w:cs="Arial"/>
          <w:sz w:val="20"/>
          <w:szCs w:val="20"/>
        </w:rPr>
        <w:t>.</w:t>
      </w:r>
      <w:bookmarkEnd w:id="264"/>
    </w:p>
    <w:p w14:paraId="2B31C157" w14:textId="7CFCBE79" w:rsidR="00E86464" w:rsidRPr="00C952F3" w:rsidRDefault="00E86464" w:rsidP="00E86464">
      <w:pPr>
        <w:widowControl w:val="0"/>
        <w:numPr>
          <w:ilvl w:val="0"/>
          <w:numId w:val="17"/>
        </w:numPr>
        <w:spacing w:after="200" w:line="264" w:lineRule="auto"/>
        <w:ind w:left="360"/>
        <w:jc w:val="both"/>
        <w:rPr>
          <w:rFonts w:ascii="Arial" w:hAnsi="Arial" w:cs="Arial"/>
          <w:color w:val="auto"/>
          <w:sz w:val="20"/>
        </w:rPr>
      </w:pPr>
      <w:bookmarkStart w:id="265" w:name="_Hlk529177994"/>
      <w:r w:rsidRPr="00C952F3">
        <w:rPr>
          <w:rFonts w:ascii="Arial" w:hAnsi="Arial" w:cs="Arial"/>
          <w:b/>
          <w:bCs/>
          <w:color w:val="auto"/>
          <w:sz w:val="20"/>
          <w:u w:val="single"/>
        </w:rPr>
        <w:t xml:space="preserve">WITHDRAWAL OF </w:t>
      </w:r>
      <w:r w:rsidR="009A3F77" w:rsidRPr="00C952F3">
        <w:rPr>
          <w:rFonts w:ascii="Arial" w:hAnsi="Arial" w:cs="Arial"/>
          <w:b/>
          <w:bCs/>
          <w:color w:val="auto"/>
          <w:sz w:val="20"/>
          <w:u w:val="single"/>
        </w:rPr>
        <w:t>BID</w:t>
      </w:r>
      <w:r w:rsidRPr="00C952F3">
        <w:rPr>
          <w:rFonts w:ascii="Arial" w:hAnsi="Arial" w:cs="Arial"/>
          <w:color w:val="auto"/>
          <w:sz w:val="20"/>
        </w:rPr>
        <w:t xml:space="preserve">:   </w:t>
      </w:r>
      <w:r w:rsidR="009A3F77" w:rsidRPr="00C952F3">
        <w:rPr>
          <w:rFonts w:ascii="Arial" w:hAnsi="Arial" w:cs="Arial"/>
          <w:color w:val="auto"/>
          <w:sz w:val="20"/>
        </w:rPr>
        <w:t xml:space="preserve">Bids </w:t>
      </w:r>
      <w:r w:rsidRPr="00C952F3">
        <w:rPr>
          <w:rFonts w:ascii="Arial" w:hAnsi="Arial" w:cs="Arial"/>
          <w:color w:val="auto"/>
          <w:sz w:val="20"/>
        </w:rPr>
        <w:t xml:space="preserve">submitted electronically may be withdrawn at any time prior to the date for opening </w:t>
      </w:r>
      <w:r w:rsidR="009A3F77" w:rsidRPr="00C952F3">
        <w:rPr>
          <w:rFonts w:ascii="Arial" w:hAnsi="Arial" w:cs="Arial"/>
          <w:color w:val="auto"/>
          <w:sz w:val="20"/>
        </w:rPr>
        <w:t xml:space="preserve">bids </w:t>
      </w:r>
      <w:r w:rsidRPr="00C952F3">
        <w:rPr>
          <w:rFonts w:ascii="Arial" w:hAnsi="Arial" w:cs="Arial"/>
          <w:color w:val="auto"/>
          <w:sz w:val="20"/>
        </w:rPr>
        <w:t xml:space="preserve">identified on the cover page of this </w:t>
      </w:r>
      <w:r w:rsidR="009A3F77" w:rsidRPr="00C952F3">
        <w:rPr>
          <w:rFonts w:ascii="Arial" w:hAnsi="Arial" w:cs="Arial"/>
          <w:color w:val="auto"/>
          <w:sz w:val="20"/>
        </w:rPr>
        <w:t>IFB</w:t>
      </w:r>
      <w:r w:rsidRPr="00C952F3">
        <w:rPr>
          <w:rFonts w:ascii="Arial" w:hAnsi="Arial" w:cs="Arial"/>
          <w:color w:val="auto"/>
          <w:sz w:val="20"/>
        </w:rPr>
        <w:t xml:space="preserve"> (or such later date included in an Addendum to the </w:t>
      </w:r>
      <w:r w:rsidR="009A3F77" w:rsidRPr="00C952F3">
        <w:rPr>
          <w:rFonts w:ascii="Arial" w:hAnsi="Arial" w:cs="Arial"/>
          <w:color w:val="auto"/>
          <w:sz w:val="20"/>
        </w:rPr>
        <w:t>IFB</w:t>
      </w:r>
      <w:r w:rsidRPr="00C952F3">
        <w:rPr>
          <w:rFonts w:ascii="Arial" w:hAnsi="Arial" w:cs="Arial"/>
          <w:color w:val="auto"/>
          <w:sz w:val="20"/>
        </w:rPr>
        <w:t xml:space="preserve">). </w:t>
      </w:r>
      <w:r w:rsidR="009A3F77" w:rsidRPr="00C952F3">
        <w:rPr>
          <w:rFonts w:ascii="Arial" w:hAnsi="Arial" w:cs="Arial"/>
          <w:color w:val="auto"/>
          <w:sz w:val="20"/>
        </w:rPr>
        <w:t xml:space="preserve">Bids </w:t>
      </w:r>
      <w:r w:rsidRPr="00C952F3">
        <w:rPr>
          <w:rFonts w:ascii="Arial" w:hAnsi="Arial" w:cs="Arial"/>
          <w:color w:val="auto"/>
          <w:sz w:val="20"/>
        </w:rPr>
        <w:t xml:space="preserve">that have been delivered by hand, U.S. Postal Service, courier or other delivery service may be withdrawn </w:t>
      </w:r>
      <w:r w:rsidRPr="00C952F3">
        <w:rPr>
          <w:rFonts w:ascii="Arial" w:hAnsi="Arial" w:cs="Arial"/>
          <w:b/>
          <w:color w:val="auto"/>
          <w:sz w:val="20"/>
        </w:rPr>
        <w:t>only</w:t>
      </w:r>
      <w:r w:rsidRPr="00C952F3">
        <w:rPr>
          <w:rFonts w:ascii="Arial" w:hAnsi="Arial" w:cs="Arial"/>
          <w:color w:val="auto"/>
          <w:sz w:val="20"/>
        </w:rPr>
        <w:t xml:space="preserve"> in writing and if receipt is acknowledged by the office issuing the </w:t>
      </w:r>
      <w:r w:rsidR="009A3F77" w:rsidRPr="00C952F3">
        <w:rPr>
          <w:rFonts w:ascii="Arial" w:hAnsi="Arial" w:cs="Arial"/>
          <w:color w:val="auto"/>
          <w:sz w:val="20"/>
        </w:rPr>
        <w:t xml:space="preserve">IFB </w:t>
      </w:r>
      <w:r w:rsidRPr="00C952F3">
        <w:rPr>
          <w:rFonts w:ascii="Arial" w:hAnsi="Arial" w:cs="Arial"/>
          <w:color w:val="auto"/>
          <w:sz w:val="20"/>
        </w:rPr>
        <w:t xml:space="preserve">prior to the time for opening </w:t>
      </w:r>
      <w:r w:rsidR="009A3F77" w:rsidRPr="00C952F3">
        <w:rPr>
          <w:rFonts w:ascii="Arial" w:hAnsi="Arial" w:cs="Arial"/>
          <w:color w:val="auto"/>
          <w:sz w:val="20"/>
        </w:rPr>
        <w:t xml:space="preserve">bids </w:t>
      </w:r>
      <w:r w:rsidRPr="00C952F3">
        <w:rPr>
          <w:rFonts w:ascii="Arial" w:hAnsi="Arial" w:cs="Arial"/>
          <w:color w:val="auto"/>
          <w:sz w:val="20"/>
        </w:rPr>
        <w:t xml:space="preserve">identified on the cover page of this </w:t>
      </w:r>
      <w:r w:rsidR="009A3F77" w:rsidRPr="00C952F3">
        <w:rPr>
          <w:rFonts w:ascii="Arial" w:hAnsi="Arial" w:cs="Arial"/>
          <w:color w:val="auto"/>
          <w:sz w:val="20"/>
        </w:rPr>
        <w:t xml:space="preserve">IFB </w:t>
      </w:r>
      <w:r w:rsidRPr="00C952F3">
        <w:rPr>
          <w:rFonts w:ascii="Arial" w:hAnsi="Arial" w:cs="Arial"/>
          <w:color w:val="auto"/>
          <w:sz w:val="20"/>
        </w:rPr>
        <w:t xml:space="preserve">(or such later date included in an Addendum to the RFP).   Written withdrawal requests </w:t>
      </w:r>
      <w:r w:rsidRPr="00C952F3">
        <w:rPr>
          <w:rFonts w:ascii="Arial" w:hAnsi="Arial" w:cs="Arial"/>
          <w:color w:val="auto"/>
          <w:sz w:val="20"/>
        </w:rPr>
        <w:lastRenderedPageBreak/>
        <w:t xml:space="preserve">shall be submitted on the Vendor’s letterhead and signed by an official of the Vendor authorized to make such request.  Any withdrawal request made after the opening of </w:t>
      </w:r>
      <w:r w:rsidR="009A3F77" w:rsidRPr="00C952F3">
        <w:rPr>
          <w:rFonts w:ascii="Arial" w:hAnsi="Arial" w:cs="Arial"/>
          <w:color w:val="auto"/>
          <w:sz w:val="20"/>
        </w:rPr>
        <w:t xml:space="preserve">bids </w:t>
      </w:r>
      <w:r w:rsidRPr="00C952F3">
        <w:rPr>
          <w:rFonts w:ascii="Arial" w:hAnsi="Arial" w:cs="Arial"/>
          <w:color w:val="auto"/>
          <w:sz w:val="20"/>
        </w:rPr>
        <w:t>shall be allowed only for good cause shown and in the sole discretion of the Division of Purchase and Contract.</w:t>
      </w:r>
    </w:p>
    <w:bookmarkEnd w:id="265"/>
    <w:p w14:paraId="78F0550E" w14:textId="77777777" w:rsidR="00E86464" w:rsidRPr="00C952F3" w:rsidRDefault="00E86464" w:rsidP="00E86464">
      <w:pPr>
        <w:widowControl w:val="0"/>
        <w:spacing w:after="200" w:line="264" w:lineRule="auto"/>
        <w:jc w:val="both"/>
        <w:rPr>
          <w:rFonts w:ascii="Arial" w:hAnsi="Arial" w:cs="Arial"/>
          <w:color w:val="auto"/>
          <w:sz w:val="20"/>
        </w:rPr>
      </w:pPr>
    </w:p>
    <w:p w14:paraId="177B774A" w14:textId="14DC58FE" w:rsidR="000C7004" w:rsidRPr="00C952F3" w:rsidRDefault="000C7004" w:rsidP="006764DB">
      <w:pPr>
        <w:widowControl w:val="0"/>
        <w:numPr>
          <w:ilvl w:val="0"/>
          <w:numId w:val="17"/>
        </w:numPr>
        <w:spacing w:after="200" w:line="264" w:lineRule="auto"/>
        <w:ind w:left="360"/>
        <w:rPr>
          <w:rFonts w:ascii="Arial" w:hAnsi="Arial" w:cs="Arial"/>
          <w:bCs/>
          <w:color w:val="auto"/>
          <w:sz w:val="20"/>
        </w:rPr>
      </w:pPr>
      <w:r w:rsidRPr="00C952F3">
        <w:rPr>
          <w:rFonts w:ascii="Arial" w:hAnsi="Arial" w:cs="Arial"/>
          <w:b/>
          <w:bCs/>
          <w:color w:val="auto"/>
          <w:sz w:val="20"/>
          <w:u w:val="single"/>
        </w:rPr>
        <w:t>INFORMAL COMMENTS</w:t>
      </w:r>
      <w:r w:rsidRPr="00C952F3">
        <w:rPr>
          <w:rFonts w:ascii="Arial" w:hAnsi="Arial" w:cs="Arial"/>
          <w:b/>
          <w:bCs/>
          <w:color w:val="auto"/>
          <w:sz w:val="20"/>
        </w:rPr>
        <w:t>:</w:t>
      </w:r>
      <w:r w:rsidRPr="00C952F3">
        <w:rPr>
          <w:rFonts w:ascii="Arial" w:hAnsi="Arial" w:cs="Arial"/>
          <w:bCs/>
          <w:color w:val="auto"/>
          <w:sz w:val="20"/>
        </w:rPr>
        <w:t xml:space="preserve">  The State shall not be bound by informal explanations, instructions or information given at any time</w:t>
      </w:r>
      <w:r w:rsidR="0048074E" w:rsidRPr="00C952F3">
        <w:rPr>
          <w:rFonts w:ascii="Arial" w:hAnsi="Arial" w:cs="Arial"/>
          <w:bCs/>
          <w:color w:val="auto"/>
          <w:sz w:val="20"/>
        </w:rPr>
        <w:t xml:space="preserve"> by anyone on behalf of the State</w:t>
      </w:r>
      <w:r w:rsidRPr="00C952F3">
        <w:rPr>
          <w:rFonts w:ascii="Arial" w:hAnsi="Arial" w:cs="Arial"/>
          <w:bCs/>
          <w:color w:val="auto"/>
          <w:sz w:val="20"/>
        </w:rPr>
        <w:t xml:space="preserve"> during the competitive process or after award. The State is bound only by information provided</w:t>
      </w:r>
      <w:r w:rsidR="00807E5A" w:rsidRPr="00C952F3">
        <w:rPr>
          <w:rFonts w:ascii="Arial" w:hAnsi="Arial" w:cs="Arial"/>
          <w:bCs/>
          <w:color w:val="auto"/>
          <w:sz w:val="20"/>
        </w:rPr>
        <w:t xml:space="preserve"> in writing </w:t>
      </w:r>
      <w:r w:rsidRPr="00C952F3">
        <w:rPr>
          <w:rFonts w:ascii="Arial" w:hAnsi="Arial" w:cs="Arial"/>
          <w:bCs/>
          <w:color w:val="auto"/>
          <w:sz w:val="20"/>
        </w:rPr>
        <w:t xml:space="preserve">in this </w:t>
      </w:r>
      <w:r w:rsidR="00506E51" w:rsidRPr="00C952F3">
        <w:rPr>
          <w:rFonts w:ascii="Arial" w:hAnsi="Arial" w:cs="Arial"/>
          <w:bCs/>
          <w:color w:val="auto"/>
          <w:sz w:val="20"/>
        </w:rPr>
        <w:t>IFB</w:t>
      </w:r>
      <w:r w:rsidRPr="00C952F3">
        <w:rPr>
          <w:rFonts w:ascii="Arial" w:hAnsi="Arial" w:cs="Arial"/>
          <w:bCs/>
          <w:color w:val="auto"/>
          <w:sz w:val="20"/>
        </w:rPr>
        <w:t xml:space="preserve"> and in formal Addenda issued through IPS.</w:t>
      </w:r>
    </w:p>
    <w:p w14:paraId="769C0FD8" w14:textId="7D6AC3BC" w:rsidR="000C7004" w:rsidRPr="00C952F3" w:rsidRDefault="000C7004" w:rsidP="00997A32">
      <w:pPr>
        <w:widowControl w:val="0"/>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 xml:space="preserve">COST FOR </w:t>
      </w:r>
      <w:r w:rsidR="00506E51" w:rsidRPr="00C952F3">
        <w:rPr>
          <w:rFonts w:ascii="Arial" w:hAnsi="Arial" w:cs="Arial"/>
          <w:b/>
          <w:color w:val="auto"/>
          <w:sz w:val="20"/>
          <w:u w:val="single"/>
        </w:rPr>
        <w:t>BID</w:t>
      </w:r>
      <w:r w:rsidRPr="00C952F3">
        <w:rPr>
          <w:rFonts w:ascii="Arial" w:hAnsi="Arial" w:cs="Arial"/>
          <w:b/>
          <w:color w:val="auto"/>
          <w:sz w:val="20"/>
          <w:u w:val="single"/>
        </w:rPr>
        <w:t xml:space="preserve"> PREPARATION</w:t>
      </w:r>
      <w:r w:rsidRPr="00C952F3">
        <w:rPr>
          <w:rFonts w:ascii="Arial" w:hAnsi="Arial" w:cs="Arial"/>
          <w:b/>
          <w:color w:val="auto"/>
          <w:sz w:val="20"/>
        </w:rPr>
        <w:t>:</w:t>
      </w:r>
      <w:r w:rsidRPr="00C952F3">
        <w:rPr>
          <w:rFonts w:ascii="Arial" w:hAnsi="Arial" w:cs="Arial"/>
          <w:color w:val="auto"/>
          <w:sz w:val="20"/>
        </w:rPr>
        <w:t xml:space="preserve">  Any costs incurred by Vendor in preparing or submitting offers are the Vendor’s sole responsibility; the State of North Carolina will not reimburse any Vendor for any costs incurred </w:t>
      </w:r>
      <w:r w:rsidR="00486D7B" w:rsidRPr="00C952F3">
        <w:rPr>
          <w:rFonts w:ascii="Arial" w:hAnsi="Arial" w:cs="Arial"/>
          <w:color w:val="auto"/>
          <w:sz w:val="20"/>
        </w:rPr>
        <w:t xml:space="preserve">or </w:t>
      </w:r>
      <w:bookmarkStart w:id="266" w:name="_Hlk527016124"/>
      <w:r w:rsidR="00486D7B" w:rsidRPr="00C952F3">
        <w:rPr>
          <w:rFonts w:ascii="Arial" w:hAnsi="Arial" w:cs="Arial"/>
          <w:color w:val="auto"/>
          <w:sz w:val="20"/>
        </w:rPr>
        <w:t>associated with the preparation of bids</w:t>
      </w:r>
      <w:bookmarkEnd w:id="266"/>
      <w:r w:rsidR="00486D7B" w:rsidRPr="00C952F3">
        <w:rPr>
          <w:rFonts w:ascii="Arial" w:hAnsi="Arial" w:cs="Arial"/>
          <w:color w:val="auto"/>
          <w:sz w:val="20"/>
        </w:rPr>
        <w:t xml:space="preserve"> </w:t>
      </w:r>
      <w:r w:rsidRPr="00C952F3">
        <w:rPr>
          <w:rFonts w:ascii="Arial" w:hAnsi="Arial" w:cs="Arial"/>
          <w:color w:val="auto"/>
          <w:sz w:val="20"/>
        </w:rPr>
        <w:t>.</w:t>
      </w:r>
    </w:p>
    <w:p w14:paraId="406F96F4" w14:textId="4B78FC97" w:rsidR="000C7004" w:rsidRPr="00C952F3" w:rsidRDefault="000C7004" w:rsidP="006764DB">
      <w:pPr>
        <w:widowControl w:val="0"/>
        <w:numPr>
          <w:ilvl w:val="0"/>
          <w:numId w:val="17"/>
        </w:numPr>
        <w:spacing w:after="200" w:line="264" w:lineRule="auto"/>
        <w:ind w:left="360"/>
        <w:jc w:val="both"/>
        <w:rPr>
          <w:rFonts w:ascii="Arial" w:hAnsi="Arial" w:cs="Arial"/>
          <w:color w:val="auto"/>
          <w:sz w:val="20"/>
        </w:rPr>
      </w:pPr>
      <w:r w:rsidRPr="00C952F3">
        <w:rPr>
          <w:rFonts w:ascii="Arial" w:hAnsi="Arial" w:cs="Arial"/>
          <w:b/>
          <w:color w:val="auto"/>
          <w:sz w:val="20"/>
          <w:u w:val="single"/>
        </w:rPr>
        <w:t>VENDOR’S REPRESENTATIVE</w:t>
      </w:r>
      <w:r w:rsidRPr="00C952F3">
        <w:rPr>
          <w:rFonts w:ascii="Arial" w:hAnsi="Arial" w:cs="Arial"/>
          <w:b/>
          <w:color w:val="auto"/>
          <w:sz w:val="20"/>
        </w:rPr>
        <w:t>:</w:t>
      </w:r>
      <w:r w:rsidRPr="00C952F3">
        <w:rPr>
          <w:rFonts w:ascii="Arial" w:hAnsi="Arial" w:cs="Arial"/>
          <w:color w:val="auto"/>
          <w:sz w:val="20"/>
        </w:rPr>
        <w:t xml:space="preserve">  Each Vendor shall submit with its </w:t>
      </w:r>
      <w:r w:rsidR="00506E51" w:rsidRPr="00C952F3">
        <w:rPr>
          <w:rFonts w:ascii="Arial" w:hAnsi="Arial" w:cs="Arial"/>
          <w:color w:val="auto"/>
          <w:sz w:val="20"/>
        </w:rPr>
        <w:t>bid</w:t>
      </w:r>
      <w:r w:rsidRPr="00C952F3">
        <w:rPr>
          <w:rFonts w:ascii="Arial" w:hAnsi="Arial" w:cs="Arial"/>
          <w:color w:val="auto"/>
          <w:sz w:val="20"/>
        </w:rPr>
        <w:t xml:space="preserve"> the name, address, and telephone number of the person(s) with authority to bind the firm and answer questions or provide clarification concerning the firm's </w:t>
      </w:r>
      <w:r w:rsidR="00506E51" w:rsidRPr="00C952F3">
        <w:rPr>
          <w:rFonts w:ascii="Arial" w:hAnsi="Arial" w:cs="Arial"/>
          <w:color w:val="auto"/>
          <w:sz w:val="20"/>
        </w:rPr>
        <w:t>bid</w:t>
      </w:r>
      <w:r w:rsidRPr="00C952F3">
        <w:rPr>
          <w:rFonts w:ascii="Arial" w:hAnsi="Arial" w:cs="Arial"/>
          <w:color w:val="auto"/>
          <w:sz w:val="20"/>
        </w:rPr>
        <w:t>.</w:t>
      </w:r>
    </w:p>
    <w:p w14:paraId="11BD77E4" w14:textId="547BFBE0" w:rsidR="00AD7F4A" w:rsidRPr="00C952F3" w:rsidRDefault="000C7004" w:rsidP="006764DB">
      <w:pPr>
        <w:widowControl w:val="0"/>
        <w:numPr>
          <w:ilvl w:val="0"/>
          <w:numId w:val="17"/>
        </w:numPr>
        <w:spacing w:after="0" w:line="264" w:lineRule="auto"/>
        <w:ind w:left="360"/>
        <w:jc w:val="both"/>
        <w:rPr>
          <w:rFonts w:ascii="Arial" w:hAnsi="Arial" w:cs="Arial"/>
          <w:color w:val="auto"/>
          <w:sz w:val="20"/>
        </w:rPr>
      </w:pPr>
      <w:r w:rsidRPr="00C952F3">
        <w:rPr>
          <w:rFonts w:ascii="Arial" w:hAnsi="Arial" w:cs="Arial"/>
          <w:b/>
          <w:color w:val="auto"/>
          <w:sz w:val="20"/>
          <w:u w:val="single"/>
        </w:rPr>
        <w:t>INSPECTION AT VENDOR’S SITE</w:t>
      </w:r>
      <w:r w:rsidRPr="00C952F3">
        <w:rPr>
          <w:rFonts w:ascii="Arial" w:hAnsi="Arial" w:cs="Arial"/>
          <w:b/>
          <w:color w:val="auto"/>
          <w:sz w:val="20"/>
        </w:rPr>
        <w:t xml:space="preserve">: </w:t>
      </w:r>
      <w:r w:rsidRPr="00C952F3">
        <w:rPr>
          <w:rFonts w:ascii="Arial" w:hAnsi="Arial" w:cs="Arial"/>
          <w:color w:val="auto"/>
          <w:sz w:val="20"/>
        </w:rPr>
        <w:t>The State reserves the right to inspect, at a reasonable time, the equipment</w:t>
      </w:r>
      <w:r w:rsidR="00F45303" w:rsidRPr="00C952F3">
        <w:rPr>
          <w:rFonts w:ascii="Arial" w:hAnsi="Arial" w:cs="Arial"/>
          <w:color w:val="auto"/>
          <w:sz w:val="20"/>
        </w:rPr>
        <w:t xml:space="preserve">, </w:t>
      </w:r>
      <w:r w:rsidRPr="00C952F3">
        <w:rPr>
          <w:rFonts w:ascii="Arial" w:hAnsi="Arial" w:cs="Arial"/>
          <w:color w:val="auto"/>
          <w:sz w:val="20"/>
        </w:rPr>
        <w:t>item, plant or other facilities of a prospective Vendor prior to Contract award, and during the Contract term as necessary for the State</w:t>
      </w:r>
      <w:r w:rsidR="00FB2141" w:rsidRPr="00C952F3">
        <w:rPr>
          <w:rFonts w:ascii="Arial" w:hAnsi="Arial" w:cs="Arial"/>
          <w:color w:val="auto"/>
          <w:sz w:val="20"/>
        </w:rPr>
        <w:t>’s</w:t>
      </w:r>
      <w:r w:rsidRPr="00C952F3">
        <w:rPr>
          <w:rFonts w:ascii="Arial" w:hAnsi="Arial" w:cs="Arial"/>
          <w:color w:val="auto"/>
          <w:sz w:val="20"/>
        </w:rPr>
        <w:t xml:space="preserve"> determination that such equipment</w:t>
      </w:r>
      <w:r w:rsidR="00F45303" w:rsidRPr="00C952F3">
        <w:rPr>
          <w:rFonts w:ascii="Arial" w:hAnsi="Arial" w:cs="Arial"/>
          <w:color w:val="auto"/>
          <w:sz w:val="20"/>
        </w:rPr>
        <w:t xml:space="preserve">, </w:t>
      </w:r>
      <w:r w:rsidRPr="00C952F3">
        <w:rPr>
          <w:rFonts w:ascii="Arial" w:hAnsi="Arial" w:cs="Arial"/>
          <w:color w:val="auto"/>
          <w:sz w:val="20"/>
        </w:rPr>
        <w:t>item, plant or other facilities conform with the specifications/requirements and are adequate and suitable for the proper and effective performance of the Contract.</w:t>
      </w:r>
    </w:p>
    <w:p w14:paraId="40C9295D" w14:textId="77777777" w:rsidR="000C7004" w:rsidRPr="00C952F3" w:rsidRDefault="000C7004" w:rsidP="000C7004">
      <w:pPr>
        <w:spacing w:after="200" w:line="264" w:lineRule="auto"/>
        <w:jc w:val="both"/>
        <w:rPr>
          <w:rFonts w:ascii="Arial" w:hAnsi="Arial"/>
          <w:color w:val="auto"/>
          <w:u w:val="single"/>
        </w:rPr>
      </w:pPr>
    </w:p>
    <w:p w14:paraId="0044BDEB" w14:textId="6386545A" w:rsidR="00974B66" w:rsidRPr="00C952F3" w:rsidRDefault="00974B66" w:rsidP="000C7004">
      <w:pPr>
        <w:spacing w:after="200" w:line="264" w:lineRule="auto"/>
        <w:jc w:val="both"/>
        <w:rPr>
          <w:rFonts w:ascii="Arial" w:hAnsi="Arial"/>
          <w:color w:val="auto"/>
          <w:u w:val="single"/>
        </w:rPr>
      </w:pPr>
    </w:p>
    <w:p w14:paraId="335EDCA2" w14:textId="77777777" w:rsidR="006764DB" w:rsidRPr="00C952F3" w:rsidRDefault="006764DB" w:rsidP="000C7004">
      <w:pPr>
        <w:spacing w:after="200" w:line="264" w:lineRule="auto"/>
        <w:jc w:val="both"/>
        <w:rPr>
          <w:rFonts w:ascii="Arial" w:hAnsi="Arial"/>
          <w:color w:val="auto"/>
          <w:u w:val="single"/>
        </w:rPr>
      </w:pPr>
    </w:p>
    <w:p w14:paraId="68367E6A" w14:textId="77777777" w:rsidR="00462C20" w:rsidRPr="00C952F3" w:rsidRDefault="00462C20" w:rsidP="00462C20">
      <w:pPr>
        <w:spacing w:after="200" w:line="276" w:lineRule="auto"/>
        <w:jc w:val="center"/>
        <w:rPr>
          <w:rFonts w:ascii="Arial" w:hAnsi="Arial"/>
          <w:i/>
          <w:color w:val="auto"/>
          <w:sz w:val="28"/>
          <w:szCs w:val="28"/>
        </w:rPr>
      </w:pPr>
      <w:r w:rsidRPr="00C952F3">
        <w:rPr>
          <w:rFonts w:ascii="Arial" w:hAnsi="Arial"/>
          <w:i/>
          <w:color w:val="auto"/>
          <w:sz w:val="28"/>
          <w:szCs w:val="28"/>
        </w:rPr>
        <w:t>This Space is Intentionally Left Blank</w:t>
      </w:r>
    </w:p>
    <w:p w14:paraId="1C9C270E" w14:textId="3BC78D9D" w:rsidR="008F5665" w:rsidRPr="00C952F3" w:rsidRDefault="008F5665" w:rsidP="006764DB">
      <w:pPr>
        <w:widowControl w:val="0"/>
        <w:spacing w:after="0" w:line="264" w:lineRule="auto"/>
        <w:rPr>
          <w:rFonts w:ascii="Arial" w:hAnsi="Arial"/>
          <w:b/>
          <w:color w:val="auto"/>
          <w:sz w:val="18"/>
        </w:rPr>
      </w:pPr>
      <w:r w:rsidRPr="00C952F3">
        <w:rPr>
          <w:rFonts w:ascii="Arial" w:hAnsi="Arial"/>
          <w:b/>
          <w:color w:val="auto"/>
          <w:sz w:val="18"/>
        </w:rPr>
        <w:br w:type="page"/>
      </w:r>
    </w:p>
    <w:p w14:paraId="357B6E6A" w14:textId="5C29EC3D" w:rsidR="000C7004" w:rsidRPr="00C952F3" w:rsidRDefault="000C7004" w:rsidP="006764DB">
      <w:pPr>
        <w:pStyle w:val="Heading1"/>
        <w:spacing w:before="0" w:after="200" w:line="264" w:lineRule="auto"/>
      </w:pPr>
      <w:bookmarkStart w:id="267" w:name="_Toc325622992"/>
      <w:bookmarkStart w:id="268" w:name="_Toc326064891"/>
      <w:bookmarkStart w:id="269" w:name="_Toc328747454"/>
      <w:bookmarkStart w:id="270" w:name="_Toc374120638"/>
      <w:bookmarkStart w:id="271" w:name="_Toc506815800"/>
      <w:bookmarkStart w:id="272" w:name="_Toc459794506"/>
      <w:bookmarkStart w:id="273" w:name="_Toc531600914"/>
      <w:r w:rsidRPr="00C952F3">
        <w:lastRenderedPageBreak/>
        <w:t xml:space="preserve">ATTACHMENT </w:t>
      </w:r>
      <w:r w:rsidR="00CD224B" w:rsidRPr="00C952F3">
        <w:t>C</w:t>
      </w:r>
      <w:r w:rsidRPr="00C952F3">
        <w:t xml:space="preserve">:  NORTH CAROLINA GENERAL CONTRACT TERMS </w:t>
      </w:r>
      <w:r w:rsidR="00377292" w:rsidRPr="00C952F3">
        <w:t>&amp;</w:t>
      </w:r>
      <w:r w:rsidRPr="00C952F3">
        <w:t xml:space="preserve"> CONDITIONS</w:t>
      </w:r>
      <w:bookmarkEnd w:id="267"/>
      <w:bookmarkEnd w:id="268"/>
      <w:bookmarkEnd w:id="269"/>
      <w:bookmarkEnd w:id="270"/>
      <w:bookmarkEnd w:id="271"/>
      <w:bookmarkEnd w:id="272"/>
      <w:bookmarkEnd w:id="273"/>
    </w:p>
    <w:p w14:paraId="12E2E013" w14:textId="1057EDAF" w:rsidR="00E404AE" w:rsidRPr="00C952F3" w:rsidRDefault="00E404AE" w:rsidP="002E3058">
      <w:pPr>
        <w:widowControl w:val="0"/>
        <w:numPr>
          <w:ilvl w:val="0"/>
          <w:numId w:val="20"/>
        </w:numPr>
        <w:spacing w:line="264" w:lineRule="auto"/>
        <w:jc w:val="both"/>
        <w:rPr>
          <w:rFonts w:ascii="Arial" w:hAnsi="Arial" w:cs="Arial"/>
          <w:color w:val="auto"/>
          <w:sz w:val="20"/>
        </w:rPr>
      </w:pPr>
      <w:r w:rsidRPr="00C952F3">
        <w:rPr>
          <w:rFonts w:ascii="Arial" w:hAnsi="Arial" w:cs="Arial"/>
          <w:b/>
          <w:color w:val="auto"/>
          <w:sz w:val="20"/>
          <w:u w:val="single"/>
        </w:rPr>
        <w:t>PERFORMANCE AND DEFAULT</w:t>
      </w:r>
      <w:r w:rsidRPr="00C952F3">
        <w:rPr>
          <w:rFonts w:ascii="Arial" w:hAnsi="Arial" w:cs="Arial"/>
          <w:b/>
          <w:color w:val="auto"/>
          <w:sz w:val="20"/>
        </w:rPr>
        <w:t>:</w:t>
      </w:r>
      <w:r w:rsidRPr="00C952F3">
        <w:rPr>
          <w:rFonts w:ascii="Arial" w:hAnsi="Arial" w:cs="Arial"/>
          <w:color w:val="auto"/>
          <w:sz w:val="20"/>
        </w:rPr>
        <w:t xml:space="preserve">  If, through any cause, Vendor shall fail to fulfill in timely and proper manner the obligations under </w:t>
      </w:r>
      <w:r w:rsidR="008334A5" w:rsidRPr="00C952F3">
        <w:rPr>
          <w:rFonts w:ascii="Arial" w:hAnsi="Arial" w:cs="Arial"/>
          <w:color w:val="auto"/>
          <w:sz w:val="20"/>
        </w:rPr>
        <w:t>The Contract</w:t>
      </w:r>
      <w:r w:rsidRPr="00C952F3">
        <w:rPr>
          <w:rFonts w:ascii="Arial" w:hAnsi="Arial" w:cs="Arial"/>
          <w:color w:val="auto"/>
          <w:sz w:val="20"/>
        </w:rPr>
        <w:t xml:space="preserve">, the State shall have the right to terminate </w:t>
      </w:r>
      <w:r w:rsidR="008334A5" w:rsidRPr="00C952F3">
        <w:rPr>
          <w:rFonts w:ascii="Arial" w:hAnsi="Arial" w:cs="Arial"/>
          <w:color w:val="auto"/>
          <w:sz w:val="20"/>
        </w:rPr>
        <w:t>The Contract</w:t>
      </w:r>
      <w:r w:rsidRPr="00C952F3">
        <w:rPr>
          <w:rFonts w:ascii="Arial" w:hAnsi="Arial" w:cs="Arial"/>
          <w:color w:val="auto"/>
          <w:sz w:val="20"/>
        </w:rPr>
        <w:t xml:space="preserve"> by giving written notice to the Vendor and specifying the effective date thereof.  In that event, </w:t>
      </w:r>
      <w:r w:rsidR="00C21395" w:rsidRPr="00C952F3">
        <w:rPr>
          <w:rFonts w:ascii="Arial" w:hAnsi="Arial" w:cs="Arial"/>
          <w:color w:val="auto"/>
          <w:sz w:val="20"/>
        </w:rPr>
        <w:t xml:space="preserve">any or </w:t>
      </w:r>
      <w:r w:rsidRPr="00C952F3">
        <w:rPr>
          <w:rFonts w:ascii="Arial" w:hAnsi="Arial" w:cs="Arial"/>
          <w:color w:val="auto"/>
          <w:sz w:val="20"/>
        </w:rPr>
        <w:t xml:space="preserve">all finished or unfinished deliverable items under </w:t>
      </w:r>
      <w:r w:rsidR="008334A5" w:rsidRPr="00C952F3">
        <w:rPr>
          <w:rFonts w:ascii="Arial" w:hAnsi="Arial" w:cs="Arial"/>
          <w:color w:val="auto"/>
          <w:sz w:val="20"/>
        </w:rPr>
        <w:t>The Contract</w:t>
      </w:r>
      <w:r w:rsidRPr="00C952F3">
        <w:rPr>
          <w:rFonts w:ascii="Arial" w:hAnsi="Arial" w:cs="Arial"/>
          <w:color w:val="auto"/>
          <w:sz w:val="20"/>
        </w:rPr>
        <w:t xml:space="preserve"> prepared by the Vendor shall, at the option of the State, become its property, and the Vendor shall be entitled</w:t>
      </w:r>
      <w:r w:rsidR="00C21395" w:rsidRPr="00C952F3">
        <w:rPr>
          <w:rFonts w:ascii="Arial" w:hAnsi="Arial" w:cs="Arial"/>
          <w:color w:val="auto"/>
          <w:sz w:val="20"/>
        </w:rPr>
        <w:t xml:space="preserve"> </w:t>
      </w:r>
      <w:r w:rsidRPr="00C952F3">
        <w:rPr>
          <w:rFonts w:ascii="Arial" w:hAnsi="Arial" w:cs="Arial"/>
          <w:color w:val="auto"/>
          <w:sz w:val="20"/>
        </w:rPr>
        <w:t>to receive just and equitable compensation for any acceptable work completed</w:t>
      </w:r>
      <w:r w:rsidR="00C21395" w:rsidRPr="00C952F3">
        <w:rPr>
          <w:rFonts w:ascii="Arial" w:hAnsi="Arial" w:cs="Arial"/>
          <w:color w:val="auto"/>
          <w:sz w:val="20"/>
        </w:rPr>
        <w:t xml:space="preserve"> </w:t>
      </w:r>
      <w:r w:rsidR="008334A5" w:rsidRPr="00C952F3">
        <w:rPr>
          <w:rFonts w:ascii="Arial" w:hAnsi="Arial" w:cs="Arial"/>
          <w:color w:val="auto"/>
          <w:sz w:val="20"/>
        </w:rPr>
        <w:t>as to</w:t>
      </w:r>
      <w:r w:rsidR="00C21395" w:rsidRPr="00C952F3">
        <w:rPr>
          <w:rFonts w:ascii="Arial" w:hAnsi="Arial" w:cs="Arial"/>
          <w:color w:val="auto"/>
          <w:sz w:val="20"/>
        </w:rPr>
        <w:t xml:space="preserve"> which the option is exercised</w:t>
      </w:r>
      <w:r w:rsidRPr="00C952F3">
        <w:rPr>
          <w:rFonts w:ascii="Arial" w:hAnsi="Arial" w:cs="Arial"/>
          <w:color w:val="auto"/>
          <w:sz w:val="20"/>
        </w:rPr>
        <w:t xml:space="preserve">.  Notwithstanding, Vendor shall not be relieved of liability to the State for damages sustained by the State by virtue of any breach of </w:t>
      </w:r>
      <w:r w:rsidR="008334A5" w:rsidRPr="00C952F3">
        <w:rPr>
          <w:rFonts w:ascii="Arial" w:hAnsi="Arial" w:cs="Arial"/>
          <w:color w:val="auto"/>
          <w:sz w:val="20"/>
        </w:rPr>
        <w:t>The Contract</w:t>
      </w:r>
      <w:r w:rsidRPr="00C952F3">
        <w:rPr>
          <w:rFonts w:ascii="Arial" w:hAnsi="Arial" w:cs="Arial"/>
          <w:color w:val="auto"/>
          <w:sz w:val="20"/>
        </w:rPr>
        <w:t xml:space="preserve">, and the State may withhold any payment due the Vendor for the purpose of setoff until such time as the exact amount of damages due the State from such breach can be determined. The State reserves the right to require at any time a performance bond or other acceptable alternative </w:t>
      </w:r>
      <w:r w:rsidR="00BB10F4" w:rsidRPr="00C952F3">
        <w:rPr>
          <w:rFonts w:ascii="Arial" w:hAnsi="Arial" w:cs="Arial"/>
          <w:color w:val="auto"/>
          <w:sz w:val="20"/>
        </w:rPr>
        <w:t xml:space="preserve">performance </w:t>
      </w:r>
      <w:r w:rsidRPr="00C952F3">
        <w:rPr>
          <w:rFonts w:ascii="Arial" w:hAnsi="Arial" w:cs="Arial"/>
          <w:color w:val="auto"/>
          <w:sz w:val="20"/>
        </w:rPr>
        <w:t>guarantees from a Vendor without expense to the State.</w:t>
      </w:r>
    </w:p>
    <w:p w14:paraId="4B83D344" w14:textId="77777777" w:rsidR="00DB3EB3" w:rsidRPr="00C952F3" w:rsidRDefault="00DB3EB3" w:rsidP="002E3058">
      <w:pPr>
        <w:widowControl w:val="0"/>
        <w:spacing w:line="264" w:lineRule="auto"/>
        <w:ind w:left="360"/>
        <w:jc w:val="both"/>
        <w:rPr>
          <w:rFonts w:ascii="Arial" w:hAnsi="Arial" w:cs="Arial"/>
          <w:b/>
          <w:color w:val="000000"/>
          <w:sz w:val="20"/>
          <w:u w:val="single"/>
        </w:rPr>
      </w:pPr>
      <w:r w:rsidRPr="00C952F3">
        <w:rPr>
          <w:rFonts w:ascii="Arial" w:hAnsi="Arial" w:cs="Arial"/>
          <w:b/>
          <w:color w:val="000000"/>
          <w:sz w:val="20"/>
          <w:u w:val="single"/>
        </w:rPr>
        <w:t xml:space="preserve">The Vendor shall be in default, if its Certification submitted for a price-matching </w:t>
      </w:r>
      <w:r w:rsidR="0053748F" w:rsidRPr="00C952F3">
        <w:rPr>
          <w:rFonts w:ascii="Arial" w:hAnsi="Arial" w:cs="Arial"/>
          <w:b/>
          <w:color w:val="000000"/>
          <w:sz w:val="20"/>
          <w:u w:val="single"/>
        </w:rPr>
        <w:t>opportunity</w:t>
      </w:r>
      <w:r w:rsidRPr="00C952F3">
        <w:rPr>
          <w:rFonts w:ascii="Arial" w:hAnsi="Arial" w:cs="Arial"/>
          <w:b/>
          <w:color w:val="000000"/>
          <w:sz w:val="20"/>
          <w:u w:val="single"/>
        </w:rPr>
        <w:t xml:space="preserve"> under Executive Order #50</w:t>
      </w:r>
      <w:r w:rsidR="00BB10F4" w:rsidRPr="00C952F3">
        <w:rPr>
          <w:rFonts w:ascii="Arial" w:hAnsi="Arial"/>
          <w:b/>
          <w:color w:val="000000"/>
          <w:sz w:val="20"/>
          <w:u w:val="single"/>
        </w:rPr>
        <w:t xml:space="preserve"> and</w:t>
      </w:r>
      <w:r w:rsidR="00E404AE" w:rsidRPr="00C952F3">
        <w:rPr>
          <w:rFonts w:ascii="Arial" w:hAnsi="Arial"/>
          <w:b/>
          <w:color w:val="000000"/>
          <w:sz w:val="20"/>
          <w:u w:val="single"/>
        </w:rPr>
        <w:t xml:space="preserve"> </w:t>
      </w:r>
      <w:r w:rsidRPr="00C952F3">
        <w:rPr>
          <w:rFonts w:ascii="Arial" w:hAnsi="Arial" w:cs="Arial"/>
          <w:b/>
          <w:color w:val="000000"/>
          <w:sz w:val="20"/>
          <w:u w:val="single"/>
        </w:rPr>
        <w:t>G.S. 143-59 was false</w:t>
      </w:r>
      <w:r w:rsidR="00E404AE" w:rsidRPr="00C952F3">
        <w:rPr>
          <w:rFonts w:ascii="Arial" w:hAnsi="Arial"/>
          <w:b/>
          <w:color w:val="000000"/>
          <w:sz w:val="20"/>
          <w:u w:val="single"/>
        </w:rPr>
        <w:t xml:space="preserve"> and</w:t>
      </w:r>
      <w:r w:rsidRPr="00C952F3">
        <w:rPr>
          <w:rFonts w:ascii="Arial" w:hAnsi="Arial" w:cs="Arial"/>
          <w:b/>
          <w:color w:val="000000"/>
          <w:sz w:val="20"/>
          <w:u w:val="single"/>
        </w:rPr>
        <w:t xml:space="preserve">/or contained materially misleading or inaccurate information, and/or </w:t>
      </w:r>
      <w:r w:rsidR="00E404AE" w:rsidRPr="00C952F3">
        <w:rPr>
          <w:rFonts w:ascii="Arial" w:hAnsi="Arial"/>
          <w:b/>
          <w:color w:val="000000"/>
          <w:sz w:val="20"/>
          <w:u w:val="single"/>
        </w:rPr>
        <w:t xml:space="preserve">Vendor </w:t>
      </w:r>
      <w:r w:rsidRPr="00C952F3">
        <w:rPr>
          <w:rFonts w:ascii="Arial" w:hAnsi="Arial" w:cs="Arial"/>
          <w:b/>
          <w:color w:val="000000"/>
          <w:sz w:val="20"/>
          <w:u w:val="single"/>
        </w:rPr>
        <w:t>failed to provide information and documentation requested by the State to substantiate Vendor’s Certification.</w:t>
      </w:r>
      <w:r w:rsidR="0053748F" w:rsidRPr="00C952F3">
        <w:rPr>
          <w:rFonts w:ascii="Arial" w:hAnsi="Arial" w:cs="Arial"/>
          <w:color w:val="000000"/>
          <w:sz w:val="20"/>
        </w:rPr>
        <w:t xml:space="preserve"> The State may take action against the Vendor under the False Claims Act, G.S. 1-605 through 1-617, inclusive, for submitting a false Certification for the price-matching opportunity under Executive Order #50 (including but not limited to treble damages and civil penalties).</w:t>
      </w:r>
      <w:r w:rsidR="00E530F8" w:rsidRPr="00C952F3">
        <w:rPr>
          <w:rFonts w:ascii="Arial" w:hAnsi="Arial" w:cs="Arial"/>
          <w:color w:val="000000"/>
          <w:sz w:val="20"/>
        </w:rPr>
        <w:t xml:space="preserve"> </w:t>
      </w:r>
      <w:r w:rsidR="00E530F8" w:rsidRPr="00C952F3">
        <w:rPr>
          <w:rFonts w:ascii="Arial" w:hAnsi="Arial" w:cs="Arial"/>
          <w:i/>
          <w:sz w:val="20"/>
        </w:rPr>
        <w:t xml:space="preserve">[Include </w:t>
      </w:r>
      <w:r w:rsidR="00B9452E" w:rsidRPr="00C952F3">
        <w:rPr>
          <w:rFonts w:ascii="Arial" w:hAnsi="Arial" w:cs="Arial"/>
          <w:i/>
          <w:sz w:val="20"/>
        </w:rPr>
        <w:t>above</w:t>
      </w:r>
      <w:r w:rsidR="00260CD4" w:rsidRPr="00C952F3">
        <w:rPr>
          <w:rFonts w:ascii="Arial" w:hAnsi="Arial" w:cs="Arial"/>
          <w:i/>
          <w:sz w:val="20"/>
        </w:rPr>
        <w:t xml:space="preserve"> </w:t>
      </w:r>
      <w:r w:rsidR="00EA55B1" w:rsidRPr="00C952F3">
        <w:rPr>
          <w:rFonts w:ascii="Arial" w:hAnsi="Arial" w:cs="Arial"/>
          <w:i/>
          <w:sz w:val="20"/>
        </w:rPr>
        <w:t xml:space="preserve">paragraph </w:t>
      </w:r>
      <w:r w:rsidR="00E530F8" w:rsidRPr="00C952F3">
        <w:rPr>
          <w:rFonts w:ascii="Arial" w:hAnsi="Arial" w:cs="Arial"/>
          <w:i/>
          <w:sz w:val="20"/>
          <w:u w:val="single"/>
        </w:rPr>
        <w:t>only</w:t>
      </w:r>
      <w:r w:rsidR="006E2473" w:rsidRPr="00C952F3">
        <w:rPr>
          <w:rFonts w:ascii="Arial" w:hAnsi="Arial" w:cs="Arial"/>
          <w:i/>
          <w:sz w:val="20"/>
        </w:rPr>
        <w:t xml:space="preserve"> if EO50 applies.]</w:t>
      </w:r>
    </w:p>
    <w:p w14:paraId="337B065C" w14:textId="76830E95" w:rsidR="00E404AE" w:rsidRPr="00C952F3" w:rsidRDefault="00E404AE" w:rsidP="00CD2966">
      <w:pPr>
        <w:widowControl w:val="0"/>
        <w:spacing w:after="200" w:line="264" w:lineRule="auto"/>
        <w:ind w:left="360"/>
        <w:jc w:val="both"/>
        <w:rPr>
          <w:rFonts w:ascii="Arial" w:hAnsi="Arial" w:cs="Arial"/>
          <w:color w:val="auto"/>
          <w:sz w:val="20"/>
        </w:rPr>
      </w:pPr>
      <w:r w:rsidRPr="00C952F3">
        <w:rPr>
          <w:rFonts w:ascii="Arial" w:hAnsi="Arial" w:cs="Arial"/>
          <w:color w:val="auto"/>
          <w:sz w:val="20"/>
        </w:rPr>
        <w:t xml:space="preserve">In </w:t>
      </w:r>
      <w:r w:rsidR="008334A5" w:rsidRPr="00C952F3">
        <w:rPr>
          <w:rFonts w:ascii="Arial" w:hAnsi="Arial" w:cs="Arial"/>
          <w:color w:val="auto"/>
          <w:sz w:val="20"/>
        </w:rPr>
        <w:t>the event</w:t>
      </w:r>
      <w:r w:rsidRPr="00C952F3">
        <w:rPr>
          <w:rFonts w:ascii="Arial" w:hAnsi="Arial" w:cs="Arial"/>
          <w:color w:val="auto"/>
          <w:sz w:val="20"/>
        </w:rPr>
        <w:t xml:space="preserve"> of default by the Vendor, the State may procure the</w:t>
      </w:r>
      <w:r w:rsidR="00BB10F4" w:rsidRPr="00C952F3">
        <w:rPr>
          <w:rFonts w:ascii="Arial" w:hAnsi="Arial" w:cs="Arial"/>
          <w:color w:val="auto"/>
          <w:sz w:val="20"/>
        </w:rPr>
        <w:t xml:space="preserve"> goods and</w:t>
      </w:r>
      <w:r w:rsidRPr="00C952F3">
        <w:rPr>
          <w:rFonts w:ascii="Arial" w:hAnsi="Arial" w:cs="Arial"/>
          <w:color w:val="auto"/>
          <w:sz w:val="20"/>
        </w:rPr>
        <w:t xml:space="preserve"> services necessary to complete performance hereunder from other sources and hold the Vendor responsible for any excess cost occasioned thereby.  In addition, in the event of default by the </w:t>
      </w:r>
      <w:r w:rsidR="0069378E" w:rsidRPr="00C952F3">
        <w:rPr>
          <w:rFonts w:ascii="Arial" w:hAnsi="Arial" w:cs="Arial"/>
          <w:color w:val="auto"/>
          <w:sz w:val="20"/>
        </w:rPr>
        <w:t xml:space="preserve">Vendor </w:t>
      </w:r>
      <w:r w:rsidRPr="00C952F3">
        <w:rPr>
          <w:rFonts w:ascii="Arial" w:hAnsi="Arial" w:cs="Arial"/>
          <w:color w:val="auto"/>
          <w:sz w:val="20"/>
        </w:rPr>
        <w:t xml:space="preserve">under </w:t>
      </w:r>
      <w:r w:rsidR="008334A5" w:rsidRPr="00C952F3">
        <w:rPr>
          <w:rFonts w:ascii="Arial" w:hAnsi="Arial" w:cs="Arial"/>
          <w:color w:val="auto"/>
          <w:sz w:val="20"/>
        </w:rPr>
        <w:t>The Contract</w:t>
      </w:r>
      <w:r w:rsidRPr="00C952F3">
        <w:rPr>
          <w:rFonts w:ascii="Arial" w:hAnsi="Arial" w:cs="Arial"/>
          <w:color w:val="auto"/>
          <w:sz w:val="20"/>
        </w:rPr>
        <w:t xml:space="preserve">, or upon the </w:t>
      </w:r>
      <w:r w:rsidR="0069378E" w:rsidRPr="00C952F3">
        <w:rPr>
          <w:rFonts w:ascii="Arial" w:hAnsi="Arial" w:cs="Arial"/>
          <w:color w:val="auto"/>
          <w:sz w:val="20"/>
        </w:rPr>
        <w:t xml:space="preserve">Vendor </w:t>
      </w:r>
      <w:r w:rsidRPr="00C952F3">
        <w:rPr>
          <w:rFonts w:ascii="Arial" w:hAnsi="Arial" w:cs="Arial"/>
          <w:color w:val="auto"/>
          <w:sz w:val="20"/>
        </w:rPr>
        <w:t xml:space="preserve">filing a petition for bankruptcy or the entering of a judgment of bankruptcy by or against the </w:t>
      </w:r>
      <w:r w:rsidR="0069378E" w:rsidRPr="00C952F3">
        <w:rPr>
          <w:rFonts w:ascii="Arial" w:hAnsi="Arial" w:cs="Arial"/>
          <w:color w:val="auto"/>
          <w:sz w:val="20"/>
        </w:rPr>
        <w:t>Vendor</w:t>
      </w:r>
      <w:r w:rsidRPr="00C952F3">
        <w:rPr>
          <w:rFonts w:ascii="Arial" w:hAnsi="Arial" w:cs="Arial"/>
          <w:color w:val="auto"/>
          <w:sz w:val="20"/>
        </w:rPr>
        <w:t xml:space="preserve">, the State may immediately cease doing business with the </w:t>
      </w:r>
      <w:r w:rsidR="0069378E" w:rsidRPr="00C952F3">
        <w:rPr>
          <w:rFonts w:ascii="Arial" w:hAnsi="Arial" w:cs="Arial"/>
          <w:color w:val="auto"/>
          <w:sz w:val="20"/>
        </w:rPr>
        <w:t>Vendor</w:t>
      </w:r>
      <w:r w:rsidRPr="00C952F3">
        <w:rPr>
          <w:rFonts w:ascii="Arial" w:hAnsi="Arial" w:cs="Arial"/>
          <w:color w:val="auto"/>
          <w:sz w:val="20"/>
        </w:rPr>
        <w:t>, immediately terminate</w:t>
      </w:r>
      <w:r w:rsidR="0020422F" w:rsidRPr="00C952F3">
        <w:rPr>
          <w:rFonts w:ascii="Arial" w:hAnsi="Arial" w:cs="Arial"/>
          <w:color w:val="auto"/>
          <w:sz w:val="20"/>
        </w:rPr>
        <w:t xml:space="preserve"> </w:t>
      </w:r>
      <w:r w:rsidR="008334A5" w:rsidRPr="00C952F3">
        <w:rPr>
          <w:rFonts w:ascii="Arial" w:hAnsi="Arial" w:cs="Arial"/>
          <w:color w:val="auto"/>
          <w:sz w:val="20"/>
        </w:rPr>
        <w:t>The Contract</w:t>
      </w:r>
      <w:r w:rsidRPr="00C952F3">
        <w:rPr>
          <w:rFonts w:ascii="Arial" w:hAnsi="Arial" w:cs="Arial"/>
          <w:color w:val="auto"/>
          <w:sz w:val="20"/>
        </w:rPr>
        <w:t xml:space="preserve"> for cause, and may </w:t>
      </w:r>
      <w:r w:rsidR="00CD7FF9" w:rsidRPr="00C952F3">
        <w:rPr>
          <w:rFonts w:ascii="Arial" w:hAnsi="Arial" w:cs="Arial"/>
          <w:color w:val="auto"/>
          <w:sz w:val="20"/>
        </w:rPr>
        <w:t>take action</w:t>
      </w:r>
      <w:r w:rsidR="0020422F" w:rsidRPr="00C952F3">
        <w:rPr>
          <w:rFonts w:ascii="Arial" w:hAnsi="Arial" w:cs="Arial"/>
          <w:color w:val="auto"/>
          <w:sz w:val="20"/>
        </w:rPr>
        <w:t xml:space="preserve"> to </w:t>
      </w:r>
      <w:r w:rsidRPr="00C952F3">
        <w:rPr>
          <w:rFonts w:ascii="Arial" w:hAnsi="Arial" w:cs="Arial"/>
          <w:color w:val="auto"/>
          <w:sz w:val="20"/>
        </w:rPr>
        <w:t xml:space="preserve">debar the </w:t>
      </w:r>
      <w:r w:rsidR="0069378E" w:rsidRPr="00C952F3">
        <w:rPr>
          <w:rFonts w:ascii="Arial" w:hAnsi="Arial" w:cs="Arial"/>
          <w:color w:val="auto"/>
          <w:sz w:val="20"/>
        </w:rPr>
        <w:t xml:space="preserve">Vendor </w:t>
      </w:r>
      <w:r w:rsidRPr="00C952F3">
        <w:rPr>
          <w:rFonts w:ascii="Arial" w:hAnsi="Arial" w:cs="Arial"/>
          <w:color w:val="auto"/>
          <w:sz w:val="20"/>
        </w:rPr>
        <w:t>from doing future business with the State</w:t>
      </w:r>
      <w:r w:rsidR="00BB10F4" w:rsidRPr="00C952F3">
        <w:rPr>
          <w:rFonts w:ascii="Arial" w:hAnsi="Arial" w:cs="Arial"/>
          <w:color w:val="auto"/>
          <w:sz w:val="20"/>
        </w:rPr>
        <w:t>.</w:t>
      </w:r>
    </w:p>
    <w:p w14:paraId="22BD8969" w14:textId="42978659" w:rsidR="000C7004" w:rsidRPr="00C952F3" w:rsidRDefault="000C7004" w:rsidP="00CD2966">
      <w:pPr>
        <w:widowControl w:val="0"/>
        <w:numPr>
          <w:ilvl w:val="0"/>
          <w:numId w:val="21"/>
        </w:numPr>
        <w:spacing w:after="200" w:line="264" w:lineRule="auto"/>
        <w:jc w:val="both"/>
        <w:rPr>
          <w:rFonts w:ascii="Arial" w:hAnsi="Arial" w:cs="Arial"/>
          <w:color w:val="auto"/>
          <w:sz w:val="20"/>
        </w:rPr>
      </w:pPr>
      <w:r w:rsidRPr="00C952F3">
        <w:rPr>
          <w:rFonts w:ascii="Arial" w:hAnsi="Arial" w:cs="Arial"/>
          <w:b/>
          <w:color w:val="auto"/>
          <w:sz w:val="20"/>
          <w:u w:val="single"/>
        </w:rPr>
        <w:t>GOVERNMENTAL RESTRICTIONS</w:t>
      </w:r>
      <w:r w:rsidRPr="00C952F3">
        <w:rPr>
          <w:rFonts w:ascii="Arial" w:hAnsi="Arial" w:cs="Arial"/>
          <w:b/>
          <w:color w:val="auto"/>
          <w:sz w:val="20"/>
        </w:rPr>
        <w:t>:</w:t>
      </w:r>
      <w:r w:rsidRPr="00C952F3">
        <w:rPr>
          <w:rFonts w:ascii="Arial" w:hAnsi="Arial" w:cs="Arial"/>
          <w:color w:val="auto"/>
          <w:sz w:val="20"/>
        </w:rPr>
        <w:t xml:space="preserve"> In the event any Governmental restrictions are imposed which necessitate alteration of the material, quality, workmanship or performance of the </w:t>
      </w:r>
      <w:r w:rsidR="00BB10F4" w:rsidRPr="00C952F3">
        <w:rPr>
          <w:rFonts w:ascii="Arial" w:hAnsi="Arial" w:cs="Arial"/>
          <w:color w:val="auto"/>
          <w:sz w:val="20"/>
        </w:rPr>
        <w:t xml:space="preserve">goods or services </w:t>
      </w:r>
      <w:r w:rsidRPr="00C952F3">
        <w:rPr>
          <w:rFonts w:ascii="Arial" w:hAnsi="Arial" w:cs="Arial"/>
          <w:color w:val="auto"/>
          <w:sz w:val="20"/>
        </w:rPr>
        <w:t xml:space="preserve">offered prior to their delivery, it shall be the responsibility of the Vendor to notify the </w:t>
      </w:r>
      <w:r w:rsidR="00290F2E" w:rsidRPr="00C952F3">
        <w:rPr>
          <w:rFonts w:ascii="Arial" w:hAnsi="Arial" w:cs="Arial"/>
          <w:color w:val="auto"/>
          <w:sz w:val="20"/>
        </w:rPr>
        <w:t>Contract Lead</w:t>
      </w:r>
      <w:r w:rsidR="000715F0" w:rsidRPr="00C952F3">
        <w:rPr>
          <w:rFonts w:ascii="Arial" w:hAnsi="Arial" w:cs="Arial"/>
          <w:color w:val="auto"/>
          <w:sz w:val="20"/>
        </w:rPr>
        <w:t xml:space="preserve"> at once, in writing,</w:t>
      </w:r>
      <w:r w:rsidRPr="00C952F3">
        <w:rPr>
          <w:rFonts w:ascii="Arial" w:hAnsi="Arial" w:cs="Arial"/>
          <w:color w:val="auto"/>
          <w:sz w:val="20"/>
        </w:rPr>
        <w:t xml:space="preserve"> indicating the specific regulation which required such alterations. The State reserves the right to accept any such alterations, including any price adjustments occasioned thereby, or to cancel the Contract.</w:t>
      </w:r>
    </w:p>
    <w:p w14:paraId="5C4D43E7" w14:textId="320B0FB8" w:rsidR="000C7004" w:rsidRPr="00C952F3" w:rsidRDefault="000C7004" w:rsidP="00CD2966">
      <w:pPr>
        <w:widowControl w:val="0"/>
        <w:numPr>
          <w:ilvl w:val="0"/>
          <w:numId w:val="21"/>
        </w:numPr>
        <w:spacing w:after="200" w:line="264" w:lineRule="auto"/>
        <w:jc w:val="both"/>
        <w:rPr>
          <w:rFonts w:ascii="Arial" w:hAnsi="Arial" w:cs="Arial"/>
          <w:color w:val="auto"/>
          <w:sz w:val="20"/>
        </w:rPr>
      </w:pPr>
      <w:r w:rsidRPr="00C952F3">
        <w:rPr>
          <w:rFonts w:ascii="Arial" w:hAnsi="Arial" w:cs="Arial"/>
          <w:b/>
          <w:color w:val="auto"/>
          <w:sz w:val="20"/>
          <w:u w:val="single"/>
        </w:rPr>
        <w:t>AVAILABILITY OF FUNDS</w:t>
      </w:r>
      <w:r w:rsidRPr="00C952F3">
        <w:rPr>
          <w:rFonts w:ascii="Arial" w:hAnsi="Arial" w:cs="Arial"/>
          <w:b/>
          <w:color w:val="auto"/>
          <w:sz w:val="20"/>
        </w:rPr>
        <w:t>:</w:t>
      </w:r>
      <w:r w:rsidRPr="00C952F3">
        <w:rPr>
          <w:rFonts w:ascii="Arial" w:hAnsi="Arial" w:cs="Arial"/>
          <w:color w:val="auto"/>
          <w:sz w:val="20"/>
        </w:rPr>
        <w:t xml:space="preserve"> Any and all payments to the Vendor </w:t>
      </w:r>
      <w:r w:rsidR="00EC3B4C" w:rsidRPr="00C952F3">
        <w:rPr>
          <w:rFonts w:ascii="Arial" w:hAnsi="Arial" w:cs="Arial"/>
          <w:color w:val="auto"/>
          <w:sz w:val="20"/>
        </w:rPr>
        <w:t xml:space="preserve">shall be </w:t>
      </w:r>
      <w:r w:rsidRPr="00C952F3">
        <w:rPr>
          <w:rFonts w:ascii="Arial" w:hAnsi="Arial" w:cs="Arial"/>
          <w:color w:val="auto"/>
          <w:sz w:val="20"/>
        </w:rPr>
        <w:t xml:space="preserve">dependent upon and subject to the availability of funds to the agency for the purpose set forth in </w:t>
      </w:r>
      <w:r w:rsidR="008334A5" w:rsidRPr="00C952F3">
        <w:rPr>
          <w:rFonts w:ascii="Arial" w:hAnsi="Arial" w:cs="Arial"/>
          <w:color w:val="auto"/>
          <w:sz w:val="20"/>
        </w:rPr>
        <w:t>The Contract</w:t>
      </w:r>
      <w:r w:rsidRPr="00C952F3">
        <w:rPr>
          <w:rFonts w:ascii="Arial" w:hAnsi="Arial" w:cs="Arial"/>
          <w:color w:val="auto"/>
          <w:sz w:val="20"/>
        </w:rPr>
        <w:t>.</w:t>
      </w:r>
    </w:p>
    <w:p w14:paraId="1B32EF0E" w14:textId="77777777" w:rsidR="000C7004" w:rsidRPr="00C952F3" w:rsidRDefault="000C7004" w:rsidP="002E3058">
      <w:pPr>
        <w:widowControl w:val="0"/>
        <w:numPr>
          <w:ilvl w:val="0"/>
          <w:numId w:val="21"/>
        </w:numPr>
        <w:spacing w:line="264" w:lineRule="auto"/>
        <w:jc w:val="both"/>
        <w:rPr>
          <w:rFonts w:ascii="Arial" w:hAnsi="Arial" w:cs="Arial"/>
          <w:color w:val="auto"/>
          <w:sz w:val="20"/>
        </w:rPr>
      </w:pPr>
      <w:r w:rsidRPr="00C952F3">
        <w:rPr>
          <w:rFonts w:ascii="Arial" w:hAnsi="Arial" w:cs="Arial"/>
          <w:b/>
          <w:color w:val="auto"/>
          <w:sz w:val="20"/>
          <w:u w:val="single"/>
        </w:rPr>
        <w:t>TAXES</w:t>
      </w:r>
      <w:r w:rsidRPr="00C952F3">
        <w:rPr>
          <w:rFonts w:ascii="Arial" w:hAnsi="Arial" w:cs="Arial"/>
          <w:b/>
          <w:color w:val="auto"/>
          <w:sz w:val="20"/>
        </w:rPr>
        <w:t>:</w:t>
      </w:r>
      <w:r w:rsidRPr="00C952F3">
        <w:rPr>
          <w:rFonts w:ascii="Arial" w:hAnsi="Arial" w:cs="Arial"/>
          <w:color w:val="auto"/>
          <w:sz w:val="20"/>
        </w:rPr>
        <w:t xml:space="preserve"> Any applicable taxes shall be invoiced as a separate item.</w:t>
      </w:r>
    </w:p>
    <w:p w14:paraId="0C09A26A" w14:textId="52A0F2CD" w:rsidR="000C7004" w:rsidRPr="00C952F3" w:rsidRDefault="000C7004" w:rsidP="002E3058">
      <w:pPr>
        <w:widowControl w:val="0"/>
        <w:numPr>
          <w:ilvl w:val="1"/>
          <w:numId w:val="21"/>
        </w:numPr>
        <w:spacing w:line="264" w:lineRule="auto"/>
        <w:jc w:val="both"/>
        <w:rPr>
          <w:rFonts w:ascii="Arial" w:hAnsi="Arial" w:cs="Arial"/>
          <w:color w:val="auto"/>
          <w:sz w:val="20"/>
        </w:rPr>
      </w:pPr>
      <w:r w:rsidRPr="00C952F3">
        <w:rPr>
          <w:rFonts w:ascii="Arial" w:hAnsi="Arial" w:cs="Arial"/>
          <w:color w:val="auto"/>
          <w:sz w:val="20"/>
        </w:rPr>
        <w:t xml:space="preserve">G.S. 143-59.1 bars the Secretary of Administration from entering into Contracts with Vendors if the Vendor or its affiliates meet one of the conditions of </w:t>
      </w:r>
      <w:r w:rsidR="00216021" w:rsidRPr="00C952F3">
        <w:rPr>
          <w:rFonts w:ascii="Arial" w:hAnsi="Arial" w:cs="Arial"/>
          <w:color w:val="auto"/>
          <w:sz w:val="20"/>
        </w:rPr>
        <w:t>G.S.</w:t>
      </w:r>
      <w:r w:rsidRPr="00C952F3">
        <w:rPr>
          <w:rFonts w:ascii="Arial" w:hAnsi="Arial" w:cs="Arial"/>
          <w:color w:val="auto"/>
          <w:sz w:val="20"/>
        </w:rPr>
        <w:t xml:space="preserve"> 105-164.8(b) and refuses to collect use tax on sales of tangible personal property to purchasers in North Carolina. Conditions under </w:t>
      </w:r>
      <w:r w:rsidR="00216021" w:rsidRPr="00C952F3">
        <w:rPr>
          <w:rFonts w:ascii="Arial" w:hAnsi="Arial" w:cs="Arial"/>
          <w:color w:val="auto"/>
          <w:sz w:val="20"/>
        </w:rPr>
        <w:t>G.S.</w:t>
      </w:r>
      <w:r w:rsidRPr="00C952F3">
        <w:rPr>
          <w:rFonts w:ascii="Arial" w:hAnsi="Arial" w:cs="Arial"/>
          <w:color w:val="auto"/>
          <w:sz w:val="20"/>
        </w:rPr>
        <w:t xml:space="preserve"> 105-164.8(b) include: (1) Maintenance of a retail establishment or office, (2) Presence of representatives in the State that solicit sales or transact business on behalf of the Vendor and (3) Systematic exploitation of the market by media-assisted, media-facilitated, or media-solicited means. By execution of the </w:t>
      </w:r>
      <w:r w:rsidR="00506E51" w:rsidRPr="00C952F3">
        <w:rPr>
          <w:rFonts w:ascii="Arial" w:hAnsi="Arial" w:cs="Arial"/>
          <w:color w:val="auto"/>
          <w:sz w:val="20"/>
        </w:rPr>
        <w:t>bid</w:t>
      </w:r>
      <w:r w:rsidRPr="00C952F3">
        <w:rPr>
          <w:rFonts w:ascii="Arial" w:hAnsi="Arial" w:cs="Arial"/>
          <w:color w:val="auto"/>
          <w:sz w:val="20"/>
        </w:rPr>
        <w:t xml:space="preserve"> document the Vendor certifies that it and all of its affiliates, (if it has affiliates), collect(s) the appropriate taxes.</w:t>
      </w:r>
    </w:p>
    <w:p w14:paraId="68A86411" w14:textId="672F2033" w:rsidR="000C7004" w:rsidRPr="00C952F3" w:rsidRDefault="00CD7FF9" w:rsidP="002E3058">
      <w:pPr>
        <w:widowControl w:val="0"/>
        <w:numPr>
          <w:ilvl w:val="1"/>
          <w:numId w:val="21"/>
        </w:numPr>
        <w:spacing w:line="264" w:lineRule="auto"/>
        <w:jc w:val="both"/>
        <w:rPr>
          <w:rFonts w:ascii="Arial" w:hAnsi="Arial" w:cs="Arial"/>
          <w:color w:val="auto"/>
          <w:sz w:val="20"/>
        </w:rPr>
      </w:pPr>
      <w:r w:rsidRPr="00C952F3">
        <w:rPr>
          <w:rFonts w:ascii="Arial" w:hAnsi="Arial" w:cs="Arial"/>
          <w:color w:val="auto"/>
          <w:sz w:val="20"/>
        </w:rPr>
        <w:t>The</w:t>
      </w:r>
      <w:r w:rsidR="000C7004" w:rsidRPr="00C952F3">
        <w:rPr>
          <w:rFonts w:ascii="Arial" w:hAnsi="Arial" w:cs="Arial"/>
          <w:color w:val="auto"/>
          <w:sz w:val="20"/>
        </w:rPr>
        <w:t xml:space="preserve"> agenc</w:t>
      </w:r>
      <w:r w:rsidRPr="00C952F3">
        <w:rPr>
          <w:rFonts w:ascii="Arial" w:hAnsi="Arial" w:cs="Arial"/>
          <w:color w:val="auto"/>
          <w:sz w:val="20"/>
        </w:rPr>
        <w:t>y(</w:t>
      </w:r>
      <w:r w:rsidR="000C7004" w:rsidRPr="00C952F3">
        <w:rPr>
          <w:rFonts w:ascii="Arial" w:hAnsi="Arial" w:cs="Arial"/>
          <w:color w:val="auto"/>
          <w:sz w:val="20"/>
        </w:rPr>
        <w:t>ies</w:t>
      </w:r>
      <w:r w:rsidRPr="00C952F3">
        <w:rPr>
          <w:rFonts w:ascii="Arial" w:hAnsi="Arial" w:cs="Arial"/>
          <w:color w:val="auto"/>
          <w:sz w:val="20"/>
        </w:rPr>
        <w:t>)</w:t>
      </w:r>
      <w:r w:rsidR="000C7004" w:rsidRPr="00C952F3">
        <w:rPr>
          <w:rFonts w:ascii="Arial" w:hAnsi="Arial" w:cs="Arial"/>
          <w:color w:val="auto"/>
          <w:sz w:val="20"/>
        </w:rPr>
        <w:t xml:space="preserve"> participating in </w:t>
      </w:r>
      <w:r w:rsidR="008334A5" w:rsidRPr="00C952F3">
        <w:rPr>
          <w:rFonts w:ascii="Arial" w:hAnsi="Arial" w:cs="Arial"/>
          <w:color w:val="auto"/>
          <w:sz w:val="20"/>
        </w:rPr>
        <w:t>The Contract</w:t>
      </w:r>
      <w:r w:rsidR="000C7004" w:rsidRPr="00C952F3">
        <w:rPr>
          <w:rFonts w:ascii="Arial" w:hAnsi="Arial" w:cs="Arial"/>
          <w:color w:val="auto"/>
          <w:sz w:val="20"/>
        </w:rPr>
        <w:t xml:space="preserve"> are exempt from Federal Taxes, such as excise and transportation. Exemption forms submitted by the Vendor will be executed and returned by the using agency.</w:t>
      </w:r>
    </w:p>
    <w:p w14:paraId="1F13DCC9" w14:textId="77777777" w:rsidR="000C7004" w:rsidRPr="00C952F3" w:rsidRDefault="000C7004" w:rsidP="002E3058">
      <w:pPr>
        <w:widowControl w:val="0"/>
        <w:numPr>
          <w:ilvl w:val="1"/>
          <w:numId w:val="21"/>
        </w:numPr>
        <w:spacing w:after="200" w:line="264" w:lineRule="auto"/>
        <w:jc w:val="both"/>
        <w:rPr>
          <w:rFonts w:ascii="Arial" w:hAnsi="Arial" w:cs="Arial"/>
          <w:color w:val="auto"/>
          <w:sz w:val="20"/>
        </w:rPr>
      </w:pPr>
      <w:r w:rsidRPr="00C952F3">
        <w:rPr>
          <w:rFonts w:ascii="Arial" w:hAnsi="Arial" w:cs="Arial"/>
          <w:color w:val="auto"/>
          <w:sz w:val="20"/>
        </w:rPr>
        <w:t>Prices offered are not to include any personal property taxes, nor any sales or use tax (or fees) unless required by the North Carolina Department of Revenue.</w:t>
      </w:r>
    </w:p>
    <w:p w14:paraId="019A27A1" w14:textId="77777777" w:rsidR="00CA5B36" w:rsidRPr="00C952F3" w:rsidRDefault="00CA5B36" w:rsidP="002E3058">
      <w:pPr>
        <w:widowControl w:val="0"/>
        <w:numPr>
          <w:ilvl w:val="0"/>
          <w:numId w:val="21"/>
        </w:numPr>
        <w:spacing w:after="200" w:line="264" w:lineRule="auto"/>
        <w:jc w:val="both"/>
        <w:rPr>
          <w:rFonts w:ascii="Arial" w:hAnsi="Arial" w:cs="Arial"/>
          <w:color w:val="auto"/>
          <w:sz w:val="20"/>
        </w:rPr>
      </w:pPr>
      <w:r w:rsidRPr="00C952F3">
        <w:rPr>
          <w:rFonts w:ascii="Arial" w:hAnsi="Arial" w:cs="Arial"/>
          <w:b/>
          <w:color w:val="auto"/>
          <w:sz w:val="20"/>
          <w:u w:val="single"/>
        </w:rPr>
        <w:t>SITUS AND GOVERNING LAWS</w:t>
      </w:r>
      <w:r w:rsidRPr="00C952F3">
        <w:rPr>
          <w:rFonts w:ascii="Arial" w:hAnsi="Arial" w:cs="Arial"/>
          <w:b/>
          <w:color w:val="auto"/>
          <w:sz w:val="20"/>
        </w:rPr>
        <w:t>:</w:t>
      </w:r>
      <w:r w:rsidRPr="00C952F3">
        <w:rPr>
          <w:rFonts w:ascii="Arial" w:hAnsi="Arial" w:cs="Arial"/>
          <w:color w:val="auto"/>
          <w:sz w:val="20"/>
        </w:rPr>
        <w:t xml:space="preserve"> This Contract is made under and shall be governed and construed in accordance with the laws of the State of North Carolina, without regard to its conflict of laws rules, and within which State all matters, whether sounding in Contract or tort or otherwise, relating to its validity, construction, interpretation and enforcement shall be determined.</w:t>
      </w:r>
    </w:p>
    <w:p w14:paraId="56805BC3" w14:textId="069AF448" w:rsidR="000C7004" w:rsidRPr="00C952F3" w:rsidRDefault="000C7004" w:rsidP="002E3058">
      <w:pPr>
        <w:widowControl w:val="0"/>
        <w:numPr>
          <w:ilvl w:val="0"/>
          <w:numId w:val="21"/>
        </w:numPr>
        <w:spacing w:after="200" w:line="264" w:lineRule="auto"/>
        <w:jc w:val="both"/>
        <w:rPr>
          <w:rFonts w:ascii="Arial" w:hAnsi="Arial" w:cs="Arial"/>
          <w:color w:val="auto"/>
          <w:sz w:val="20"/>
        </w:rPr>
      </w:pPr>
      <w:r w:rsidRPr="00C952F3">
        <w:rPr>
          <w:rFonts w:ascii="Arial" w:hAnsi="Arial" w:cs="Arial"/>
          <w:b/>
          <w:color w:val="auto"/>
          <w:sz w:val="20"/>
          <w:u w:val="single"/>
        </w:rPr>
        <w:lastRenderedPageBreak/>
        <w:t>PAYMENT TERMS</w:t>
      </w:r>
      <w:r w:rsidRPr="00C952F3">
        <w:rPr>
          <w:rFonts w:ascii="Arial" w:hAnsi="Arial" w:cs="Arial"/>
          <w:b/>
          <w:color w:val="auto"/>
          <w:sz w:val="20"/>
        </w:rPr>
        <w:t>:</w:t>
      </w:r>
      <w:r w:rsidRPr="00C952F3">
        <w:rPr>
          <w:rFonts w:ascii="Arial" w:hAnsi="Arial" w:cs="Arial"/>
          <w:color w:val="auto"/>
          <w:sz w:val="20"/>
        </w:rPr>
        <w:t xml:space="preserve"> Payment terms are Net not later than 30 days after receipt of correct invoice or acceptance of goods, whichever is later. The using agency is responsible for all payments to the Vendor under the Contract. Payment by some agencies may be made by procurement card, if the Vendor accepts that card (Visa, MasterCard, etc.) from other customers, and it shall be accepted by the Vendor for payment under the same terms and conditions as any other method of payment accepted by the Vendor. If payment is made by procurement card, then payment may be processed immediately by the Vendor.</w:t>
      </w:r>
    </w:p>
    <w:p w14:paraId="36F319AB" w14:textId="6CF64BD5" w:rsidR="00257758" w:rsidRPr="00C952F3" w:rsidRDefault="00613557" w:rsidP="00257758">
      <w:pPr>
        <w:widowControl w:val="0"/>
        <w:numPr>
          <w:ilvl w:val="0"/>
          <w:numId w:val="21"/>
        </w:numPr>
        <w:spacing w:after="200" w:line="264" w:lineRule="auto"/>
        <w:jc w:val="both"/>
        <w:rPr>
          <w:rFonts w:ascii="Arial" w:hAnsi="Arial" w:cs="Arial"/>
          <w:color w:val="auto"/>
          <w:sz w:val="20"/>
        </w:rPr>
      </w:pPr>
      <w:r w:rsidRPr="00C952F3">
        <w:rPr>
          <w:rFonts w:ascii="Arial" w:hAnsi="Arial" w:cs="Arial"/>
          <w:b/>
          <w:bCs/>
          <w:color w:val="auto"/>
          <w:sz w:val="20"/>
          <w:u w:val="single"/>
        </w:rPr>
        <w:t>NON-DISCRIMINATION</w:t>
      </w:r>
      <w:r w:rsidR="000C7004" w:rsidRPr="00C952F3">
        <w:rPr>
          <w:rFonts w:ascii="Arial" w:hAnsi="Arial" w:cs="Arial"/>
          <w:b/>
          <w:color w:val="auto"/>
          <w:sz w:val="20"/>
        </w:rPr>
        <w:t>:</w:t>
      </w:r>
      <w:r w:rsidR="000C7004" w:rsidRPr="00C952F3">
        <w:rPr>
          <w:rFonts w:ascii="Arial" w:hAnsi="Arial" w:cs="Arial"/>
          <w:color w:val="auto"/>
          <w:sz w:val="20"/>
        </w:rPr>
        <w:t xml:space="preserve"> </w:t>
      </w:r>
    </w:p>
    <w:p w14:paraId="734EC044" w14:textId="77777777" w:rsidR="00613557" w:rsidRPr="00C952F3" w:rsidRDefault="00613557" w:rsidP="00613557">
      <w:pPr>
        <w:widowControl w:val="0"/>
        <w:numPr>
          <w:ilvl w:val="1"/>
          <w:numId w:val="43"/>
        </w:numPr>
        <w:spacing w:after="200" w:line="264" w:lineRule="auto"/>
        <w:jc w:val="both"/>
        <w:rPr>
          <w:rFonts w:ascii="Arial" w:hAnsi="Arial" w:cs="Arial"/>
          <w:color w:val="auto"/>
          <w:sz w:val="20"/>
        </w:rPr>
      </w:pPr>
      <w:r w:rsidRPr="00C952F3">
        <w:rPr>
          <w:rFonts w:ascii="Arial" w:eastAsia="Times New Roman" w:hAnsi="Arial" w:cs="Arial"/>
          <w:color w:val="auto"/>
          <w:sz w:val="20"/>
        </w:rPr>
        <w:t xml:space="preserve">The Vendor </w:t>
      </w:r>
      <w:bookmarkStart w:id="274" w:name="_Hlk520734995"/>
      <w:r w:rsidRPr="00C952F3">
        <w:rPr>
          <w:rFonts w:ascii="Arial" w:eastAsia="Times New Roman" w:hAnsi="Arial" w:cs="Arial"/>
          <w:color w:val="auto"/>
          <w:sz w:val="20"/>
        </w:rPr>
        <w:t>will take necessary action to comply with all Federal and State requirements concerning fair employment and employment of people with disabilities, and concerning the treatment of all employees</w:t>
      </w:r>
      <w:bookmarkEnd w:id="274"/>
      <w:r w:rsidRPr="00C952F3">
        <w:rPr>
          <w:rFonts w:ascii="Arial" w:eastAsia="Times New Roman" w:hAnsi="Arial" w:cs="Arial"/>
          <w:color w:val="auto"/>
          <w:sz w:val="20"/>
        </w:rPr>
        <w:t xml:space="preserve"> without regard to discrimination on the basis of any prohibited grounds as defined by Federal and State law.</w:t>
      </w:r>
    </w:p>
    <w:p w14:paraId="3FC80BF0" w14:textId="0611C8BD" w:rsidR="00613557" w:rsidRPr="00C952F3" w:rsidRDefault="00613557" w:rsidP="00613557">
      <w:pPr>
        <w:widowControl w:val="0"/>
        <w:numPr>
          <w:ilvl w:val="1"/>
          <w:numId w:val="43"/>
        </w:numPr>
        <w:spacing w:after="200" w:line="264" w:lineRule="auto"/>
        <w:jc w:val="both"/>
        <w:rPr>
          <w:rFonts w:ascii="Arial" w:hAnsi="Arial" w:cs="Arial"/>
          <w:color w:val="auto"/>
          <w:sz w:val="20"/>
        </w:rPr>
      </w:pPr>
      <w:r w:rsidRPr="00C952F3">
        <w:rPr>
          <w:rFonts w:ascii="Arial" w:eastAsia="Times New Roman" w:hAnsi="Arial" w:cs="Arial"/>
          <w:color w:val="auto"/>
          <w:sz w:val="20"/>
        </w:rPr>
        <w:t>The vendor will take necessary action to ensure its internal employee policies and procedures are consistent with Executive Order #82 (Roy Cooper, December 6, 2018), which extends workplace protections and accommodations to pregnant employees.</w:t>
      </w:r>
    </w:p>
    <w:p w14:paraId="01D3A498" w14:textId="50967429" w:rsidR="00DB3EB3" w:rsidRPr="00C952F3" w:rsidRDefault="00DB3EB3" w:rsidP="009C6A75">
      <w:pPr>
        <w:widowControl w:val="0"/>
        <w:numPr>
          <w:ilvl w:val="0"/>
          <w:numId w:val="21"/>
        </w:numPr>
        <w:spacing w:after="200" w:line="264" w:lineRule="auto"/>
        <w:jc w:val="both"/>
        <w:rPr>
          <w:rFonts w:ascii="Arial" w:hAnsi="Arial" w:cs="Arial"/>
          <w:color w:val="auto"/>
          <w:sz w:val="20"/>
        </w:rPr>
      </w:pPr>
      <w:r w:rsidRPr="00C952F3">
        <w:rPr>
          <w:rFonts w:ascii="Arial" w:hAnsi="Arial" w:cs="Arial"/>
          <w:b/>
          <w:color w:val="auto"/>
          <w:sz w:val="20"/>
          <w:u w:val="single"/>
        </w:rPr>
        <w:t>CONDITION AND PACKAGING</w:t>
      </w:r>
      <w:r w:rsidRPr="00C952F3">
        <w:rPr>
          <w:rFonts w:ascii="Arial" w:hAnsi="Arial" w:cs="Arial"/>
          <w:b/>
          <w:color w:val="auto"/>
          <w:sz w:val="20"/>
        </w:rPr>
        <w:t>:</w:t>
      </w:r>
      <w:r w:rsidRPr="00C952F3">
        <w:rPr>
          <w:rFonts w:ascii="Arial" w:hAnsi="Arial" w:cs="Arial"/>
          <w:color w:val="auto"/>
          <w:sz w:val="20"/>
        </w:rPr>
        <w:t xml:space="preserve"> Unless otherwise provided by special terms and conditions or specifications, it is understood and agreed that any item offered or shipped has not been sold or used for any purpose and shall be in first class condition. All containers/packaging shall be suitable for handling, storage or shipment.</w:t>
      </w:r>
    </w:p>
    <w:p w14:paraId="5E191F41" w14:textId="48C328BD" w:rsidR="00486D7B" w:rsidRPr="00C952F3" w:rsidRDefault="000C7004" w:rsidP="00215815">
      <w:pPr>
        <w:widowControl w:val="0"/>
        <w:numPr>
          <w:ilvl w:val="0"/>
          <w:numId w:val="24"/>
        </w:numPr>
        <w:spacing w:after="200" w:line="264" w:lineRule="auto"/>
        <w:jc w:val="both"/>
        <w:rPr>
          <w:rFonts w:ascii="Arial" w:hAnsi="Arial" w:cs="Arial"/>
          <w:color w:val="auto"/>
          <w:sz w:val="20"/>
        </w:rPr>
      </w:pPr>
      <w:r w:rsidRPr="00C952F3">
        <w:rPr>
          <w:rFonts w:ascii="Arial" w:hAnsi="Arial" w:cs="Arial"/>
          <w:b/>
          <w:color w:val="auto"/>
          <w:sz w:val="20"/>
          <w:u w:val="single"/>
        </w:rPr>
        <w:t xml:space="preserve">INTELLECTUAL PROPERTY </w:t>
      </w:r>
      <w:r w:rsidR="00486D7B" w:rsidRPr="00C952F3">
        <w:rPr>
          <w:rFonts w:ascii="Arial" w:hAnsi="Arial" w:cs="Arial"/>
          <w:b/>
          <w:color w:val="auto"/>
          <w:sz w:val="20"/>
          <w:u w:val="single"/>
        </w:rPr>
        <w:t xml:space="preserve">WARRANTY AND </w:t>
      </w:r>
      <w:r w:rsidRPr="00C952F3">
        <w:rPr>
          <w:rFonts w:ascii="Arial" w:hAnsi="Arial" w:cs="Arial"/>
          <w:b/>
          <w:color w:val="auto"/>
          <w:sz w:val="20"/>
          <w:u w:val="single"/>
        </w:rPr>
        <w:t>INDEMNITY</w:t>
      </w:r>
      <w:r w:rsidRPr="00C952F3">
        <w:rPr>
          <w:rFonts w:ascii="Arial" w:hAnsi="Arial" w:cs="Arial"/>
          <w:color w:val="auto"/>
          <w:sz w:val="20"/>
        </w:rPr>
        <w:t xml:space="preserve">:  Vendor shall hold and save the State, its officers, agents and employees, harmless from liability of any kind, including costs and expenses, resulting from infringement of the rights of any third party in any copyrighted material, patented or </w:t>
      </w:r>
      <w:r w:rsidR="00056610" w:rsidRPr="00C952F3">
        <w:rPr>
          <w:rFonts w:ascii="Arial" w:hAnsi="Arial" w:cs="Arial"/>
          <w:color w:val="auto"/>
          <w:sz w:val="20"/>
        </w:rPr>
        <w:t>patent-pending</w:t>
      </w:r>
      <w:r w:rsidRPr="00C952F3">
        <w:rPr>
          <w:rFonts w:ascii="Arial" w:hAnsi="Arial" w:cs="Arial"/>
          <w:color w:val="auto"/>
          <w:sz w:val="20"/>
        </w:rPr>
        <w:t xml:space="preserve"> invention, article, device or appliance delivered in connection with </w:t>
      </w:r>
      <w:r w:rsidR="008334A5" w:rsidRPr="00C952F3">
        <w:rPr>
          <w:rFonts w:ascii="Arial" w:hAnsi="Arial" w:cs="Arial"/>
          <w:color w:val="auto"/>
          <w:sz w:val="20"/>
        </w:rPr>
        <w:t>The Contract</w:t>
      </w:r>
      <w:r w:rsidRPr="00C952F3">
        <w:rPr>
          <w:rFonts w:ascii="Arial" w:hAnsi="Arial" w:cs="Arial"/>
          <w:color w:val="auto"/>
          <w:sz w:val="20"/>
        </w:rPr>
        <w:t>.</w:t>
      </w:r>
    </w:p>
    <w:p w14:paraId="10D55775" w14:textId="77777777" w:rsidR="00486D7B" w:rsidRPr="00C952F3" w:rsidRDefault="00486D7B" w:rsidP="00215815">
      <w:pPr>
        <w:numPr>
          <w:ilvl w:val="1"/>
          <w:numId w:val="24"/>
        </w:numPr>
        <w:tabs>
          <w:tab w:val="clear" w:pos="1080"/>
          <w:tab w:val="num" w:pos="630"/>
        </w:tabs>
        <w:spacing w:after="0"/>
        <w:rPr>
          <w:rFonts w:ascii="Arial" w:eastAsia="Times New Roman" w:hAnsi="Arial" w:cs="Arial"/>
          <w:color w:val="auto"/>
          <w:sz w:val="20"/>
        </w:rPr>
      </w:pPr>
      <w:r w:rsidRPr="00C952F3">
        <w:rPr>
          <w:rFonts w:ascii="Arial" w:eastAsia="Times New Roman" w:hAnsi="Arial" w:cs="Arial"/>
          <w:color w:val="auto"/>
          <w:sz w:val="20"/>
        </w:rPr>
        <w:t>Vendor warrants to the best of its knowledge that:</w:t>
      </w:r>
    </w:p>
    <w:p w14:paraId="6388CD9D" w14:textId="77777777" w:rsidR="00486D7B" w:rsidRPr="00C952F3" w:rsidRDefault="00486D7B" w:rsidP="00215815">
      <w:pPr>
        <w:numPr>
          <w:ilvl w:val="2"/>
          <w:numId w:val="24"/>
        </w:numPr>
        <w:tabs>
          <w:tab w:val="num" w:pos="630"/>
        </w:tabs>
        <w:spacing w:after="0"/>
        <w:ind w:hanging="360"/>
        <w:rPr>
          <w:rFonts w:ascii="Arial" w:eastAsia="Times New Roman" w:hAnsi="Arial" w:cs="Arial"/>
          <w:color w:val="auto"/>
          <w:sz w:val="20"/>
        </w:rPr>
      </w:pPr>
      <w:r w:rsidRPr="00C952F3">
        <w:rPr>
          <w:rFonts w:ascii="Arial" w:eastAsia="Times New Roman" w:hAnsi="Arial" w:cs="Arial"/>
          <w:color w:val="auto"/>
          <w:sz w:val="20"/>
        </w:rPr>
        <w:t xml:space="preserve"> Performance under The Contract does not infringe upon any intellectual property rights of any third party; and</w:t>
      </w:r>
    </w:p>
    <w:p w14:paraId="1244DD06" w14:textId="77777777" w:rsidR="00486D7B" w:rsidRPr="00C952F3" w:rsidRDefault="00486D7B" w:rsidP="00215815">
      <w:pPr>
        <w:numPr>
          <w:ilvl w:val="2"/>
          <w:numId w:val="24"/>
        </w:numPr>
        <w:tabs>
          <w:tab w:val="num" w:pos="630"/>
        </w:tabs>
        <w:spacing w:after="0"/>
        <w:ind w:hanging="360"/>
        <w:rPr>
          <w:rFonts w:ascii="Arial" w:eastAsia="Times New Roman" w:hAnsi="Arial" w:cs="Arial"/>
          <w:color w:val="auto"/>
          <w:sz w:val="20"/>
        </w:rPr>
      </w:pPr>
      <w:r w:rsidRPr="00C952F3">
        <w:rPr>
          <w:rFonts w:ascii="Arial" w:eastAsia="Times New Roman" w:hAnsi="Arial" w:cs="Arial"/>
          <w:color w:val="auto"/>
          <w:sz w:val="20"/>
        </w:rPr>
        <w:t xml:space="preserve">There are no actual or threatened actions arising from, or alleged under, any intellectual property rights of any third party; </w:t>
      </w:r>
    </w:p>
    <w:p w14:paraId="76DFF29D" w14:textId="77777777" w:rsidR="00486D7B" w:rsidRPr="00C952F3" w:rsidRDefault="00486D7B" w:rsidP="00215815">
      <w:pPr>
        <w:numPr>
          <w:ilvl w:val="1"/>
          <w:numId w:val="24"/>
        </w:numPr>
        <w:tabs>
          <w:tab w:val="clear" w:pos="1080"/>
          <w:tab w:val="num" w:pos="630"/>
        </w:tabs>
        <w:spacing w:after="0"/>
        <w:rPr>
          <w:rFonts w:ascii="Arial" w:eastAsia="Times New Roman" w:hAnsi="Arial" w:cs="Arial"/>
          <w:color w:val="auto"/>
          <w:sz w:val="20"/>
        </w:rPr>
      </w:pPr>
      <w:r w:rsidRPr="00C952F3">
        <w:rPr>
          <w:rFonts w:ascii="Arial" w:eastAsia="Times New Roman" w:hAnsi="Arial" w:cs="Arial"/>
          <w:color w:val="auto"/>
          <w:sz w:val="20"/>
        </w:rPr>
        <w:t xml:space="preserve">Should any deliverables supplied by Vendor become the subject of a claim of infringement of a patent, copyright, trademark or a trade secret in the United States, the Vendor, shall at its option and expense, either procure for the State the right to continue using the deliverables, or replace or modify the same to become non-infringing.  If neither of these options can reasonably be taken in Vendor’s judgment, or if further use shall be prevented by injunction, the Vendor agrees to cease provision of any affected deliverables and refund any sums the State has paid Vendor and make every reasonable effort to assist the State in procuring substitute deliverables.  If, in the sole opinion of the State, the cessation of use by the State of any such deliverables due to infringement issues makes the retention of other items acquired from the Vendor under this Agreement impractical, the State shall then have the option of terminating the Agreement, or applicable portions thereof, without penalty or termination charge; and Vendor agrees to refund any sums the State paid for unused Services or Deliverables. </w:t>
      </w:r>
    </w:p>
    <w:p w14:paraId="086B5D29" w14:textId="77777777" w:rsidR="00486D7B" w:rsidRPr="00C952F3" w:rsidRDefault="00486D7B" w:rsidP="00215815">
      <w:pPr>
        <w:numPr>
          <w:ilvl w:val="1"/>
          <w:numId w:val="24"/>
        </w:numPr>
        <w:tabs>
          <w:tab w:val="clear" w:pos="1080"/>
          <w:tab w:val="num" w:pos="630"/>
        </w:tabs>
        <w:spacing w:after="0"/>
        <w:rPr>
          <w:rFonts w:ascii="Arial" w:eastAsia="Times New Roman" w:hAnsi="Arial" w:cs="Arial"/>
          <w:color w:val="auto"/>
          <w:sz w:val="20"/>
        </w:rPr>
      </w:pPr>
      <w:r w:rsidRPr="00C952F3">
        <w:rPr>
          <w:rFonts w:ascii="Arial" w:eastAsia="Times New Roman" w:hAnsi="Arial" w:cs="Arial"/>
          <w:color w:val="auto"/>
          <w:sz w:val="20"/>
        </w:rPr>
        <w:t>The Vendor, at its own expense, shall defend any action brought against the State to the extent that such action is based upon a claim that the deliverables supplied by the Vendor, their use or operation, infringes on a patent, copyright, trademark or violates a trade secret in the United States.  The Vendor shall pay those costs and damages finally awarded or agreed in a settlement against the State in any such action.  Such defense and payment shall be conditioned on the following:</w:t>
      </w:r>
    </w:p>
    <w:p w14:paraId="19E1A592" w14:textId="77777777" w:rsidR="00486D7B" w:rsidRPr="00C952F3" w:rsidRDefault="00486D7B" w:rsidP="00215815">
      <w:pPr>
        <w:numPr>
          <w:ilvl w:val="2"/>
          <w:numId w:val="24"/>
        </w:numPr>
        <w:tabs>
          <w:tab w:val="num" w:pos="630"/>
        </w:tabs>
        <w:spacing w:after="0"/>
        <w:ind w:hanging="360"/>
        <w:rPr>
          <w:rFonts w:ascii="Arial" w:eastAsia="Times New Roman" w:hAnsi="Arial" w:cs="Arial"/>
          <w:color w:val="auto"/>
          <w:sz w:val="20"/>
        </w:rPr>
      </w:pPr>
      <w:r w:rsidRPr="00C952F3">
        <w:rPr>
          <w:rFonts w:ascii="Arial" w:eastAsia="Times New Roman" w:hAnsi="Arial" w:cs="Arial"/>
          <w:color w:val="auto"/>
          <w:sz w:val="20"/>
        </w:rPr>
        <w:t>That the Vendor shall be notified within a reasonable time in writing by the State of any such claim; and</w:t>
      </w:r>
    </w:p>
    <w:p w14:paraId="009983F2" w14:textId="77777777" w:rsidR="00486D7B" w:rsidRPr="00C952F3" w:rsidRDefault="00486D7B" w:rsidP="00215815">
      <w:pPr>
        <w:numPr>
          <w:ilvl w:val="2"/>
          <w:numId w:val="24"/>
        </w:numPr>
        <w:tabs>
          <w:tab w:val="num" w:pos="630"/>
        </w:tabs>
        <w:spacing w:after="0"/>
        <w:ind w:hanging="360"/>
        <w:rPr>
          <w:rFonts w:ascii="Arial" w:eastAsia="Times New Roman" w:hAnsi="Arial" w:cs="Arial"/>
          <w:color w:val="auto"/>
          <w:sz w:val="20"/>
        </w:rPr>
      </w:pPr>
      <w:r w:rsidRPr="00C952F3">
        <w:rPr>
          <w:rFonts w:ascii="Arial" w:eastAsia="Times New Roman" w:hAnsi="Arial" w:cs="Arial"/>
          <w:color w:val="auto"/>
          <w:sz w:val="20"/>
        </w:rPr>
        <w:t>That the Vendor shall have the sole control of the defense of any action on such claim and all negotiations for its settlement or compromise provided, however, that the State shall have the option to participate in such action at its own expense.</w:t>
      </w:r>
    </w:p>
    <w:p w14:paraId="01FEBDA5" w14:textId="5823EA57" w:rsidR="00486D7B" w:rsidRPr="00C952F3" w:rsidRDefault="00486D7B" w:rsidP="00215815">
      <w:pPr>
        <w:numPr>
          <w:ilvl w:val="1"/>
          <w:numId w:val="24"/>
        </w:numPr>
        <w:tabs>
          <w:tab w:val="clear" w:pos="1080"/>
          <w:tab w:val="num" w:pos="630"/>
        </w:tabs>
        <w:spacing w:after="0"/>
        <w:rPr>
          <w:rFonts w:ascii="Arial" w:eastAsia="Times New Roman" w:hAnsi="Arial" w:cs="Arial"/>
          <w:color w:val="auto"/>
          <w:sz w:val="20"/>
        </w:rPr>
      </w:pPr>
      <w:r w:rsidRPr="00C952F3">
        <w:rPr>
          <w:rFonts w:ascii="Arial" w:eastAsia="Times New Roman" w:hAnsi="Arial" w:cs="Arial"/>
          <w:color w:val="auto"/>
          <w:sz w:val="20"/>
        </w:rPr>
        <w:t>Vendor will not be required to defend or indemnify the State if any claim by a third party against the State for infringement or misappropriation results from the State’s material alteration of any Vendor-branded deliverables or services, or from the continued use of the deliverable(s) or Services after receiving notice of infringement on a trade secret of a third party.</w:t>
      </w:r>
    </w:p>
    <w:p w14:paraId="74E1E8E3" w14:textId="77777777" w:rsidR="00486D7B" w:rsidRPr="00C952F3" w:rsidRDefault="00486D7B" w:rsidP="00F44688">
      <w:pPr>
        <w:spacing w:after="0"/>
        <w:rPr>
          <w:rFonts w:ascii="Arial" w:eastAsia="Times New Roman" w:hAnsi="Arial" w:cs="Arial"/>
          <w:sz w:val="20"/>
        </w:rPr>
      </w:pPr>
    </w:p>
    <w:p w14:paraId="0DEBE7EB" w14:textId="77777777" w:rsidR="00F647D2" w:rsidRPr="00C952F3" w:rsidRDefault="00F647D2" w:rsidP="00F647D2">
      <w:pPr>
        <w:widowControl w:val="0"/>
        <w:spacing w:after="200" w:line="264" w:lineRule="auto"/>
        <w:ind w:left="360"/>
        <w:jc w:val="both"/>
        <w:rPr>
          <w:rFonts w:ascii="Arial" w:hAnsi="Arial" w:cs="Arial"/>
          <w:i/>
          <w:color w:val="auto"/>
          <w:sz w:val="20"/>
        </w:rPr>
      </w:pPr>
      <w:r w:rsidRPr="00C952F3">
        <w:rPr>
          <w:rFonts w:ascii="Arial" w:hAnsi="Arial" w:cs="Arial"/>
          <w:i/>
          <w:sz w:val="20"/>
        </w:rPr>
        <w:t>[In the following paragraph, modify the number of days required for termination notice, if needed.]</w:t>
      </w:r>
    </w:p>
    <w:p w14:paraId="56D1840D" w14:textId="2BFC51EE" w:rsidR="005205B8" w:rsidRPr="00C952F3" w:rsidRDefault="005205B8" w:rsidP="00215815">
      <w:pPr>
        <w:pStyle w:val="ListParagraph"/>
        <w:widowControl w:val="0"/>
        <w:numPr>
          <w:ilvl w:val="0"/>
          <w:numId w:val="24"/>
        </w:numPr>
        <w:spacing w:line="264" w:lineRule="auto"/>
        <w:jc w:val="both"/>
        <w:rPr>
          <w:rFonts w:ascii="Arial" w:hAnsi="Arial" w:cs="Arial"/>
          <w:sz w:val="20"/>
        </w:rPr>
      </w:pPr>
      <w:r w:rsidRPr="00C952F3">
        <w:rPr>
          <w:rFonts w:ascii="Arial" w:hAnsi="Arial" w:cs="Arial"/>
          <w:b/>
          <w:sz w:val="20"/>
          <w:u w:val="single"/>
        </w:rPr>
        <w:lastRenderedPageBreak/>
        <w:t>TERMINATION FOR CONVENIENCE</w:t>
      </w:r>
      <w:r w:rsidRPr="00C952F3">
        <w:rPr>
          <w:rFonts w:ascii="Arial" w:hAnsi="Arial" w:cs="Arial"/>
          <w:b/>
          <w:sz w:val="20"/>
        </w:rPr>
        <w:t>:</w:t>
      </w:r>
      <w:r w:rsidRPr="00C952F3">
        <w:rPr>
          <w:rFonts w:ascii="Arial" w:hAnsi="Arial" w:cs="Arial"/>
          <w:sz w:val="20"/>
        </w:rPr>
        <w:t xml:space="preserve">  If this contract contemplat</w:t>
      </w:r>
      <w:r w:rsidR="00E051FE" w:rsidRPr="00C952F3">
        <w:rPr>
          <w:rFonts w:ascii="Arial" w:hAnsi="Arial" w:cs="Arial"/>
          <w:sz w:val="20"/>
        </w:rPr>
        <w:t>e</w:t>
      </w:r>
      <w:r w:rsidRPr="00C952F3">
        <w:rPr>
          <w:rFonts w:ascii="Arial" w:hAnsi="Arial" w:cs="Arial"/>
          <w:sz w:val="20"/>
        </w:rPr>
        <w:t xml:space="preserve">s </w:t>
      </w:r>
      <w:r w:rsidR="00E051FE" w:rsidRPr="00C952F3">
        <w:rPr>
          <w:rFonts w:ascii="Arial" w:hAnsi="Arial" w:cs="Arial"/>
          <w:sz w:val="20"/>
        </w:rPr>
        <w:t xml:space="preserve">deliveries or </w:t>
      </w:r>
      <w:r w:rsidRPr="00C952F3">
        <w:rPr>
          <w:rFonts w:ascii="Arial" w:hAnsi="Arial" w:cs="Arial"/>
          <w:sz w:val="20"/>
        </w:rPr>
        <w:t xml:space="preserve">performance </w:t>
      </w:r>
      <w:r w:rsidR="00E051FE" w:rsidRPr="00C952F3">
        <w:rPr>
          <w:rFonts w:ascii="Arial" w:hAnsi="Arial" w:cs="Arial"/>
          <w:sz w:val="20"/>
        </w:rPr>
        <w:t>over a period of time, t</w:t>
      </w:r>
      <w:r w:rsidRPr="00C952F3">
        <w:rPr>
          <w:rFonts w:ascii="Arial" w:hAnsi="Arial" w:cs="Arial"/>
          <w:sz w:val="20"/>
        </w:rPr>
        <w:t>he State may terminate this contract at any time by</w:t>
      </w:r>
      <w:r w:rsidR="00E051FE" w:rsidRPr="00C952F3">
        <w:rPr>
          <w:rFonts w:ascii="Arial" w:hAnsi="Arial" w:cs="Arial"/>
          <w:sz w:val="20"/>
        </w:rPr>
        <w:t xml:space="preserve"> providing</w:t>
      </w:r>
      <w:r w:rsidR="00F647D2" w:rsidRPr="00C952F3">
        <w:rPr>
          <w:rFonts w:ascii="Arial" w:hAnsi="Arial" w:cs="Arial"/>
          <w:sz w:val="20"/>
        </w:rPr>
        <w:t xml:space="preserve"> 60 </w:t>
      </w:r>
      <w:r w:rsidRPr="00C952F3">
        <w:rPr>
          <w:rFonts w:ascii="Arial" w:hAnsi="Arial" w:cs="Arial"/>
          <w:sz w:val="20"/>
        </w:rPr>
        <w:t xml:space="preserve">days’ notice in writing from the State to the Vendor.  In that event, </w:t>
      </w:r>
      <w:r w:rsidR="0053670A" w:rsidRPr="00C952F3">
        <w:rPr>
          <w:rFonts w:ascii="Arial" w:hAnsi="Arial" w:cs="Arial"/>
          <w:sz w:val="20"/>
        </w:rPr>
        <w:t xml:space="preserve">any or </w:t>
      </w:r>
      <w:r w:rsidRPr="00C952F3">
        <w:rPr>
          <w:rFonts w:ascii="Arial" w:hAnsi="Arial" w:cs="Arial"/>
          <w:sz w:val="20"/>
        </w:rPr>
        <w:t xml:space="preserve">all finished or unfinished deliverable items prepared by the Vendor under this contract shall, at the option of the State, become its property.  If the contract is terminated by the State as provided in this section, the State shall pay for </w:t>
      </w:r>
      <w:r w:rsidR="0053670A" w:rsidRPr="00C952F3">
        <w:rPr>
          <w:rFonts w:ascii="Arial" w:hAnsi="Arial" w:cs="Arial"/>
          <w:sz w:val="20"/>
        </w:rPr>
        <w:t>those items for which such option is exercised</w:t>
      </w:r>
      <w:r w:rsidRPr="00C952F3">
        <w:rPr>
          <w:rFonts w:ascii="Arial" w:hAnsi="Arial" w:cs="Arial"/>
          <w:sz w:val="20"/>
        </w:rPr>
        <w:t>, less</w:t>
      </w:r>
      <w:r w:rsidR="00E051FE" w:rsidRPr="00C952F3">
        <w:rPr>
          <w:rFonts w:ascii="Arial" w:hAnsi="Arial" w:cs="Arial"/>
          <w:sz w:val="20"/>
        </w:rPr>
        <w:t xml:space="preserve"> any</w:t>
      </w:r>
      <w:r w:rsidRPr="00C952F3">
        <w:rPr>
          <w:rFonts w:ascii="Arial" w:hAnsi="Arial" w:cs="Arial"/>
          <w:sz w:val="20"/>
        </w:rPr>
        <w:t xml:space="preserve"> payment or compensation previously made.</w:t>
      </w:r>
    </w:p>
    <w:p w14:paraId="6E2AA321" w14:textId="4FC77939" w:rsidR="000C7004" w:rsidRPr="00C952F3" w:rsidRDefault="000C7004" w:rsidP="00215815">
      <w:pPr>
        <w:widowControl w:val="0"/>
        <w:numPr>
          <w:ilvl w:val="0"/>
          <w:numId w:val="24"/>
        </w:numPr>
        <w:spacing w:after="200" w:line="264" w:lineRule="auto"/>
        <w:jc w:val="both"/>
        <w:rPr>
          <w:rFonts w:ascii="Arial" w:hAnsi="Arial" w:cs="Arial"/>
          <w:color w:val="auto"/>
          <w:sz w:val="20"/>
        </w:rPr>
      </w:pPr>
      <w:r w:rsidRPr="00C952F3">
        <w:rPr>
          <w:rFonts w:ascii="Arial" w:hAnsi="Arial" w:cs="Arial"/>
          <w:b/>
          <w:color w:val="auto"/>
          <w:sz w:val="20"/>
          <w:u w:val="single"/>
        </w:rPr>
        <w:t>ADVERTISING</w:t>
      </w:r>
      <w:r w:rsidRPr="00C952F3">
        <w:rPr>
          <w:rFonts w:ascii="Arial" w:hAnsi="Arial" w:cs="Arial"/>
          <w:b/>
          <w:color w:val="auto"/>
          <w:sz w:val="20"/>
        </w:rPr>
        <w:t>:</w:t>
      </w:r>
      <w:r w:rsidRPr="00C952F3">
        <w:rPr>
          <w:rFonts w:ascii="Arial" w:hAnsi="Arial" w:cs="Arial"/>
          <w:color w:val="auto"/>
          <w:sz w:val="20"/>
        </w:rPr>
        <w:t xml:space="preserve"> </w:t>
      </w:r>
      <w:r w:rsidR="00D9779E" w:rsidRPr="00C952F3">
        <w:rPr>
          <w:rFonts w:ascii="Arial" w:hAnsi="Arial" w:cs="Arial"/>
          <w:color w:val="auto"/>
          <w:sz w:val="20"/>
        </w:rPr>
        <w:t xml:space="preserve">Vendor agrees not to use the existence of </w:t>
      </w:r>
      <w:r w:rsidR="008334A5" w:rsidRPr="00C952F3">
        <w:rPr>
          <w:rFonts w:ascii="Arial" w:hAnsi="Arial" w:cs="Arial"/>
          <w:color w:val="auto"/>
          <w:sz w:val="20"/>
        </w:rPr>
        <w:t>The Contract</w:t>
      </w:r>
      <w:r w:rsidR="00D9779E" w:rsidRPr="00C952F3">
        <w:rPr>
          <w:rFonts w:ascii="Arial" w:hAnsi="Arial" w:cs="Arial"/>
          <w:color w:val="auto"/>
          <w:sz w:val="20"/>
        </w:rPr>
        <w:t xml:space="preserve"> or the name of the State of North Carolina as part of any commercial advertising or marketing of products or services.  A Vendor may inquire whether the State is willing to act as a reference by providing factual information directly to other prospective customers.</w:t>
      </w:r>
    </w:p>
    <w:p w14:paraId="74C12537" w14:textId="307AF0F4" w:rsidR="000C7004" w:rsidRPr="00C952F3" w:rsidRDefault="000C7004" w:rsidP="00215815">
      <w:pPr>
        <w:widowControl w:val="0"/>
        <w:numPr>
          <w:ilvl w:val="0"/>
          <w:numId w:val="24"/>
        </w:numPr>
        <w:spacing w:after="200" w:line="264" w:lineRule="auto"/>
        <w:jc w:val="both"/>
        <w:rPr>
          <w:rFonts w:ascii="Arial" w:hAnsi="Arial" w:cs="Arial"/>
          <w:color w:val="auto"/>
          <w:sz w:val="20"/>
        </w:rPr>
      </w:pPr>
      <w:r w:rsidRPr="00C952F3">
        <w:rPr>
          <w:rFonts w:ascii="Arial" w:hAnsi="Arial" w:cs="Arial"/>
          <w:b/>
          <w:color w:val="auto"/>
          <w:sz w:val="20"/>
          <w:u w:val="single"/>
        </w:rPr>
        <w:t>ACCESS TO PERSONS AND RECORDS</w:t>
      </w:r>
      <w:r w:rsidRPr="00C952F3">
        <w:rPr>
          <w:rFonts w:ascii="Arial" w:hAnsi="Arial" w:cs="Arial"/>
          <w:b/>
          <w:color w:val="auto"/>
          <w:sz w:val="20"/>
        </w:rPr>
        <w:t>:</w:t>
      </w:r>
      <w:r w:rsidRPr="00C952F3">
        <w:rPr>
          <w:rFonts w:ascii="Arial" w:hAnsi="Arial" w:cs="Arial"/>
          <w:color w:val="auto"/>
          <w:sz w:val="20"/>
        </w:rPr>
        <w:t xml:space="preserve"> </w:t>
      </w:r>
      <w:r w:rsidR="008B741B" w:rsidRPr="00C952F3">
        <w:rPr>
          <w:rFonts w:ascii="Arial" w:hAnsi="Arial" w:cs="Arial"/>
          <w:color w:val="auto"/>
          <w:sz w:val="20"/>
        </w:rPr>
        <w:t xml:space="preserve">During and after the term hereof, the State Auditor and any using agency’s internal auditors shall have access to persons and records related to </w:t>
      </w:r>
      <w:r w:rsidR="008334A5" w:rsidRPr="00C952F3">
        <w:rPr>
          <w:rFonts w:ascii="Arial" w:hAnsi="Arial" w:cs="Arial"/>
          <w:color w:val="auto"/>
          <w:sz w:val="20"/>
        </w:rPr>
        <w:t>The Contract</w:t>
      </w:r>
      <w:r w:rsidR="008B741B" w:rsidRPr="00C952F3">
        <w:rPr>
          <w:rFonts w:ascii="Arial" w:hAnsi="Arial" w:cs="Arial"/>
          <w:color w:val="auto"/>
          <w:sz w:val="20"/>
        </w:rPr>
        <w:t xml:space="preserve"> to verify accounts and data affecting fees or performance under the Contract, as </w:t>
      </w:r>
      <w:r w:rsidR="0074015D" w:rsidRPr="00C952F3">
        <w:rPr>
          <w:rFonts w:ascii="Arial" w:hAnsi="Arial" w:cs="Arial"/>
          <w:color w:val="auto"/>
          <w:sz w:val="20"/>
        </w:rPr>
        <w:t>provided in</w:t>
      </w:r>
      <w:r w:rsidR="008B741B" w:rsidRPr="00C952F3">
        <w:rPr>
          <w:rFonts w:ascii="Arial" w:hAnsi="Arial" w:cs="Arial"/>
          <w:color w:val="auto"/>
          <w:sz w:val="20"/>
        </w:rPr>
        <w:t xml:space="preserve"> G.S. 143-49(9)</w:t>
      </w:r>
      <w:r w:rsidRPr="00C952F3">
        <w:rPr>
          <w:rFonts w:ascii="Arial" w:hAnsi="Arial" w:cs="Arial"/>
          <w:color w:val="auto"/>
          <w:sz w:val="20"/>
        </w:rPr>
        <w:t xml:space="preserve">. </w:t>
      </w:r>
    </w:p>
    <w:p w14:paraId="30BDB57A" w14:textId="77777777" w:rsidR="000C7004" w:rsidRPr="00C952F3" w:rsidRDefault="000C7004" w:rsidP="00215815">
      <w:pPr>
        <w:widowControl w:val="0"/>
        <w:numPr>
          <w:ilvl w:val="0"/>
          <w:numId w:val="24"/>
        </w:numPr>
        <w:spacing w:line="264" w:lineRule="auto"/>
        <w:jc w:val="both"/>
        <w:rPr>
          <w:rFonts w:ascii="Arial" w:hAnsi="Arial" w:cs="Arial"/>
          <w:color w:val="auto"/>
          <w:sz w:val="20"/>
        </w:rPr>
      </w:pPr>
      <w:r w:rsidRPr="00C952F3">
        <w:rPr>
          <w:rFonts w:ascii="Arial" w:hAnsi="Arial" w:cs="Arial"/>
          <w:b/>
          <w:color w:val="auto"/>
          <w:sz w:val="20"/>
          <w:u w:val="single"/>
        </w:rPr>
        <w:t>ASSIGNMENT</w:t>
      </w:r>
      <w:r w:rsidRPr="00C952F3">
        <w:rPr>
          <w:rFonts w:ascii="Arial" w:hAnsi="Arial" w:cs="Arial"/>
          <w:b/>
          <w:color w:val="auto"/>
          <w:sz w:val="20"/>
        </w:rPr>
        <w:t>:</w:t>
      </w:r>
      <w:r w:rsidRPr="00C952F3">
        <w:rPr>
          <w:rFonts w:ascii="Arial" w:hAnsi="Arial" w:cs="Arial"/>
          <w:color w:val="auto"/>
          <w:sz w:val="20"/>
        </w:rPr>
        <w:t xml:space="preserve"> No assignment of the Vendor’s obligations nor the Vendor’s right to receive payment hereunder shall be permitted.</w:t>
      </w:r>
    </w:p>
    <w:p w14:paraId="78E7E4F4" w14:textId="77777777" w:rsidR="000C7004" w:rsidRPr="00C952F3" w:rsidRDefault="000C7004" w:rsidP="002E3058">
      <w:pPr>
        <w:widowControl w:val="0"/>
        <w:tabs>
          <w:tab w:val="left" w:pos="450"/>
        </w:tabs>
        <w:spacing w:line="264" w:lineRule="auto"/>
        <w:ind w:left="360"/>
        <w:jc w:val="both"/>
        <w:rPr>
          <w:rFonts w:ascii="Arial" w:hAnsi="Arial" w:cs="Arial"/>
          <w:color w:val="auto"/>
          <w:sz w:val="20"/>
        </w:rPr>
      </w:pPr>
      <w:r w:rsidRPr="00C952F3">
        <w:rPr>
          <w:rFonts w:ascii="Arial" w:hAnsi="Arial" w:cs="Arial"/>
          <w:color w:val="auto"/>
          <w:sz w:val="20"/>
        </w:rPr>
        <w:t>However, upon written request approved by the issuing purchasing authority and solely as a convenience to the Vendor, the State may:</w:t>
      </w:r>
    </w:p>
    <w:p w14:paraId="73476A76" w14:textId="77777777" w:rsidR="000C7004" w:rsidRPr="00C952F3" w:rsidRDefault="000C7004" w:rsidP="002E3058">
      <w:pPr>
        <w:widowControl w:val="0"/>
        <w:numPr>
          <w:ilvl w:val="1"/>
          <w:numId w:val="19"/>
        </w:numPr>
        <w:spacing w:after="60" w:line="264" w:lineRule="auto"/>
        <w:ind w:left="994"/>
        <w:jc w:val="both"/>
        <w:rPr>
          <w:rFonts w:ascii="Arial" w:hAnsi="Arial" w:cs="Arial"/>
          <w:color w:val="auto"/>
          <w:sz w:val="20"/>
        </w:rPr>
      </w:pPr>
      <w:r w:rsidRPr="00C952F3">
        <w:rPr>
          <w:rFonts w:ascii="Arial" w:hAnsi="Arial" w:cs="Arial"/>
          <w:color w:val="auto"/>
          <w:sz w:val="20"/>
        </w:rPr>
        <w:t>Forward the Vendor’s payment check directly to any person or entity designated by the Vendor, and</w:t>
      </w:r>
    </w:p>
    <w:p w14:paraId="05E53A48" w14:textId="77777777" w:rsidR="000715F0" w:rsidRPr="00C952F3" w:rsidRDefault="000C7004" w:rsidP="002E3058">
      <w:pPr>
        <w:widowControl w:val="0"/>
        <w:numPr>
          <w:ilvl w:val="1"/>
          <w:numId w:val="19"/>
        </w:numPr>
        <w:tabs>
          <w:tab w:val="left" w:pos="630"/>
        </w:tabs>
        <w:spacing w:line="264" w:lineRule="auto"/>
        <w:ind w:left="990" w:hanging="356"/>
        <w:jc w:val="both"/>
        <w:rPr>
          <w:rFonts w:ascii="Arial" w:hAnsi="Arial" w:cs="Arial"/>
          <w:color w:val="auto"/>
          <w:sz w:val="20"/>
        </w:rPr>
      </w:pPr>
      <w:r w:rsidRPr="00C952F3">
        <w:rPr>
          <w:rFonts w:ascii="Arial" w:hAnsi="Arial" w:cs="Arial"/>
          <w:color w:val="auto"/>
          <w:sz w:val="20"/>
        </w:rPr>
        <w:t>Include any person or entity designated by Vendor as a joint payee on the Vendor’s payment check.</w:t>
      </w:r>
    </w:p>
    <w:p w14:paraId="15CC1A98" w14:textId="7A2A8CCC" w:rsidR="000C7004" w:rsidRPr="00C952F3" w:rsidRDefault="000C7004" w:rsidP="0053670A">
      <w:pPr>
        <w:widowControl w:val="0"/>
        <w:spacing w:after="200" w:line="264" w:lineRule="auto"/>
        <w:ind w:left="360"/>
        <w:jc w:val="both"/>
        <w:rPr>
          <w:rFonts w:ascii="Arial" w:hAnsi="Arial" w:cs="Arial"/>
          <w:color w:val="auto"/>
          <w:sz w:val="20"/>
        </w:rPr>
      </w:pPr>
      <w:r w:rsidRPr="00C952F3">
        <w:rPr>
          <w:rFonts w:ascii="Arial" w:hAnsi="Arial" w:cs="Arial"/>
          <w:color w:val="auto"/>
          <w:sz w:val="20"/>
        </w:rPr>
        <w:t xml:space="preserve">In no event shall such approval and action obligate the State to anyone other than the Vendor and the Vendor shall remain responsible for fulfillment of all Contract obligations. Upon </w:t>
      </w:r>
      <w:r w:rsidR="008B741B" w:rsidRPr="00C952F3">
        <w:rPr>
          <w:rFonts w:ascii="Arial" w:hAnsi="Arial" w:cs="Arial"/>
          <w:color w:val="auto"/>
          <w:sz w:val="20"/>
        </w:rPr>
        <w:t xml:space="preserve">advance </w:t>
      </w:r>
      <w:r w:rsidRPr="00C952F3">
        <w:rPr>
          <w:rFonts w:ascii="Arial" w:hAnsi="Arial" w:cs="Arial"/>
          <w:color w:val="auto"/>
          <w:sz w:val="20"/>
        </w:rPr>
        <w:t xml:space="preserve">written request, the State may, in its unfettered discretion, approve an assignment to the surviving entity of a merger, acquisition or corporate reorganization, if made as part of the transfer of all or substantially all of the Vendor’s assets. Any purported assignment made in violation of this provision shall be void and a material breach of </w:t>
      </w:r>
      <w:r w:rsidR="008334A5" w:rsidRPr="00C952F3">
        <w:rPr>
          <w:rFonts w:ascii="Arial" w:hAnsi="Arial" w:cs="Arial"/>
          <w:color w:val="auto"/>
          <w:sz w:val="20"/>
        </w:rPr>
        <w:t>The Contract</w:t>
      </w:r>
      <w:r w:rsidRPr="00C952F3">
        <w:rPr>
          <w:rFonts w:ascii="Arial" w:hAnsi="Arial" w:cs="Arial"/>
          <w:color w:val="auto"/>
          <w:sz w:val="20"/>
        </w:rPr>
        <w:t>.</w:t>
      </w:r>
    </w:p>
    <w:p w14:paraId="5224F815" w14:textId="77777777" w:rsidR="000C7004" w:rsidRPr="00C952F3" w:rsidRDefault="000C7004" w:rsidP="00215815">
      <w:pPr>
        <w:widowControl w:val="0"/>
        <w:numPr>
          <w:ilvl w:val="0"/>
          <w:numId w:val="24"/>
        </w:numPr>
        <w:tabs>
          <w:tab w:val="left" w:pos="810"/>
        </w:tabs>
        <w:spacing w:line="264" w:lineRule="auto"/>
        <w:jc w:val="both"/>
        <w:rPr>
          <w:rFonts w:ascii="Arial" w:hAnsi="Arial" w:cs="Arial"/>
          <w:color w:val="auto"/>
          <w:sz w:val="20"/>
        </w:rPr>
      </w:pPr>
      <w:r w:rsidRPr="00C952F3">
        <w:rPr>
          <w:rFonts w:ascii="Arial" w:hAnsi="Arial" w:cs="Arial"/>
          <w:b/>
          <w:color w:val="auto"/>
          <w:sz w:val="20"/>
          <w:u w:val="single"/>
        </w:rPr>
        <w:t>INSURANCE</w:t>
      </w:r>
      <w:r w:rsidRPr="00C952F3">
        <w:rPr>
          <w:rFonts w:ascii="Arial" w:hAnsi="Arial" w:cs="Arial"/>
          <w:b/>
          <w:color w:val="auto"/>
          <w:sz w:val="20"/>
        </w:rPr>
        <w:t xml:space="preserve">: </w:t>
      </w:r>
    </w:p>
    <w:p w14:paraId="6F4E26AD" w14:textId="77777777" w:rsidR="000C7004" w:rsidRPr="00C952F3" w:rsidRDefault="000C7004" w:rsidP="002E3058">
      <w:pPr>
        <w:widowControl w:val="0"/>
        <w:tabs>
          <w:tab w:val="left" w:pos="810"/>
        </w:tabs>
        <w:spacing w:line="264" w:lineRule="auto"/>
        <w:ind w:left="360"/>
        <w:jc w:val="both"/>
        <w:rPr>
          <w:rFonts w:ascii="Arial" w:hAnsi="Arial" w:cs="Arial"/>
          <w:color w:val="auto"/>
          <w:sz w:val="20"/>
        </w:rPr>
      </w:pPr>
      <w:r w:rsidRPr="00C952F3">
        <w:rPr>
          <w:rFonts w:ascii="Arial" w:hAnsi="Arial" w:cs="Arial"/>
          <w:b/>
          <w:color w:val="auto"/>
          <w:sz w:val="20"/>
        </w:rPr>
        <w:t>COVERAGE -</w:t>
      </w:r>
      <w:r w:rsidRPr="00C952F3">
        <w:rPr>
          <w:rFonts w:ascii="Arial" w:hAnsi="Arial" w:cs="Arial"/>
          <w:color w:val="auto"/>
          <w:sz w:val="20"/>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242EAE04" w14:textId="3FD38011" w:rsidR="000C7004" w:rsidRPr="00C952F3" w:rsidRDefault="000C7004" w:rsidP="002E3058">
      <w:pPr>
        <w:widowControl w:val="0"/>
        <w:tabs>
          <w:tab w:val="left" w:pos="810"/>
        </w:tabs>
        <w:spacing w:line="264" w:lineRule="auto"/>
        <w:ind w:left="360"/>
        <w:jc w:val="both"/>
        <w:rPr>
          <w:rFonts w:ascii="Arial" w:hAnsi="Arial" w:cs="Arial"/>
          <w:color w:val="auto"/>
          <w:sz w:val="20"/>
        </w:rPr>
      </w:pPr>
      <w:r w:rsidRPr="00C952F3">
        <w:rPr>
          <w:rFonts w:ascii="Arial" w:hAnsi="Arial" w:cs="Arial"/>
          <w:color w:val="auto"/>
          <w:sz w:val="20"/>
        </w:rPr>
        <w:t>a</w:t>
      </w:r>
      <w:r w:rsidR="00CE7A4F" w:rsidRPr="00C952F3">
        <w:rPr>
          <w:rFonts w:ascii="Arial" w:hAnsi="Arial" w:cs="Arial"/>
          <w:color w:val="auto"/>
          <w:sz w:val="20"/>
        </w:rPr>
        <w:t>)</w:t>
      </w:r>
      <w:r w:rsidRPr="00C952F3">
        <w:rPr>
          <w:rFonts w:ascii="Arial" w:hAnsi="Arial" w:cs="Arial"/>
          <w:color w:val="auto"/>
          <w:sz w:val="20"/>
        </w:rPr>
        <w:tab/>
      </w:r>
      <w:r w:rsidRPr="00C952F3">
        <w:rPr>
          <w:rFonts w:ascii="Arial" w:hAnsi="Arial" w:cs="Arial"/>
          <w:b/>
          <w:color w:val="auto"/>
          <w:sz w:val="20"/>
          <w:u w:val="single"/>
        </w:rPr>
        <w:t>Worker’s Compensation</w:t>
      </w:r>
      <w:r w:rsidRPr="00C952F3">
        <w:rPr>
          <w:rFonts w:ascii="Arial" w:hAnsi="Arial" w:cs="Arial"/>
          <w:color w:val="auto"/>
          <w:sz w:val="20"/>
        </w:rPr>
        <w:t xml:space="preserve"> - The Vendor shall provide and maintain Worker’s Compensation Insurance, as required by the laws of North Carolina, as well as employer’s liability coverage with minimum limits of $</w:t>
      </w:r>
      <w:r w:rsidR="00B35998" w:rsidRPr="00C952F3">
        <w:rPr>
          <w:rFonts w:ascii="Arial" w:hAnsi="Arial" w:cs="Arial"/>
          <w:color w:val="auto"/>
          <w:sz w:val="20"/>
        </w:rPr>
        <w:t>500</w:t>
      </w:r>
      <w:r w:rsidRPr="00C952F3">
        <w:rPr>
          <w:rFonts w:ascii="Arial" w:hAnsi="Arial" w:cs="Arial"/>
          <w:color w:val="auto"/>
          <w:sz w:val="20"/>
        </w:rPr>
        <w:t>,000.00, covering all of Vendor’s employees who are engaged in any work under the Contract</w:t>
      </w:r>
      <w:r w:rsidR="00056610" w:rsidRPr="00C952F3">
        <w:rPr>
          <w:rFonts w:ascii="Arial" w:hAnsi="Arial" w:cs="Arial"/>
          <w:color w:val="auto"/>
          <w:sz w:val="20"/>
        </w:rPr>
        <w:t xml:space="preserve"> in North Carolina</w:t>
      </w:r>
      <w:r w:rsidRPr="00C952F3">
        <w:rPr>
          <w:rFonts w:ascii="Arial" w:hAnsi="Arial" w:cs="Arial"/>
          <w:color w:val="auto"/>
          <w:sz w:val="20"/>
        </w:rPr>
        <w:t>.</w:t>
      </w:r>
      <w:r w:rsidR="0053670A" w:rsidRPr="00C952F3">
        <w:rPr>
          <w:rFonts w:ascii="Arial" w:hAnsi="Arial" w:cs="Arial"/>
          <w:color w:val="auto"/>
          <w:sz w:val="20"/>
        </w:rPr>
        <w:t xml:space="preserve"> </w:t>
      </w:r>
      <w:r w:rsidRPr="00C952F3">
        <w:rPr>
          <w:rFonts w:ascii="Arial" w:hAnsi="Arial" w:cs="Arial"/>
          <w:color w:val="auto"/>
          <w:sz w:val="20"/>
        </w:rPr>
        <w:t xml:space="preserve"> If any work is sub</w:t>
      </w:r>
      <w:r w:rsidR="00B35998" w:rsidRPr="00C952F3">
        <w:rPr>
          <w:rFonts w:ascii="Arial" w:hAnsi="Arial" w:cs="Arial"/>
          <w:color w:val="auto"/>
          <w:sz w:val="20"/>
        </w:rPr>
        <w:t>-contracted</w:t>
      </w:r>
      <w:r w:rsidRPr="00C952F3">
        <w:rPr>
          <w:rFonts w:ascii="Arial" w:hAnsi="Arial" w:cs="Arial"/>
          <w:color w:val="auto"/>
          <w:sz w:val="20"/>
        </w:rPr>
        <w:t>, the Vendor shall require the sub-Contractor to provide the same coverage for any of his employees engaged in any work under the Contract</w:t>
      </w:r>
      <w:r w:rsidR="00056610" w:rsidRPr="00C952F3">
        <w:rPr>
          <w:rFonts w:ascii="Arial" w:hAnsi="Arial" w:cs="Arial"/>
          <w:color w:val="auto"/>
          <w:sz w:val="20"/>
        </w:rPr>
        <w:t xml:space="preserve"> within the State</w:t>
      </w:r>
      <w:r w:rsidRPr="00C952F3">
        <w:rPr>
          <w:rFonts w:ascii="Arial" w:hAnsi="Arial" w:cs="Arial"/>
          <w:color w:val="auto"/>
          <w:sz w:val="20"/>
        </w:rPr>
        <w:t>.</w:t>
      </w:r>
    </w:p>
    <w:p w14:paraId="2DD689F9" w14:textId="6049B4DB" w:rsidR="000C7004" w:rsidRPr="00C952F3" w:rsidRDefault="000C7004" w:rsidP="002E3058">
      <w:pPr>
        <w:widowControl w:val="0"/>
        <w:tabs>
          <w:tab w:val="left" w:pos="810"/>
        </w:tabs>
        <w:spacing w:line="264" w:lineRule="auto"/>
        <w:ind w:left="360"/>
        <w:jc w:val="both"/>
        <w:rPr>
          <w:rFonts w:ascii="Arial" w:hAnsi="Arial" w:cs="Arial"/>
          <w:color w:val="auto"/>
          <w:sz w:val="20"/>
        </w:rPr>
      </w:pPr>
      <w:r w:rsidRPr="00C952F3">
        <w:rPr>
          <w:rFonts w:ascii="Arial" w:hAnsi="Arial" w:cs="Arial"/>
          <w:color w:val="auto"/>
          <w:sz w:val="20"/>
        </w:rPr>
        <w:t>b</w:t>
      </w:r>
      <w:r w:rsidR="00CE7A4F" w:rsidRPr="00C952F3">
        <w:rPr>
          <w:rFonts w:ascii="Arial" w:hAnsi="Arial" w:cs="Arial"/>
          <w:color w:val="auto"/>
          <w:sz w:val="20"/>
        </w:rPr>
        <w:t>)</w:t>
      </w:r>
      <w:r w:rsidRPr="00C952F3">
        <w:rPr>
          <w:rFonts w:ascii="Arial" w:hAnsi="Arial" w:cs="Arial"/>
          <w:color w:val="auto"/>
          <w:sz w:val="20"/>
        </w:rPr>
        <w:tab/>
      </w:r>
      <w:r w:rsidRPr="00C952F3">
        <w:rPr>
          <w:rFonts w:ascii="Arial" w:hAnsi="Arial" w:cs="Arial"/>
          <w:b/>
          <w:color w:val="auto"/>
          <w:sz w:val="20"/>
          <w:u w:val="single"/>
        </w:rPr>
        <w:t>Commercial General Liability</w:t>
      </w:r>
      <w:r w:rsidRPr="00C952F3">
        <w:rPr>
          <w:rFonts w:ascii="Arial" w:hAnsi="Arial" w:cs="Arial"/>
          <w:color w:val="auto"/>
          <w:sz w:val="20"/>
        </w:rPr>
        <w:t xml:space="preserve"> - General Liability Coverage on a Comprehensive Broad Form on an occurrence basis in the minimum amount of $</w:t>
      </w:r>
      <w:r w:rsidR="00076B4F" w:rsidRPr="00C952F3">
        <w:rPr>
          <w:rFonts w:ascii="Arial" w:hAnsi="Arial" w:cs="Arial"/>
          <w:color w:val="auto"/>
          <w:sz w:val="20"/>
        </w:rPr>
        <w:t>1,0</w:t>
      </w:r>
      <w:r w:rsidRPr="00C952F3">
        <w:rPr>
          <w:rFonts w:ascii="Arial" w:hAnsi="Arial" w:cs="Arial"/>
          <w:color w:val="auto"/>
          <w:sz w:val="20"/>
        </w:rPr>
        <w:t>00</w:t>
      </w:r>
      <w:r w:rsidR="00056610" w:rsidRPr="00C952F3">
        <w:rPr>
          <w:rFonts w:ascii="Arial" w:hAnsi="Arial" w:cs="Arial"/>
          <w:color w:val="auto"/>
          <w:sz w:val="20"/>
        </w:rPr>
        <w:t xml:space="preserve">,000.00 Combined Single Limit. </w:t>
      </w:r>
      <w:r w:rsidRPr="00C952F3">
        <w:rPr>
          <w:rFonts w:ascii="Arial" w:hAnsi="Arial" w:cs="Arial"/>
          <w:color w:val="auto"/>
          <w:sz w:val="20"/>
        </w:rPr>
        <w:t>Defense cost shall be in ex</w:t>
      </w:r>
      <w:r w:rsidR="00056610" w:rsidRPr="00C952F3">
        <w:rPr>
          <w:rFonts w:ascii="Arial" w:hAnsi="Arial" w:cs="Arial"/>
          <w:color w:val="auto"/>
          <w:sz w:val="20"/>
        </w:rPr>
        <w:t>cess of the limit of liability.</w:t>
      </w:r>
    </w:p>
    <w:p w14:paraId="1A77E9FB" w14:textId="440D6038" w:rsidR="000C7004" w:rsidRPr="00C952F3" w:rsidRDefault="000C7004" w:rsidP="002E3058">
      <w:pPr>
        <w:widowControl w:val="0"/>
        <w:tabs>
          <w:tab w:val="left" w:pos="810"/>
        </w:tabs>
        <w:spacing w:line="264" w:lineRule="auto"/>
        <w:ind w:left="360"/>
        <w:jc w:val="both"/>
        <w:rPr>
          <w:rFonts w:ascii="Arial" w:hAnsi="Arial" w:cs="Arial"/>
          <w:color w:val="auto"/>
          <w:sz w:val="20"/>
        </w:rPr>
      </w:pPr>
      <w:r w:rsidRPr="00C952F3">
        <w:rPr>
          <w:rFonts w:ascii="Arial" w:hAnsi="Arial" w:cs="Arial"/>
          <w:color w:val="auto"/>
          <w:sz w:val="20"/>
        </w:rPr>
        <w:t>c</w:t>
      </w:r>
      <w:r w:rsidR="00CE7A4F" w:rsidRPr="00C952F3">
        <w:rPr>
          <w:rFonts w:ascii="Arial" w:hAnsi="Arial" w:cs="Arial"/>
          <w:color w:val="auto"/>
          <w:sz w:val="20"/>
        </w:rPr>
        <w:t>)</w:t>
      </w:r>
      <w:r w:rsidRPr="00C952F3">
        <w:rPr>
          <w:rFonts w:ascii="Arial" w:hAnsi="Arial" w:cs="Arial"/>
          <w:color w:val="auto"/>
          <w:sz w:val="20"/>
        </w:rPr>
        <w:tab/>
      </w:r>
      <w:r w:rsidRPr="00C952F3">
        <w:rPr>
          <w:rFonts w:ascii="Arial" w:hAnsi="Arial" w:cs="Arial"/>
          <w:b/>
          <w:color w:val="auto"/>
          <w:sz w:val="20"/>
          <w:u w:val="single"/>
        </w:rPr>
        <w:t>Automobile</w:t>
      </w:r>
      <w:r w:rsidRPr="00C952F3">
        <w:rPr>
          <w:rFonts w:ascii="Arial" w:hAnsi="Arial" w:cs="Arial"/>
          <w:color w:val="auto"/>
          <w:sz w:val="20"/>
        </w:rPr>
        <w:t xml:space="preserve"> - Automobile Liability Insurance, to include liability coverage, covering all owned, hired and non-owned vehicles, used </w:t>
      </w:r>
      <w:r w:rsidR="00056610" w:rsidRPr="00C952F3">
        <w:rPr>
          <w:rFonts w:ascii="Arial" w:hAnsi="Arial" w:cs="Arial"/>
          <w:color w:val="auto"/>
          <w:sz w:val="20"/>
        </w:rPr>
        <w:t xml:space="preserve">within North Carolina </w:t>
      </w:r>
      <w:r w:rsidRPr="00C952F3">
        <w:rPr>
          <w:rFonts w:ascii="Arial" w:hAnsi="Arial" w:cs="Arial"/>
          <w:color w:val="auto"/>
          <w:sz w:val="20"/>
        </w:rPr>
        <w:t>in connection with the Contract. The minimum combined single limit shall be $</w:t>
      </w:r>
      <w:r w:rsidR="00076B4F" w:rsidRPr="00C952F3">
        <w:rPr>
          <w:rFonts w:ascii="Arial" w:hAnsi="Arial" w:cs="Arial"/>
          <w:color w:val="auto"/>
          <w:sz w:val="20"/>
        </w:rPr>
        <w:t>2</w:t>
      </w:r>
      <w:r w:rsidRPr="00C952F3">
        <w:rPr>
          <w:rFonts w:ascii="Arial" w:hAnsi="Arial" w:cs="Arial"/>
          <w:color w:val="auto"/>
          <w:sz w:val="20"/>
        </w:rPr>
        <w:t>50,000.00 bodily injury and property damage; $</w:t>
      </w:r>
      <w:r w:rsidR="00076B4F" w:rsidRPr="00C952F3">
        <w:rPr>
          <w:rFonts w:ascii="Arial" w:hAnsi="Arial" w:cs="Arial"/>
          <w:color w:val="auto"/>
          <w:sz w:val="20"/>
        </w:rPr>
        <w:t>2</w:t>
      </w:r>
      <w:r w:rsidRPr="00C952F3">
        <w:rPr>
          <w:rFonts w:ascii="Arial" w:hAnsi="Arial" w:cs="Arial"/>
          <w:color w:val="auto"/>
          <w:sz w:val="20"/>
        </w:rPr>
        <w:t>50,000.00 uninsured/under insured motorist; and $</w:t>
      </w:r>
      <w:r w:rsidR="008969F8" w:rsidRPr="00C952F3">
        <w:rPr>
          <w:rFonts w:ascii="Arial" w:hAnsi="Arial" w:cs="Arial"/>
          <w:color w:val="auto"/>
          <w:sz w:val="20"/>
        </w:rPr>
        <w:t>2,500</w:t>
      </w:r>
      <w:r w:rsidRPr="00C952F3">
        <w:rPr>
          <w:rFonts w:ascii="Arial" w:hAnsi="Arial" w:cs="Arial"/>
          <w:color w:val="auto"/>
          <w:sz w:val="20"/>
        </w:rPr>
        <w:t>.00 medical payment.</w:t>
      </w:r>
    </w:p>
    <w:p w14:paraId="19D72D50" w14:textId="394C2D7C" w:rsidR="000C7004" w:rsidRPr="00C952F3" w:rsidRDefault="000C7004" w:rsidP="0053670A">
      <w:pPr>
        <w:widowControl w:val="0"/>
        <w:tabs>
          <w:tab w:val="left" w:pos="810"/>
        </w:tabs>
        <w:spacing w:after="200" w:line="264" w:lineRule="auto"/>
        <w:ind w:left="360"/>
        <w:jc w:val="both"/>
        <w:rPr>
          <w:rFonts w:ascii="Arial" w:hAnsi="Arial" w:cs="Arial"/>
          <w:color w:val="auto"/>
          <w:sz w:val="20"/>
        </w:rPr>
      </w:pPr>
      <w:r w:rsidRPr="00C952F3">
        <w:rPr>
          <w:rFonts w:ascii="Arial" w:hAnsi="Arial"/>
          <w:b/>
          <w:color w:val="auto"/>
          <w:sz w:val="20"/>
        </w:rPr>
        <w:t>REQUIREMENTS</w:t>
      </w:r>
      <w:r w:rsidRPr="00C952F3">
        <w:rPr>
          <w:rFonts w:ascii="Arial" w:hAnsi="Arial" w:cs="Arial"/>
          <w:b/>
          <w:color w:val="auto"/>
          <w:sz w:val="20"/>
        </w:rPr>
        <w:t xml:space="preserve"> -</w:t>
      </w:r>
      <w:r w:rsidRPr="00C952F3">
        <w:rPr>
          <w:rFonts w:ascii="Arial" w:hAnsi="Arial" w:cs="Arial"/>
          <w:color w:val="auto"/>
          <w:sz w:val="20"/>
        </w:rPr>
        <w:t xml:space="preserve"> Providing and maintaining adequate insurance coverage is a material obligation of the Vendor and is of the essence of </w:t>
      </w:r>
      <w:r w:rsidR="008334A5" w:rsidRPr="00C952F3">
        <w:rPr>
          <w:rFonts w:ascii="Arial" w:hAnsi="Arial" w:cs="Arial"/>
          <w:color w:val="auto"/>
          <w:sz w:val="20"/>
        </w:rPr>
        <w:t>The Contract</w:t>
      </w:r>
      <w:r w:rsidRPr="00C952F3">
        <w:rPr>
          <w:rFonts w:ascii="Arial" w:hAnsi="Arial" w:cs="Arial"/>
          <w:color w:val="auto"/>
          <w:sz w:val="20"/>
        </w:rPr>
        <w:t xml:space="preserve">.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at all times comply with the terms of such insurance policies, and all requirements of the insurer under any such insurance policies, except as they may conflict with existing North Carolina laws or </w:t>
      </w:r>
      <w:r w:rsidR="008334A5" w:rsidRPr="00C952F3">
        <w:rPr>
          <w:rFonts w:ascii="Arial" w:hAnsi="Arial" w:cs="Arial"/>
          <w:color w:val="auto"/>
          <w:sz w:val="20"/>
        </w:rPr>
        <w:t>The Contract</w:t>
      </w:r>
      <w:r w:rsidRPr="00C952F3">
        <w:rPr>
          <w:rFonts w:ascii="Arial" w:hAnsi="Arial" w:cs="Arial"/>
          <w:color w:val="auto"/>
          <w:sz w:val="20"/>
        </w:rPr>
        <w:t xml:space="preserve">. The limits of coverage under each insurance policy maintained by the Vendor shall not be interpreted as limiting the Vendor’s liability and </w:t>
      </w:r>
      <w:r w:rsidR="00EE1B50" w:rsidRPr="00C952F3">
        <w:rPr>
          <w:rFonts w:ascii="Arial" w:hAnsi="Arial" w:cs="Arial"/>
          <w:color w:val="auto"/>
          <w:sz w:val="20"/>
        </w:rPr>
        <w:t>obligations under the Contract.</w:t>
      </w:r>
    </w:p>
    <w:p w14:paraId="6EF209B0" w14:textId="3321BD8C" w:rsidR="000C7004" w:rsidRPr="00C952F3" w:rsidRDefault="000C7004" w:rsidP="00215815">
      <w:pPr>
        <w:widowControl w:val="0"/>
        <w:numPr>
          <w:ilvl w:val="0"/>
          <w:numId w:val="24"/>
        </w:numPr>
        <w:tabs>
          <w:tab w:val="left" w:pos="810"/>
        </w:tabs>
        <w:spacing w:after="200" w:line="264" w:lineRule="auto"/>
        <w:jc w:val="both"/>
        <w:rPr>
          <w:rFonts w:ascii="Arial" w:hAnsi="Arial" w:cs="Arial"/>
          <w:color w:val="auto"/>
          <w:sz w:val="20"/>
        </w:rPr>
      </w:pPr>
      <w:r w:rsidRPr="00C952F3">
        <w:rPr>
          <w:rFonts w:ascii="Arial" w:hAnsi="Arial" w:cs="Arial"/>
          <w:b/>
          <w:color w:val="auto"/>
          <w:sz w:val="20"/>
          <w:u w:val="single"/>
        </w:rPr>
        <w:lastRenderedPageBreak/>
        <w:t>GENERAL INDEMNITY</w:t>
      </w:r>
      <w:r w:rsidRPr="00C952F3">
        <w:rPr>
          <w:rFonts w:ascii="Arial" w:hAnsi="Arial" w:cs="Arial"/>
          <w:b/>
          <w:color w:val="auto"/>
          <w:sz w:val="20"/>
        </w:rPr>
        <w:t>:</w:t>
      </w:r>
      <w:r w:rsidRPr="00C952F3">
        <w:rPr>
          <w:rFonts w:ascii="Arial" w:hAnsi="Arial" w:cs="Arial"/>
          <w:color w:val="auto"/>
          <w:sz w:val="20"/>
        </w:rPr>
        <w:t xml:space="preserve"> The Vendor shall hold and save the State, its officers, agents, and employees, harmless from liability of any kind, including all claims and losses accruing or resulting to any other person, firm, or corporation furnishing or supplying work, services, materials, or supplies in connection with the performance of </w:t>
      </w:r>
      <w:r w:rsidR="008334A5" w:rsidRPr="00C952F3">
        <w:rPr>
          <w:rFonts w:ascii="Arial" w:hAnsi="Arial" w:cs="Arial"/>
          <w:color w:val="auto"/>
          <w:sz w:val="20"/>
        </w:rPr>
        <w:t>The Contract</w:t>
      </w:r>
      <w:r w:rsidRPr="00C952F3">
        <w:rPr>
          <w:rFonts w:ascii="Arial" w:hAnsi="Arial" w:cs="Arial"/>
          <w:color w:val="auto"/>
          <w:sz w:val="20"/>
        </w:rPr>
        <w:t xml:space="preserve">, and from any and all claims and losses accruing or resulting to any person, firm, or corporation that may be injured or damaged by the Vendor in the performance of </w:t>
      </w:r>
      <w:r w:rsidR="008334A5" w:rsidRPr="00C952F3">
        <w:rPr>
          <w:rFonts w:ascii="Arial" w:hAnsi="Arial" w:cs="Arial"/>
          <w:color w:val="auto"/>
          <w:sz w:val="20"/>
        </w:rPr>
        <w:t>The Contract</w:t>
      </w:r>
      <w:r w:rsidRPr="00C952F3">
        <w:rPr>
          <w:rFonts w:ascii="Arial" w:hAnsi="Arial" w:cs="Arial"/>
          <w:color w:val="auto"/>
          <w:sz w:val="20"/>
        </w:rPr>
        <w:t xml:space="preserve"> and that are attributable to the negligence or intentionally tortious acts of the Vendor provided that the Vendor is notified in writing within 30 days that the State has knowledge of such claims. The Vendor represents and warrants that it shall make no claim of any kind or nature against the State’s agents who are involved in the delivery or processing of Vendor goods</w:t>
      </w:r>
      <w:r w:rsidR="00C138D9" w:rsidRPr="00C952F3">
        <w:rPr>
          <w:rFonts w:ascii="Arial" w:hAnsi="Arial" w:cs="Arial"/>
          <w:color w:val="auto"/>
          <w:sz w:val="20"/>
        </w:rPr>
        <w:t xml:space="preserve"> or services</w:t>
      </w:r>
      <w:r w:rsidRPr="00C952F3">
        <w:rPr>
          <w:rFonts w:ascii="Arial" w:hAnsi="Arial" w:cs="Arial"/>
          <w:color w:val="auto"/>
          <w:sz w:val="20"/>
        </w:rPr>
        <w:t xml:space="preserve"> to the State. The representation and warranty in the preceding sentence shall survive the termination or expiration of </w:t>
      </w:r>
      <w:r w:rsidR="008334A5" w:rsidRPr="00C952F3">
        <w:rPr>
          <w:rFonts w:ascii="Arial" w:hAnsi="Arial" w:cs="Arial"/>
          <w:color w:val="auto"/>
          <w:sz w:val="20"/>
        </w:rPr>
        <w:t>The Contract</w:t>
      </w:r>
      <w:r w:rsidRPr="00C952F3">
        <w:rPr>
          <w:rFonts w:ascii="Arial" w:hAnsi="Arial" w:cs="Arial"/>
          <w:color w:val="auto"/>
          <w:sz w:val="20"/>
        </w:rPr>
        <w:t>.</w:t>
      </w:r>
    </w:p>
    <w:p w14:paraId="5F02B202" w14:textId="2BBE3DF2" w:rsidR="004E60D4" w:rsidRPr="00C952F3" w:rsidRDefault="004566F3" w:rsidP="00215815">
      <w:pPr>
        <w:pStyle w:val="ListParagraph"/>
        <w:widowControl w:val="0"/>
        <w:numPr>
          <w:ilvl w:val="0"/>
          <w:numId w:val="24"/>
        </w:numPr>
        <w:spacing w:after="120" w:line="264" w:lineRule="auto"/>
        <w:contextualSpacing w:val="0"/>
        <w:jc w:val="both"/>
        <w:rPr>
          <w:rFonts w:ascii="Arial" w:hAnsi="Arial" w:cs="Arial"/>
          <w:sz w:val="20"/>
          <w:szCs w:val="20"/>
        </w:rPr>
      </w:pPr>
      <w:r w:rsidRPr="00C952F3">
        <w:rPr>
          <w:rFonts w:ascii="Arial" w:hAnsi="Arial" w:cs="Arial"/>
          <w:b/>
          <w:sz w:val="20"/>
          <w:szCs w:val="20"/>
          <w:u w:val="single"/>
        </w:rPr>
        <w:t>ELECTRONIC PROCUREMENT</w:t>
      </w:r>
      <w:r w:rsidR="00F44688" w:rsidRPr="00C952F3">
        <w:rPr>
          <w:rFonts w:ascii="Arial" w:hAnsi="Arial" w:cs="Arial"/>
          <w:b/>
          <w:sz w:val="20"/>
          <w:szCs w:val="20"/>
          <w:u w:val="single"/>
        </w:rPr>
        <w:t xml:space="preserve"> [RESERVED] Optional</w:t>
      </w:r>
      <w:r w:rsidR="0003668A" w:rsidRPr="00C952F3">
        <w:rPr>
          <w:rFonts w:ascii="Arial" w:hAnsi="Arial"/>
          <w:b/>
          <w:sz w:val="20"/>
        </w:rPr>
        <w:t>:</w:t>
      </w:r>
      <w:r w:rsidR="0003668A" w:rsidRPr="00C952F3">
        <w:rPr>
          <w:rFonts w:ascii="Arial" w:hAnsi="Arial" w:cs="Arial"/>
          <w:sz w:val="20"/>
          <w:szCs w:val="20"/>
        </w:rPr>
        <w:t xml:space="preserve"> </w:t>
      </w:r>
    </w:p>
    <w:p w14:paraId="0573DE22" w14:textId="17EB86B5" w:rsidR="004566F3" w:rsidRPr="00C952F3" w:rsidRDefault="00BD4010" w:rsidP="002E3058">
      <w:pPr>
        <w:pStyle w:val="ListParagraph"/>
        <w:widowControl w:val="0"/>
        <w:spacing w:after="120" w:line="264" w:lineRule="auto"/>
        <w:ind w:left="360"/>
        <w:contextualSpacing w:val="0"/>
        <w:jc w:val="both"/>
        <w:rPr>
          <w:rFonts w:ascii="Arial" w:hAnsi="Arial" w:cs="Arial"/>
          <w:sz w:val="20"/>
          <w:szCs w:val="20"/>
        </w:rPr>
      </w:pPr>
      <w:r w:rsidRPr="00C952F3">
        <w:rPr>
          <w:rFonts w:ascii="Arial" w:hAnsi="Arial" w:cs="Arial"/>
          <w:sz w:val="20"/>
          <w:szCs w:val="20"/>
        </w:rPr>
        <w:t xml:space="preserve">a) </w:t>
      </w:r>
      <w:r w:rsidR="004566F3" w:rsidRPr="00C952F3">
        <w:rPr>
          <w:rFonts w:ascii="Arial" w:hAnsi="Arial" w:cs="Arial"/>
          <w:sz w:val="20"/>
          <w:szCs w:val="20"/>
        </w:rPr>
        <w:t>Purchasing shall be conducted through the Statewide E-Procurem</w:t>
      </w:r>
      <w:r w:rsidR="0053670A" w:rsidRPr="00C952F3">
        <w:rPr>
          <w:rFonts w:ascii="Arial" w:hAnsi="Arial" w:cs="Arial"/>
          <w:sz w:val="20"/>
          <w:szCs w:val="20"/>
        </w:rPr>
        <w:t>ent Service.  The State’s third-</w:t>
      </w:r>
      <w:r w:rsidR="004566F3" w:rsidRPr="00C952F3">
        <w:rPr>
          <w:rFonts w:ascii="Arial" w:hAnsi="Arial" w:cs="Arial"/>
          <w:sz w:val="20"/>
          <w:szCs w:val="20"/>
        </w:rPr>
        <w:t xml:space="preserve">party agent shall serve as the Supplier Manager for this E-Procurement Service.  The </w:t>
      </w:r>
      <w:r w:rsidR="00F57AB8" w:rsidRPr="00C952F3">
        <w:rPr>
          <w:rFonts w:ascii="Arial" w:hAnsi="Arial" w:cs="Arial"/>
          <w:sz w:val="20"/>
          <w:szCs w:val="20"/>
        </w:rPr>
        <w:t>Vendor</w:t>
      </w:r>
      <w:r w:rsidR="004566F3" w:rsidRPr="00C952F3">
        <w:rPr>
          <w:rFonts w:ascii="Arial" w:hAnsi="Arial" w:cs="Arial"/>
          <w:sz w:val="20"/>
          <w:szCs w:val="20"/>
        </w:rPr>
        <w:t xml:space="preserve"> shall register for the Statewide E-Procurement Service within two (2) business days of notification of award in order to receive an electronic purchase order resulting from award of this contract.</w:t>
      </w:r>
    </w:p>
    <w:p w14:paraId="491D64F0" w14:textId="28FDF7F6" w:rsidR="004566F3" w:rsidRPr="00C952F3" w:rsidRDefault="00BD4010" w:rsidP="002E3058">
      <w:pPr>
        <w:pStyle w:val="ListParagraph"/>
        <w:widowControl w:val="0"/>
        <w:spacing w:after="120" w:line="264" w:lineRule="auto"/>
        <w:ind w:left="360"/>
        <w:contextualSpacing w:val="0"/>
        <w:jc w:val="both"/>
        <w:rPr>
          <w:rFonts w:ascii="Arial" w:hAnsi="Arial" w:cs="Arial"/>
          <w:sz w:val="20"/>
          <w:szCs w:val="20"/>
        </w:rPr>
      </w:pPr>
      <w:r w:rsidRPr="00C952F3">
        <w:rPr>
          <w:rFonts w:ascii="Arial" w:hAnsi="Arial" w:cs="Arial"/>
          <w:sz w:val="20"/>
          <w:szCs w:val="20"/>
        </w:rPr>
        <w:t xml:space="preserve">b) </w:t>
      </w:r>
      <w:r w:rsidR="004566F3" w:rsidRPr="00C952F3">
        <w:rPr>
          <w:rFonts w:ascii="Arial" w:hAnsi="Arial" w:cs="Arial"/>
          <w:b/>
          <w:sz w:val="20"/>
          <w:szCs w:val="20"/>
        </w:rPr>
        <w:t xml:space="preserve">THE SUCCESSFUL BIDDER(S) SHALL PAY A TRANSACTION FEE OF 1.75% (.0175) ON THE TOTAL DOLLAR AMOUNT (EXCLUDING SALES TAXES) OF </w:t>
      </w:r>
      <w:r w:rsidR="00B9452E" w:rsidRPr="00C952F3">
        <w:rPr>
          <w:rFonts w:ascii="Arial" w:hAnsi="Arial" w:cs="Arial"/>
          <w:b/>
          <w:sz w:val="20"/>
          <w:szCs w:val="20"/>
        </w:rPr>
        <w:t xml:space="preserve">ALL </w:t>
      </w:r>
      <w:r w:rsidR="004566F3" w:rsidRPr="00C952F3">
        <w:rPr>
          <w:rFonts w:ascii="Arial" w:hAnsi="Arial" w:cs="Arial"/>
          <w:b/>
          <w:sz w:val="20"/>
          <w:szCs w:val="20"/>
        </w:rPr>
        <w:t>GOODS INCLUDED ON EACH PURCHASE ORDER ISSUED THROUGH THE STATEWIDE E-PROCUREMENT SERVICE</w:t>
      </w:r>
      <w:r w:rsidRPr="00C952F3">
        <w:rPr>
          <w:rFonts w:ascii="Arial" w:hAnsi="Arial" w:cs="Arial"/>
          <w:b/>
          <w:sz w:val="20"/>
          <w:szCs w:val="20"/>
        </w:rPr>
        <w:t>.</w:t>
      </w:r>
      <w:r w:rsidR="004566F3" w:rsidRPr="00C952F3">
        <w:rPr>
          <w:rFonts w:ascii="Arial" w:hAnsi="Arial" w:cs="Arial"/>
          <w:sz w:val="20"/>
          <w:szCs w:val="20"/>
        </w:rPr>
        <w:t xml:space="preserve"> This applies to all purchase orders, regardless of the quantity or dollar amount of the purchase order.  The transaction fee shall not be stated or included as a separate item on the invoice.  There are no additional fees or charges to the </w:t>
      </w:r>
      <w:r w:rsidR="00BF5B5F" w:rsidRPr="00C952F3">
        <w:rPr>
          <w:rFonts w:ascii="Arial" w:hAnsi="Arial" w:cs="Arial"/>
          <w:sz w:val="20"/>
          <w:szCs w:val="20"/>
        </w:rPr>
        <w:t>Vendor</w:t>
      </w:r>
      <w:r w:rsidR="004566F3" w:rsidRPr="00C952F3">
        <w:rPr>
          <w:rFonts w:ascii="Arial" w:hAnsi="Arial" w:cs="Arial"/>
          <w:sz w:val="20"/>
          <w:szCs w:val="20"/>
        </w:rPr>
        <w:t xml:space="preserve"> for the services rendered by the Supplier Manager under this contract.  </w:t>
      </w:r>
      <w:r w:rsidR="00F57AB8" w:rsidRPr="00C952F3">
        <w:rPr>
          <w:rFonts w:ascii="Arial" w:hAnsi="Arial" w:cs="Arial"/>
          <w:sz w:val="20"/>
          <w:szCs w:val="20"/>
        </w:rPr>
        <w:t>Vendor</w:t>
      </w:r>
      <w:r w:rsidR="004566F3" w:rsidRPr="00C952F3">
        <w:rPr>
          <w:rFonts w:ascii="Arial" w:hAnsi="Arial" w:cs="Arial"/>
          <w:sz w:val="20"/>
          <w:szCs w:val="20"/>
        </w:rPr>
        <w:t xml:space="preserve"> will receive a credit for transaction fees they paid for the purchase of any item(s) if an item(s) is returned through no fault of the </w:t>
      </w:r>
      <w:r w:rsidR="00F57AB8" w:rsidRPr="00C952F3">
        <w:rPr>
          <w:rFonts w:ascii="Arial" w:hAnsi="Arial" w:cs="Arial"/>
          <w:sz w:val="20"/>
          <w:szCs w:val="20"/>
        </w:rPr>
        <w:t>Vendor</w:t>
      </w:r>
      <w:r w:rsidR="004566F3" w:rsidRPr="00C952F3">
        <w:rPr>
          <w:rFonts w:ascii="Arial" w:hAnsi="Arial" w:cs="Arial"/>
          <w:sz w:val="20"/>
          <w:szCs w:val="20"/>
        </w:rPr>
        <w:t xml:space="preserve">.  Transaction fees are non-refundable when an item is rejected and returned, or declined, due to the </w:t>
      </w:r>
      <w:r w:rsidR="00F57AB8" w:rsidRPr="00C952F3">
        <w:rPr>
          <w:rFonts w:ascii="Arial" w:hAnsi="Arial" w:cs="Arial"/>
          <w:sz w:val="20"/>
          <w:szCs w:val="20"/>
        </w:rPr>
        <w:t>Vendor</w:t>
      </w:r>
      <w:r w:rsidR="004566F3" w:rsidRPr="00C952F3">
        <w:rPr>
          <w:rFonts w:ascii="Arial" w:hAnsi="Arial" w:cs="Arial"/>
          <w:sz w:val="20"/>
          <w:szCs w:val="20"/>
        </w:rPr>
        <w:t>’s failure to perform or comply with specifications or requirements of the contract.</w:t>
      </w:r>
    </w:p>
    <w:p w14:paraId="07B639EF" w14:textId="6E2AE368" w:rsidR="004566F3" w:rsidRPr="00C952F3" w:rsidRDefault="00BD4010" w:rsidP="002E3058">
      <w:pPr>
        <w:pStyle w:val="ListParagraph"/>
        <w:widowControl w:val="0"/>
        <w:spacing w:after="120" w:line="264" w:lineRule="auto"/>
        <w:ind w:left="360"/>
        <w:contextualSpacing w:val="0"/>
        <w:jc w:val="both"/>
        <w:rPr>
          <w:rFonts w:ascii="Arial" w:hAnsi="Arial" w:cs="Arial"/>
          <w:sz w:val="20"/>
          <w:szCs w:val="20"/>
        </w:rPr>
      </w:pPr>
      <w:r w:rsidRPr="00C952F3">
        <w:rPr>
          <w:rFonts w:ascii="Arial" w:hAnsi="Arial" w:cs="Arial"/>
          <w:sz w:val="20"/>
          <w:szCs w:val="20"/>
        </w:rPr>
        <w:t xml:space="preserve">c) </w:t>
      </w:r>
      <w:r w:rsidR="00F57AB8" w:rsidRPr="00C952F3">
        <w:rPr>
          <w:rFonts w:ascii="Arial" w:hAnsi="Arial" w:cs="Arial"/>
          <w:sz w:val="20"/>
          <w:szCs w:val="20"/>
        </w:rPr>
        <w:t>Vendor</w:t>
      </w:r>
      <w:r w:rsidR="004566F3" w:rsidRPr="00C952F3">
        <w:rPr>
          <w:rFonts w:ascii="Arial" w:hAnsi="Arial" w:cs="Arial"/>
          <w:sz w:val="20"/>
          <w:szCs w:val="20"/>
        </w:rPr>
        <w:t xml:space="preserve"> or its Authorized Reseller, as applicable, will be invoiced monthly for the State’s transaction fee by the Supplier Manager.  The transaction fee shall be based on a) purchase activity for the prior month, or b) purchases for which the supplier invoice has been paid. Unless Supplier Manager receives written notice from the </w:t>
      </w:r>
      <w:r w:rsidR="00F57AB8" w:rsidRPr="00C952F3">
        <w:rPr>
          <w:rFonts w:ascii="Arial" w:hAnsi="Arial" w:cs="Arial"/>
          <w:sz w:val="20"/>
          <w:szCs w:val="20"/>
        </w:rPr>
        <w:t>Vendor</w:t>
      </w:r>
      <w:r w:rsidR="004566F3" w:rsidRPr="00C952F3">
        <w:rPr>
          <w:rFonts w:ascii="Arial" w:hAnsi="Arial" w:cs="Arial"/>
          <w:sz w:val="20"/>
          <w:szCs w:val="20"/>
        </w:rPr>
        <w:t xml:space="preserve"> identifying with specificity any errors in an invoice for the transaction fee within thirty (30) days of the receipt of invoice, such invoice shall be deemed to be correct and </w:t>
      </w:r>
      <w:r w:rsidR="00F57AB8" w:rsidRPr="00C952F3">
        <w:rPr>
          <w:rFonts w:ascii="Arial" w:hAnsi="Arial" w:cs="Arial"/>
          <w:sz w:val="20"/>
          <w:szCs w:val="20"/>
        </w:rPr>
        <w:t>Vendor</w:t>
      </w:r>
      <w:r w:rsidR="004566F3" w:rsidRPr="00C952F3">
        <w:rPr>
          <w:rFonts w:ascii="Arial" w:hAnsi="Arial" w:cs="Arial"/>
          <w:sz w:val="20"/>
          <w:szCs w:val="20"/>
        </w:rPr>
        <w:t xml:space="preserve"> shall have waived its right to later dispute the accuracy and completeness of the invoice.  Payment of the transaction fee by the </w:t>
      </w:r>
      <w:r w:rsidR="00F57AB8" w:rsidRPr="00C952F3">
        <w:rPr>
          <w:rFonts w:ascii="Arial" w:hAnsi="Arial" w:cs="Arial"/>
          <w:sz w:val="20"/>
          <w:szCs w:val="20"/>
        </w:rPr>
        <w:t>Vendor</w:t>
      </w:r>
      <w:r w:rsidR="004566F3" w:rsidRPr="00C952F3">
        <w:rPr>
          <w:rFonts w:ascii="Arial" w:hAnsi="Arial" w:cs="Arial"/>
          <w:sz w:val="20"/>
          <w:szCs w:val="20"/>
        </w:rPr>
        <w:t xml:space="preserve"> is due to the account designated by the State within thirty (30) days after receipt of the invoice for the transaction fee.  If payment of the transaction fee is not received by the State within this payment period, it shall be considered a material breach of contract. Pursuant to </w:t>
      </w:r>
      <w:r w:rsidR="00783328" w:rsidRPr="00C952F3">
        <w:rPr>
          <w:rFonts w:ascii="Arial" w:hAnsi="Arial" w:cs="Arial"/>
          <w:sz w:val="20"/>
          <w:szCs w:val="20"/>
        </w:rPr>
        <w:t>G.S.</w:t>
      </w:r>
      <w:r w:rsidR="004566F3" w:rsidRPr="00C952F3">
        <w:rPr>
          <w:rFonts w:ascii="Arial" w:hAnsi="Arial" w:cs="Arial"/>
          <w:sz w:val="20"/>
          <w:szCs w:val="20"/>
        </w:rPr>
        <w:t xml:space="preserve"> 147-86.23, the Service will charge interest and late payment penalties on past due balances.  Interest shall be charged at the rate set by the Secretary of Revenue pursuant to </w:t>
      </w:r>
      <w:r w:rsidR="00783328" w:rsidRPr="00C952F3">
        <w:rPr>
          <w:rFonts w:ascii="Arial" w:hAnsi="Arial" w:cs="Arial"/>
          <w:sz w:val="20"/>
          <w:szCs w:val="20"/>
        </w:rPr>
        <w:t>G.S.</w:t>
      </w:r>
      <w:r w:rsidR="004566F3" w:rsidRPr="00C952F3">
        <w:rPr>
          <w:rFonts w:ascii="Arial" w:hAnsi="Arial" w:cs="Arial"/>
          <w:sz w:val="20"/>
          <w:szCs w:val="20"/>
        </w:rPr>
        <w:t xml:space="preserve"> 105-241.21 as of the date the balances are past due. The late-payment penalty will be ten percent (10%) of the account receivable.  Within thirty (30) days of the receipt of invoice, </w:t>
      </w:r>
      <w:r w:rsidR="00F57AB8" w:rsidRPr="00C952F3">
        <w:rPr>
          <w:rFonts w:ascii="Arial" w:hAnsi="Arial" w:cs="Arial"/>
          <w:sz w:val="20"/>
          <w:szCs w:val="20"/>
        </w:rPr>
        <w:t>Vendor</w:t>
      </w:r>
      <w:r w:rsidR="004566F3" w:rsidRPr="00C952F3">
        <w:rPr>
          <w:rFonts w:ascii="Arial" w:hAnsi="Arial" w:cs="Arial"/>
          <w:sz w:val="20"/>
          <w:szCs w:val="20"/>
        </w:rPr>
        <w:t xml:space="preserve"> may dispute in writing the accuracy of an invoice.  No interest shall be charged on disputed and overdue amounts to the extent the State agrees to reduce or adjust the amount in dispute.  The Supplier Manager shall provide, whenever reasonably requested by the </w:t>
      </w:r>
      <w:r w:rsidR="00F57AB8" w:rsidRPr="00C952F3">
        <w:rPr>
          <w:rFonts w:ascii="Arial" w:hAnsi="Arial" w:cs="Arial"/>
          <w:sz w:val="20"/>
          <w:szCs w:val="20"/>
        </w:rPr>
        <w:t>Vendor</w:t>
      </w:r>
      <w:r w:rsidR="004566F3" w:rsidRPr="00C952F3">
        <w:rPr>
          <w:rFonts w:ascii="Arial" w:hAnsi="Arial" w:cs="Arial"/>
          <w:sz w:val="20"/>
          <w:szCs w:val="20"/>
        </w:rPr>
        <w:t xml:space="preserve"> in writing (including electronic documents), supporting documentation from the E-Procurement Service that accounts for the amount of the invoice.</w:t>
      </w:r>
    </w:p>
    <w:p w14:paraId="74D94B21" w14:textId="74463A2D" w:rsidR="004566F3" w:rsidRPr="00C952F3" w:rsidRDefault="00BD4010" w:rsidP="002E3058">
      <w:pPr>
        <w:pStyle w:val="ListParagraph"/>
        <w:widowControl w:val="0"/>
        <w:spacing w:after="120" w:line="264" w:lineRule="auto"/>
        <w:ind w:left="360"/>
        <w:contextualSpacing w:val="0"/>
        <w:jc w:val="both"/>
        <w:rPr>
          <w:rFonts w:ascii="Arial" w:hAnsi="Arial" w:cs="Arial"/>
          <w:sz w:val="20"/>
          <w:szCs w:val="20"/>
        </w:rPr>
      </w:pPr>
      <w:r w:rsidRPr="00C952F3">
        <w:rPr>
          <w:rFonts w:ascii="Arial" w:hAnsi="Arial" w:cs="Arial"/>
          <w:sz w:val="20"/>
          <w:szCs w:val="20"/>
        </w:rPr>
        <w:t xml:space="preserve">d) </w:t>
      </w:r>
      <w:r w:rsidR="004566F3" w:rsidRPr="00C952F3">
        <w:rPr>
          <w:rFonts w:ascii="Arial" w:hAnsi="Arial" w:cs="Arial"/>
          <w:sz w:val="20"/>
          <w:szCs w:val="20"/>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w:t>
      </w:r>
      <w:r w:rsidR="00F57AB8" w:rsidRPr="00C952F3">
        <w:rPr>
          <w:rFonts w:ascii="Arial" w:hAnsi="Arial" w:cs="Arial"/>
          <w:sz w:val="20"/>
          <w:szCs w:val="20"/>
        </w:rPr>
        <w:t>Vendor</w:t>
      </w:r>
      <w:r w:rsidR="004566F3" w:rsidRPr="00C952F3">
        <w:rPr>
          <w:rFonts w:ascii="Arial" w:hAnsi="Arial" w:cs="Arial"/>
          <w:sz w:val="20"/>
          <w:szCs w:val="20"/>
        </w:rPr>
        <w:t xml:space="preserve"> on Stat</w:t>
      </w:r>
      <w:r w:rsidR="005F6B66" w:rsidRPr="00C952F3">
        <w:rPr>
          <w:rFonts w:ascii="Arial" w:hAnsi="Arial" w:cs="Arial"/>
          <w:sz w:val="20"/>
          <w:szCs w:val="20"/>
        </w:rPr>
        <w:t>e Contract.  The State or State-</w:t>
      </w:r>
      <w:r w:rsidR="004566F3" w:rsidRPr="00C952F3">
        <w:rPr>
          <w:rFonts w:ascii="Arial" w:hAnsi="Arial" w:cs="Arial"/>
          <w:sz w:val="20"/>
          <w:szCs w:val="20"/>
        </w:rPr>
        <w:t>approved user, not the Supplier Manager, shall be responsible for the solicitation, bids received, evaluation of bids received, award of contract, and the payment for goods delivered.</w:t>
      </w:r>
    </w:p>
    <w:p w14:paraId="4F2431DD" w14:textId="2C41E6D3" w:rsidR="004566F3" w:rsidRPr="00C952F3" w:rsidRDefault="00BD4010" w:rsidP="002E3058">
      <w:pPr>
        <w:pStyle w:val="ListParagraph"/>
        <w:widowControl w:val="0"/>
        <w:spacing w:after="120" w:line="264" w:lineRule="auto"/>
        <w:ind w:left="360"/>
        <w:contextualSpacing w:val="0"/>
        <w:jc w:val="both"/>
        <w:rPr>
          <w:rFonts w:ascii="Arial" w:hAnsi="Arial" w:cs="Arial"/>
          <w:sz w:val="20"/>
          <w:szCs w:val="20"/>
        </w:rPr>
      </w:pPr>
      <w:r w:rsidRPr="00C952F3">
        <w:rPr>
          <w:rFonts w:ascii="Arial" w:hAnsi="Arial" w:cs="Arial"/>
          <w:sz w:val="20"/>
          <w:szCs w:val="20"/>
        </w:rPr>
        <w:t xml:space="preserve">e) </w:t>
      </w:r>
      <w:r w:rsidR="005F6B66" w:rsidRPr="00C952F3">
        <w:rPr>
          <w:rFonts w:ascii="Arial" w:hAnsi="Arial" w:cs="Arial"/>
          <w:sz w:val="20"/>
          <w:szCs w:val="20"/>
        </w:rPr>
        <w:t>Vendor</w:t>
      </w:r>
      <w:r w:rsidR="004566F3" w:rsidRPr="00C952F3">
        <w:rPr>
          <w:rFonts w:ascii="Arial" w:hAnsi="Arial" w:cs="Arial"/>
          <w:sz w:val="20"/>
          <w:szCs w:val="20"/>
        </w:rPr>
        <w:t xml:space="preserve"> </w:t>
      </w:r>
      <w:r w:rsidR="000F21C6" w:rsidRPr="00C952F3">
        <w:rPr>
          <w:rFonts w:ascii="Arial" w:hAnsi="Arial" w:cs="Arial"/>
          <w:sz w:val="20"/>
          <w:szCs w:val="20"/>
        </w:rPr>
        <w:t>shall</w:t>
      </w:r>
      <w:r w:rsidR="004566F3" w:rsidRPr="00C952F3">
        <w:rPr>
          <w:rFonts w:ascii="Arial" w:hAnsi="Arial" w:cs="Arial"/>
          <w:sz w:val="20"/>
          <w:szCs w:val="20"/>
        </w:rPr>
        <w:t xml:space="preserve"> at all times maintain the confidentiality of its user name and password for the Statewide E-Procurement Services.  If </w:t>
      </w:r>
      <w:r w:rsidR="005F6B66" w:rsidRPr="00C952F3">
        <w:rPr>
          <w:rFonts w:ascii="Arial" w:hAnsi="Arial" w:cs="Arial"/>
          <w:sz w:val="20"/>
          <w:szCs w:val="20"/>
        </w:rPr>
        <w:t>Vendor</w:t>
      </w:r>
      <w:r w:rsidR="004566F3" w:rsidRPr="00C952F3">
        <w:rPr>
          <w:rFonts w:ascii="Arial" w:hAnsi="Arial" w:cs="Arial"/>
          <w:sz w:val="20"/>
          <w:szCs w:val="20"/>
        </w:rPr>
        <w:t xml:space="preserve"> is a corporation, partnership or other legal entity, then the </w:t>
      </w:r>
      <w:r w:rsidR="005F6B66" w:rsidRPr="00C952F3">
        <w:rPr>
          <w:rFonts w:ascii="Arial" w:hAnsi="Arial" w:cs="Arial"/>
          <w:sz w:val="20"/>
          <w:szCs w:val="20"/>
        </w:rPr>
        <w:t>Vendor</w:t>
      </w:r>
      <w:r w:rsidR="004566F3" w:rsidRPr="00C952F3">
        <w:rPr>
          <w:rFonts w:ascii="Arial" w:hAnsi="Arial" w:cs="Arial"/>
          <w:sz w:val="20"/>
          <w:szCs w:val="20"/>
        </w:rPr>
        <w:t xml:space="preserve"> may authorize its employees to use its password.  </w:t>
      </w:r>
      <w:r w:rsidR="005F6B66" w:rsidRPr="00C952F3">
        <w:rPr>
          <w:rFonts w:ascii="Arial" w:hAnsi="Arial" w:cs="Arial"/>
          <w:sz w:val="20"/>
          <w:szCs w:val="20"/>
        </w:rPr>
        <w:t>Vendor</w:t>
      </w:r>
      <w:r w:rsidR="004566F3" w:rsidRPr="00C952F3">
        <w:rPr>
          <w:rFonts w:ascii="Arial" w:hAnsi="Arial" w:cs="Arial"/>
          <w:sz w:val="20"/>
          <w:szCs w:val="20"/>
        </w:rPr>
        <w:t xml:space="preserve"> shall be responsible for all activity and all charges by such employees.  </w:t>
      </w:r>
      <w:r w:rsidR="005F6B66" w:rsidRPr="00C952F3">
        <w:rPr>
          <w:rFonts w:ascii="Arial" w:hAnsi="Arial" w:cs="Arial"/>
          <w:sz w:val="20"/>
          <w:szCs w:val="20"/>
        </w:rPr>
        <w:t>Vendor</w:t>
      </w:r>
      <w:r w:rsidR="004566F3" w:rsidRPr="00C952F3">
        <w:rPr>
          <w:rFonts w:ascii="Arial" w:hAnsi="Arial" w:cs="Arial"/>
          <w:sz w:val="20"/>
          <w:szCs w:val="20"/>
        </w:rPr>
        <w:t xml:space="preserve"> agrees not to permit a third party to use the Statewide E-Procurement Services through its account.  If there is a breach of security through the </w:t>
      </w:r>
      <w:r w:rsidR="005F6B66" w:rsidRPr="00C952F3">
        <w:rPr>
          <w:rFonts w:ascii="Arial" w:hAnsi="Arial" w:cs="Arial"/>
          <w:sz w:val="20"/>
          <w:szCs w:val="20"/>
        </w:rPr>
        <w:t>Vendor</w:t>
      </w:r>
      <w:r w:rsidR="004566F3" w:rsidRPr="00C952F3">
        <w:rPr>
          <w:rFonts w:ascii="Arial" w:hAnsi="Arial" w:cs="Arial"/>
          <w:sz w:val="20"/>
          <w:szCs w:val="20"/>
        </w:rPr>
        <w:t xml:space="preserve">’s account, </w:t>
      </w:r>
      <w:r w:rsidR="005F6B66" w:rsidRPr="00C952F3">
        <w:rPr>
          <w:rFonts w:ascii="Arial" w:hAnsi="Arial" w:cs="Arial"/>
          <w:sz w:val="20"/>
          <w:szCs w:val="20"/>
        </w:rPr>
        <w:t>Vendor</w:t>
      </w:r>
      <w:r w:rsidR="004566F3" w:rsidRPr="00C952F3">
        <w:rPr>
          <w:rFonts w:ascii="Arial" w:hAnsi="Arial" w:cs="Arial"/>
          <w:sz w:val="20"/>
          <w:szCs w:val="20"/>
        </w:rPr>
        <w:t xml:space="preserve"> shall immediately change its password and notify the Supplier Mana</w:t>
      </w:r>
      <w:r w:rsidR="00BE66BB" w:rsidRPr="00C952F3">
        <w:rPr>
          <w:rFonts w:ascii="Arial" w:hAnsi="Arial" w:cs="Arial"/>
          <w:sz w:val="20"/>
          <w:szCs w:val="20"/>
        </w:rPr>
        <w:t>ger of the security breach by e</w:t>
      </w:r>
      <w:r w:rsidR="004566F3" w:rsidRPr="00C952F3">
        <w:rPr>
          <w:rFonts w:ascii="Arial" w:hAnsi="Arial" w:cs="Arial"/>
          <w:sz w:val="20"/>
          <w:szCs w:val="20"/>
        </w:rPr>
        <w:t xml:space="preserve">mail. </w:t>
      </w:r>
      <w:r w:rsidR="005F6B66" w:rsidRPr="00C952F3">
        <w:rPr>
          <w:rFonts w:ascii="Arial" w:hAnsi="Arial" w:cs="Arial"/>
          <w:sz w:val="20"/>
          <w:szCs w:val="20"/>
        </w:rPr>
        <w:t>Vendor</w:t>
      </w:r>
      <w:r w:rsidR="004566F3" w:rsidRPr="00C952F3">
        <w:rPr>
          <w:rFonts w:ascii="Arial" w:hAnsi="Arial" w:cs="Arial"/>
          <w:sz w:val="20"/>
          <w:szCs w:val="20"/>
        </w:rPr>
        <w:t xml:space="preserve"> shall cooperate with the State and the Supplier Manager to mitigate and correct any security breach.</w:t>
      </w:r>
    </w:p>
    <w:p w14:paraId="3A99D54F" w14:textId="77777777" w:rsidR="00DB3EB3" w:rsidRPr="00C952F3" w:rsidRDefault="00DB3EB3" w:rsidP="00CF7388">
      <w:pPr>
        <w:pStyle w:val="ListParagraph"/>
        <w:widowControl w:val="0"/>
        <w:spacing w:line="264" w:lineRule="auto"/>
        <w:ind w:left="360"/>
        <w:contextualSpacing w:val="0"/>
        <w:jc w:val="both"/>
        <w:rPr>
          <w:rFonts w:ascii="Arial" w:hAnsi="Arial" w:cs="Arial"/>
          <w:b/>
          <w:sz w:val="20"/>
        </w:rPr>
      </w:pPr>
      <w:r w:rsidRPr="00C952F3">
        <w:rPr>
          <w:rFonts w:ascii="Arial" w:hAnsi="Arial" w:cs="Arial"/>
          <w:b/>
          <w:sz w:val="20"/>
        </w:rPr>
        <w:lastRenderedPageBreak/>
        <w:t xml:space="preserve">VENDOR IS AND SHALL REMAIN RESPONSIBLE FOR PAYING THE TRANSACTION FEE ON BEHALF OF </w:t>
      </w:r>
      <w:r w:rsidR="00AD30F4" w:rsidRPr="00C952F3">
        <w:rPr>
          <w:rFonts w:ascii="Arial" w:hAnsi="Arial" w:cs="Arial"/>
          <w:b/>
          <w:sz w:val="20"/>
        </w:rPr>
        <w:t>ANY SUB-CONTRACTOR OR DEALER INVOLVED IN PERFORMANCE UNDER THIS CONTRACT</w:t>
      </w:r>
      <w:r w:rsidRPr="00C952F3">
        <w:rPr>
          <w:rFonts w:ascii="Arial" w:hAnsi="Arial" w:cs="Arial"/>
          <w:b/>
          <w:sz w:val="20"/>
        </w:rPr>
        <w:t xml:space="preserve"> IN THE EVENT THAT </w:t>
      </w:r>
      <w:r w:rsidR="00AD30F4" w:rsidRPr="00C952F3">
        <w:rPr>
          <w:rFonts w:ascii="Arial" w:hAnsi="Arial" w:cs="Arial"/>
          <w:b/>
          <w:sz w:val="20"/>
        </w:rPr>
        <w:t>SUCH SUB-CONTRACTOR OR DEALER</w:t>
      </w:r>
      <w:r w:rsidRPr="00C952F3">
        <w:rPr>
          <w:rFonts w:ascii="Arial" w:hAnsi="Arial" w:cs="Arial"/>
          <w:b/>
          <w:sz w:val="20"/>
        </w:rPr>
        <w:t xml:space="preserve"> DEFAULTS</w:t>
      </w:r>
      <w:r w:rsidR="005F6B66" w:rsidRPr="00C952F3">
        <w:rPr>
          <w:rFonts w:ascii="Arial" w:hAnsi="Arial" w:cs="Arial"/>
          <w:b/>
          <w:sz w:val="20"/>
        </w:rPr>
        <w:t xml:space="preserve"> ON PAYMENT</w:t>
      </w:r>
      <w:r w:rsidRPr="00C952F3">
        <w:rPr>
          <w:rFonts w:ascii="Arial" w:hAnsi="Arial" w:cs="Arial"/>
          <w:b/>
          <w:sz w:val="20"/>
        </w:rPr>
        <w:t>.</w:t>
      </w:r>
    </w:p>
    <w:p w14:paraId="7A50D08D" w14:textId="65196B62" w:rsidR="000C7004" w:rsidRPr="00C952F3" w:rsidRDefault="000C7004" w:rsidP="00215815">
      <w:pPr>
        <w:widowControl w:val="0"/>
        <w:numPr>
          <w:ilvl w:val="0"/>
          <w:numId w:val="28"/>
        </w:numPr>
        <w:spacing w:after="200" w:line="264" w:lineRule="auto"/>
        <w:jc w:val="both"/>
        <w:rPr>
          <w:rFonts w:ascii="Arial" w:hAnsi="Arial" w:cs="Arial"/>
          <w:color w:val="auto"/>
          <w:sz w:val="20"/>
        </w:rPr>
      </w:pPr>
      <w:r w:rsidRPr="00C952F3">
        <w:rPr>
          <w:rFonts w:ascii="Arial" w:hAnsi="Arial" w:cs="Arial"/>
          <w:b/>
          <w:color w:val="auto"/>
          <w:sz w:val="20"/>
          <w:u w:val="single"/>
        </w:rPr>
        <w:t>SUBCONTRACTING</w:t>
      </w:r>
      <w:r w:rsidRPr="00C952F3">
        <w:rPr>
          <w:rFonts w:ascii="Arial" w:hAnsi="Arial" w:cs="Arial"/>
          <w:b/>
          <w:color w:val="auto"/>
          <w:sz w:val="20"/>
        </w:rPr>
        <w:t>:</w:t>
      </w:r>
      <w:r w:rsidRPr="00C952F3">
        <w:rPr>
          <w:rFonts w:ascii="Arial" w:hAnsi="Arial" w:cs="Arial"/>
          <w:color w:val="auto"/>
          <w:sz w:val="20"/>
        </w:rPr>
        <w:t xml:space="preserve">  </w:t>
      </w:r>
      <w:r w:rsidR="000F21C6" w:rsidRPr="00C952F3">
        <w:rPr>
          <w:rFonts w:ascii="Arial" w:hAnsi="Arial" w:cs="Arial"/>
          <w:color w:val="auto"/>
          <w:sz w:val="20"/>
        </w:rPr>
        <w:t>Performance under</w:t>
      </w:r>
      <w:r w:rsidRPr="00C952F3">
        <w:rPr>
          <w:rFonts w:ascii="Arial" w:hAnsi="Arial" w:cs="Arial"/>
          <w:color w:val="auto"/>
          <w:sz w:val="20"/>
        </w:rPr>
        <w:t xml:space="preserve"> </w:t>
      </w:r>
      <w:r w:rsidR="008334A5" w:rsidRPr="00C952F3">
        <w:rPr>
          <w:rFonts w:ascii="Arial" w:hAnsi="Arial" w:cs="Arial"/>
          <w:color w:val="auto"/>
          <w:sz w:val="20"/>
        </w:rPr>
        <w:t>The Contract</w:t>
      </w:r>
      <w:r w:rsidRPr="00C952F3">
        <w:rPr>
          <w:rFonts w:ascii="Arial" w:hAnsi="Arial" w:cs="Arial"/>
          <w:color w:val="auto"/>
          <w:sz w:val="20"/>
        </w:rPr>
        <w:t xml:space="preserve"> by the Vendor shall not be subcontracted without prior written approval of the State’s assigned Contract </w:t>
      </w:r>
      <w:r w:rsidR="000F21C6" w:rsidRPr="00C952F3">
        <w:rPr>
          <w:rFonts w:ascii="Arial" w:hAnsi="Arial" w:cs="Arial"/>
          <w:color w:val="auto"/>
          <w:sz w:val="20"/>
        </w:rPr>
        <w:t>Lead</w:t>
      </w:r>
      <w:r w:rsidRPr="00C952F3">
        <w:rPr>
          <w:rFonts w:ascii="Arial" w:hAnsi="Arial" w:cs="Arial"/>
          <w:color w:val="auto"/>
          <w:sz w:val="20"/>
        </w:rPr>
        <w:t xml:space="preserve">.  </w:t>
      </w:r>
      <w:r w:rsidR="00C138D9" w:rsidRPr="00C952F3">
        <w:rPr>
          <w:rFonts w:ascii="Arial" w:hAnsi="Arial" w:cs="Arial"/>
          <w:color w:val="auto"/>
          <w:sz w:val="20"/>
        </w:rPr>
        <w:t>Unless otherwise indicated, a</w:t>
      </w:r>
      <w:r w:rsidRPr="00C952F3">
        <w:rPr>
          <w:rFonts w:ascii="Arial" w:hAnsi="Arial" w:cs="Arial"/>
          <w:color w:val="auto"/>
          <w:sz w:val="20"/>
        </w:rPr>
        <w:t xml:space="preserve">cceptance of a Vendor’s </w:t>
      </w:r>
      <w:r w:rsidR="00EE2E43" w:rsidRPr="00C952F3">
        <w:rPr>
          <w:rFonts w:ascii="Arial" w:hAnsi="Arial" w:cs="Arial"/>
          <w:color w:val="auto"/>
          <w:sz w:val="20"/>
        </w:rPr>
        <w:t>bid</w:t>
      </w:r>
      <w:r w:rsidRPr="00C952F3">
        <w:rPr>
          <w:rFonts w:ascii="Arial" w:hAnsi="Arial" w:cs="Arial"/>
          <w:color w:val="auto"/>
          <w:sz w:val="20"/>
        </w:rPr>
        <w:t xml:space="preserve"> shall include approval to use the subcontractor(s) </w:t>
      </w:r>
      <w:r w:rsidR="002C39AC" w:rsidRPr="00C952F3">
        <w:rPr>
          <w:rFonts w:ascii="Arial" w:hAnsi="Arial" w:cs="Arial"/>
          <w:color w:val="auto"/>
          <w:sz w:val="20"/>
        </w:rPr>
        <w:t xml:space="preserve">that </w:t>
      </w:r>
      <w:r w:rsidR="00C138D9" w:rsidRPr="00C952F3">
        <w:rPr>
          <w:rFonts w:ascii="Arial" w:hAnsi="Arial" w:cs="Arial"/>
          <w:color w:val="auto"/>
          <w:sz w:val="20"/>
        </w:rPr>
        <w:t>have been</w:t>
      </w:r>
      <w:r w:rsidR="002C39AC" w:rsidRPr="00C952F3">
        <w:rPr>
          <w:rFonts w:ascii="Arial" w:hAnsi="Arial" w:cs="Arial"/>
          <w:color w:val="auto"/>
          <w:sz w:val="20"/>
        </w:rPr>
        <w:t xml:space="preserve"> </w:t>
      </w:r>
      <w:r w:rsidRPr="00C952F3">
        <w:rPr>
          <w:rFonts w:ascii="Arial" w:hAnsi="Arial" w:cs="Arial"/>
          <w:color w:val="auto"/>
          <w:sz w:val="20"/>
        </w:rPr>
        <w:t>specified therein</w:t>
      </w:r>
      <w:r w:rsidR="00B676FE" w:rsidRPr="00C952F3">
        <w:rPr>
          <w:rFonts w:ascii="Arial" w:hAnsi="Arial" w:cs="Arial"/>
          <w:color w:val="auto"/>
          <w:sz w:val="20"/>
        </w:rPr>
        <w:t xml:space="preserve"> in accordance with paragraph 2</w:t>
      </w:r>
      <w:r w:rsidR="00BF4D99" w:rsidRPr="00C952F3">
        <w:rPr>
          <w:rFonts w:ascii="Arial" w:hAnsi="Arial" w:cs="Arial"/>
          <w:color w:val="auto"/>
          <w:sz w:val="20"/>
        </w:rPr>
        <w:t>1</w:t>
      </w:r>
      <w:r w:rsidR="00B676FE" w:rsidRPr="00C952F3">
        <w:rPr>
          <w:rFonts w:ascii="Arial" w:hAnsi="Arial" w:cs="Arial"/>
          <w:color w:val="auto"/>
          <w:sz w:val="20"/>
        </w:rPr>
        <w:t xml:space="preserve"> of Attachment A: Instructions to Vendor</w:t>
      </w:r>
      <w:r w:rsidRPr="00C952F3">
        <w:rPr>
          <w:rFonts w:ascii="Arial" w:hAnsi="Arial" w:cs="Arial"/>
          <w:color w:val="auto"/>
          <w:sz w:val="20"/>
        </w:rPr>
        <w:t xml:space="preserve">. </w:t>
      </w:r>
    </w:p>
    <w:p w14:paraId="1216DE89" w14:textId="709D8B09" w:rsidR="000C7004" w:rsidRPr="00C952F3" w:rsidRDefault="000C7004" w:rsidP="00215815">
      <w:pPr>
        <w:widowControl w:val="0"/>
        <w:numPr>
          <w:ilvl w:val="0"/>
          <w:numId w:val="28"/>
        </w:numPr>
        <w:spacing w:after="200" w:line="264" w:lineRule="auto"/>
        <w:jc w:val="both"/>
        <w:rPr>
          <w:rFonts w:ascii="Arial" w:hAnsi="Arial" w:cs="Arial"/>
          <w:color w:val="auto"/>
          <w:sz w:val="20"/>
        </w:rPr>
      </w:pPr>
      <w:r w:rsidRPr="00C952F3">
        <w:rPr>
          <w:rFonts w:ascii="Arial" w:hAnsi="Arial" w:cs="Arial"/>
          <w:b/>
          <w:color w:val="auto"/>
          <w:sz w:val="20"/>
          <w:u w:val="single"/>
        </w:rPr>
        <w:t>CONFIDENTIALITY</w:t>
      </w:r>
      <w:r w:rsidRPr="00C952F3">
        <w:rPr>
          <w:rFonts w:ascii="Arial" w:hAnsi="Arial" w:cs="Arial"/>
          <w:b/>
          <w:color w:val="auto"/>
          <w:sz w:val="20"/>
        </w:rPr>
        <w:t>:</w:t>
      </w:r>
      <w:r w:rsidRPr="00C952F3">
        <w:rPr>
          <w:rFonts w:ascii="Arial" w:hAnsi="Arial" w:cs="Arial"/>
          <w:color w:val="auto"/>
          <w:sz w:val="20"/>
        </w:rPr>
        <w:t xml:space="preserve">  Any State information, data, instruments, documents, studies or reports given to or prepared or assembled by or provided to the Vendor under </w:t>
      </w:r>
      <w:r w:rsidR="008334A5" w:rsidRPr="00C952F3">
        <w:rPr>
          <w:rFonts w:ascii="Arial" w:hAnsi="Arial" w:cs="Arial"/>
          <w:color w:val="auto"/>
          <w:sz w:val="20"/>
        </w:rPr>
        <w:t>The Contract</w:t>
      </w:r>
      <w:r w:rsidRPr="00C952F3">
        <w:rPr>
          <w:rFonts w:ascii="Arial" w:hAnsi="Arial" w:cs="Arial"/>
          <w:color w:val="auto"/>
          <w:sz w:val="20"/>
        </w:rPr>
        <w:t xml:space="preserve"> shall be kept as confidential, used only for the purpose(s) required to perform </w:t>
      </w:r>
      <w:r w:rsidR="008334A5" w:rsidRPr="00C952F3">
        <w:rPr>
          <w:rFonts w:ascii="Arial" w:hAnsi="Arial" w:cs="Arial"/>
          <w:color w:val="auto"/>
          <w:sz w:val="20"/>
        </w:rPr>
        <w:t>The Contract</w:t>
      </w:r>
      <w:r w:rsidRPr="00C952F3">
        <w:rPr>
          <w:rFonts w:ascii="Arial" w:hAnsi="Arial" w:cs="Arial"/>
          <w:color w:val="auto"/>
          <w:sz w:val="20"/>
        </w:rPr>
        <w:t xml:space="preserve"> and not divulged or made available to any individual or organization without the prior written approval of the State.</w:t>
      </w:r>
    </w:p>
    <w:p w14:paraId="1263EA2A" w14:textId="20E41A55" w:rsidR="000C7004" w:rsidRPr="00C952F3" w:rsidRDefault="000C7004" w:rsidP="00215815">
      <w:pPr>
        <w:widowControl w:val="0"/>
        <w:numPr>
          <w:ilvl w:val="0"/>
          <w:numId w:val="28"/>
        </w:numPr>
        <w:spacing w:after="200" w:line="264" w:lineRule="auto"/>
        <w:jc w:val="both"/>
        <w:rPr>
          <w:rFonts w:ascii="Arial" w:hAnsi="Arial" w:cs="Arial"/>
          <w:color w:val="auto"/>
          <w:sz w:val="20"/>
        </w:rPr>
      </w:pPr>
      <w:r w:rsidRPr="00C952F3">
        <w:rPr>
          <w:rFonts w:ascii="Arial" w:hAnsi="Arial" w:cs="Arial"/>
          <w:b/>
          <w:color w:val="auto"/>
          <w:sz w:val="20"/>
          <w:u w:val="single"/>
        </w:rPr>
        <w:t>CARE OF PROPERTY</w:t>
      </w:r>
      <w:r w:rsidRPr="00C952F3">
        <w:rPr>
          <w:rFonts w:ascii="Arial" w:hAnsi="Arial" w:cs="Arial"/>
          <w:b/>
          <w:color w:val="auto"/>
          <w:sz w:val="20"/>
        </w:rPr>
        <w:t>:</w:t>
      </w:r>
      <w:r w:rsidRPr="00C952F3">
        <w:rPr>
          <w:rFonts w:ascii="Arial" w:hAnsi="Arial" w:cs="Arial"/>
          <w:color w:val="auto"/>
          <w:sz w:val="20"/>
        </w:rPr>
        <w:t xml:space="preserve">  The Vendor agrees that it shall be responsible for the proper custody and care of any property furnished it by the State for use in connection with the performance of </w:t>
      </w:r>
      <w:r w:rsidR="008334A5" w:rsidRPr="00C952F3">
        <w:rPr>
          <w:rFonts w:ascii="Arial" w:hAnsi="Arial" w:cs="Arial"/>
          <w:color w:val="auto"/>
          <w:sz w:val="20"/>
        </w:rPr>
        <w:t>The Contract</w:t>
      </w:r>
      <w:r w:rsidRPr="00C952F3">
        <w:rPr>
          <w:rFonts w:ascii="Arial" w:hAnsi="Arial" w:cs="Arial"/>
          <w:color w:val="auto"/>
          <w:sz w:val="20"/>
        </w:rPr>
        <w:t xml:space="preserve"> or purchased by or for the State for </w:t>
      </w:r>
      <w:r w:rsidR="008334A5" w:rsidRPr="00C952F3">
        <w:rPr>
          <w:rFonts w:ascii="Arial" w:hAnsi="Arial" w:cs="Arial"/>
          <w:color w:val="auto"/>
          <w:sz w:val="20"/>
        </w:rPr>
        <w:t>The Contract</w:t>
      </w:r>
      <w:r w:rsidRPr="00C952F3">
        <w:rPr>
          <w:rFonts w:ascii="Arial" w:hAnsi="Arial" w:cs="Arial"/>
          <w:color w:val="auto"/>
          <w:sz w:val="20"/>
        </w:rPr>
        <w:t>, and Vendor will reimburse the State for loss or damage of such property while in Vendor’s custody.</w:t>
      </w:r>
    </w:p>
    <w:p w14:paraId="0F482355" w14:textId="5F815FA6" w:rsidR="000C7004" w:rsidRPr="00C952F3" w:rsidRDefault="000C7004" w:rsidP="00215815">
      <w:pPr>
        <w:widowControl w:val="0"/>
        <w:numPr>
          <w:ilvl w:val="0"/>
          <w:numId w:val="28"/>
        </w:numPr>
        <w:spacing w:line="264" w:lineRule="auto"/>
        <w:jc w:val="both"/>
        <w:rPr>
          <w:rFonts w:ascii="Arial" w:hAnsi="Arial" w:cs="Arial"/>
          <w:color w:val="auto"/>
          <w:sz w:val="20"/>
        </w:rPr>
      </w:pPr>
      <w:r w:rsidRPr="00C952F3">
        <w:rPr>
          <w:rFonts w:ascii="Arial" w:hAnsi="Arial" w:cs="Arial"/>
          <w:b/>
          <w:color w:val="auto"/>
          <w:sz w:val="20"/>
          <w:u w:val="single"/>
        </w:rPr>
        <w:t>OUTSOURCING</w:t>
      </w:r>
      <w:r w:rsidRPr="00C952F3">
        <w:rPr>
          <w:rFonts w:ascii="Arial" w:hAnsi="Arial" w:cs="Arial"/>
          <w:b/>
          <w:color w:val="auto"/>
          <w:sz w:val="20"/>
        </w:rPr>
        <w:t>:</w:t>
      </w:r>
      <w:r w:rsidRPr="00C952F3">
        <w:rPr>
          <w:rFonts w:ascii="Arial" w:hAnsi="Arial" w:cs="Arial"/>
          <w:color w:val="auto"/>
          <w:sz w:val="20"/>
        </w:rPr>
        <w:t xml:space="preserve">  Any Vendor or subcontractor providing call or contact center services to the State of North Carolina</w:t>
      </w:r>
      <w:r w:rsidR="0090337F" w:rsidRPr="00C952F3">
        <w:rPr>
          <w:rFonts w:ascii="Arial" w:hAnsi="Arial" w:cs="Arial"/>
          <w:color w:val="auto"/>
          <w:sz w:val="20"/>
        </w:rPr>
        <w:t xml:space="preserve"> or any of its agencies</w:t>
      </w:r>
      <w:r w:rsidRPr="00C952F3">
        <w:rPr>
          <w:rFonts w:ascii="Arial" w:hAnsi="Arial" w:cs="Arial"/>
          <w:color w:val="auto"/>
          <w:sz w:val="20"/>
        </w:rPr>
        <w:t xml:space="preserve"> shall disclose to inbound callers the location from which the call or contact center services are being provided.</w:t>
      </w:r>
    </w:p>
    <w:p w14:paraId="5D8021F5" w14:textId="72C2175A" w:rsidR="000C7004" w:rsidRPr="00C952F3" w:rsidRDefault="000C7004" w:rsidP="002E3058">
      <w:pPr>
        <w:widowControl w:val="0"/>
        <w:spacing w:line="264" w:lineRule="auto"/>
        <w:ind w:left="360"/>
        <w:jc w:val="both"/>
        <w:rPr>
          <w:rFonts w:ascii="Arial" w:hAnsi="Arial" w:cs="Arial"/>
          <w:color w:val="auto"/>
          <w:sz w:val="20"/>
        </w:rPr>
      </w:pPr>
      <w:r w:rsidRPr="00C952F3">
        <w:rPr>
          <w:rFonts w:ascii="Arial" w:hAnsi="Arial" w:cs="Arial"/>
          <w:color w:val="auto"/>
          <w:sz w:val="20"/>
        </w:rPr>
        <w:t xml:space="preserve">If, after award of a contract, the contractor wishes to relocate or outsource any portion of </w:t>
      </w:r>
      <w:r w:rsidR="000F21C6" w:rsidRPr="00C952F3">
        <w:rPr>
          <w:rFonts w:ascii="Arial" w:hAnsi="Arial" w:cs="Arial"/>
          <w:color w:val="auto"/>
          <w:sz w:val="20"/>
        </w:rPr>
        <w:t>performance</w:t>
      </w:r>
      <w:r w:rsidRPr="00C952F3">
        <w:rPr>
          <w:rFonts w:ascii="Arial" w:hAnsi="Arial" w:cs="Arial"/>
          <w:color w:val="auto"/>
          <w:sz w:val="20"/>
        </w:rPr>
        <w:t xml:space="preserve"> to a location outside the United States, or to contract with a subcontractor for </w:t>
      </w:r>
      <w:r w:rsidR="000F21C6" w:rsidRPr="00C952F3">
        <w:rPr>
          <w:rFonts w:ascii="Arial" w:hAnsi="Arial" w:cs="Arial"/>
          <w:color w:val="auto"/>
          <w:sz w:val="20"/>
        </w:rPr>
        <w:t xml:space="preserve">any such </w:t>
      </w:r>
      <w:r w:rsidRPr="00C952F3">
        <w:rPr>
          <w:rFonts w:ascii="Arial" w:hAnsi="Arial" w:cs="Arial"/>
          <w:color w:val="auto"/>
          <w:sz w:val="20"/>
        </w:rPr>
        <w:t>the performance, which subcontractor and nature of the work has not previously been disclosed to the State in writing, prior written approval must be obtained from the State agency responsible for the contract.</w:t>
      </w:r>
    </w:p>
    <w:p w14:paraId="17A3A90B" w14:textId="05C0B642" w:rsidR="000C7004" w:rsidRPr="00C952F3" w:rsidRDefault="000C7004" w:rsidP="003D6D7A">
      <w:pPr>
        <w:widowControl w:val="0"/>
        <w:spacing w:after="200" w:line="264" w:lineRule="auto"/>
        <w:ind w:left="360"/>
        <w:jc w:val="both"/>
        <w:rPr>
          <w:rFonts w:ascii="Arial" w:hAnsi="Arial" w:cs="Arial"/>
          <w:color w:val="auto"/>
          <w:sz w:val="20"/>
        </w:rPr>
      </w:pPr>
      <w:r w:rsidRPr="00C952F3">
        <w:rPr>
          <w:rFonts w:ascii="Arial" w:hAnsi="Arial" w:cs="Arial"/>
          <w:color w:val="auto"/>
          <w:sz w:val="20"/>
        </w:rPr>
        <w:t xml:space="preserve">Vendor shall give notice to the using agency of any relocation of the Vendor, employees of the Vendor, subcontractors of the Vendor, or other persons </w:t>
      </w:r>
      <w:r w:rsidR="000F21C6" w:rsidRPr="00C952F3">
        <w:rPr>
          <w:rFonts w:ascii="Arial" w:hAnsi="Arial" w:cs="Arial"/>
          <w:color w:val="auto"/>
          <w:sz w:val="20"/>
        </w:rPr>
        <w:t>providing performance</w:t>
      </w:r>
      <w:r w:rsidRPr="00C952F3">
        <w:rPr>
          <w:rFonts w:ascii="Arial" w:hAnsi="Arial" w:cs="Arial"/>
          <w:color w:val="auto"/>
          <w:sz w:val="20"/>
        </w:rPr>
        <w:t xml:space="preserve"> under a </w:t>
      </w:r>
      <w:r w:rsidR="00553060" w:rsidRPr="00C952F3">
        <w:rPr>
          <w:rFonts w:ascii="Arial" w:hAnsi="Arial" w:cs="Arial"/>
          <w:color w:val="auto"/>
          <w:sz w:val="20"/>
        </w:rPr>
        <w:t xml:space="preserve">State </w:t>
      </w:r>
      <w:r w:rsidRPr="00C952F3">
        <w:rPr>
          <w:rFonts w:ascii="Arial" w:hAnsi="Arial" w:cs="Arial"/>
          <w:color w:val="auto"/>
          <w:sz w:val="20"/>
        </w:rPr>
        <w:t>contract to a location outside of the United States.</w:t>
      </w:r>
    </w:p>
    <w:p w14:paraId="75E939C7" w14:textId="74770569" w:rsidR="000C7004" w:rsidRPr="00C952F3" w:rsidRDefault="000C7004" w:rsidP="00215815">
      <w:pPr>
        <w:widowControl w:val="0"/>
        <w:numPr>
          <w:ilvl w:val="0"/>
          <w:numId w:val="29"/>
        </w:numPr>
        <w:spacing w:after="200" w:line="264" w:lineRule="auto"/>
        <w:jc w:val="both"/>
        <w:rPr>
          <w:rFonts w:ascii="Arial" w:hAnsi="Arial" w:cs="Arial"/>
          <w:color w:val="auto"/>
          <w:sz w:val="20"/>
        </w:rPr>
      </w:pPr>
      <w:r w:rsidRPr="00C952F3">
        <w:rPr>
          <w:rFonts w:ascii="Arial" w:hAnsi="Arial" w:cs="Arial"/>
          <w:b/>
          <w:color w:val="auto"/>
          <w:sz w:val="20"/>
          <w:u w:val="single"/>
        </w:rPr>
        <w:t>COMPLIANCE WITH LAWS</w:t>
      </w:r>
      <w:r w:rsidRPr="00C952F3">
        <w:rPr>
          <w:rFonts w:ascii="Arial" w:hAnsi="Arial" w:cs="Arial"/>
          <w:b/>
          <w:color w:val="auto"/>
          <w:sz w:val="20"/>
        </w:rPr>
        <w:t>:</w:t>
      </w:r>
      <w:r w:rsidR="004E15FC" w:rsidRPr="00C952F3">
        <w:rPr>
          <w:rFonts w:ascii="Arial" w:hAnsi="Arial" w:cs="Arial"/>
          <w:color w:val="auto"/>
          <w:sz w:val="20"/>
        </w:rPr>
        <w:t xml:space="preserve">  </w:t>
      </w:r>
      <w:r w:rsidR="009E3584" w:rsidRPr="00C952F3">
        <w:rPr>
          <w:rFonts w:ascii="Arial" w:hAnsi="Arial" w:cs="Arial"/>
          <w:color w:val="auto"/>
          <w:sz w:val="20"/>
        </w:rPr>
        <w:t>Vendor</w:t>
      </w:r>
      <w:r w:rsidRPr="00C952F3">
        <w:rPr>
          <w:rFonts w:ascii="Arial" w:hAnsi="Arial" w:cs="Arial"/>
          <w:color w:val="auto"/>
          <w:sz w:val="20"/>
        </w:rPr>
        <w:t xml:space="preserve"> shall comply with all laws, ordinances, codes, rules, regulations, and licensing requirements that are applicable to the conduct of its business</w:t>
      </w:r>
      <w:r w:rsidR="00125910" w:rsidRPr="00C952F3">
        <w:rPr>
          <w:rFonts w:ascii="Arial" w:hAnsi="Arial" w:cs="Arial"/>
          <w:color w:val="auto"/>
          <w:sz w:val="20"/>
        </w:rPr>
        <w:t xml:space="preserve"> and its performance in accordance with </w:t>
      </w:r>
      <w:r w:rsidR="008334A5" w:rsidRPr="00C952F3">
        <w:rPr>
          <w:rFonts w:ascii="Arial" w:hAnsi="Arial" w:cs="Arial"/>
          <w:color w:val="auto"/>
          <w:sz w:val="20"/>
        </w:rPr>
        <w:t>The Contract</w:t>
      </w:r>
      <w:r w:rsidRPr="00C952F3">
        <w:rPr>
          <w:rFonts w:ascii="Arial" w:hAnsi="Arial" w:cs="Arial"/>
          <w:color w:val="auto"/>
          <w:sz w:val="20"/>
        </w:rPr>
        <w:t>, including those of federal, state, and local agencies having jurisdiction and/or authority.</w:t>
      </w:r>
    </w:p>
    <w:p w14:paraId="0F5A7870" w14:textId="7DF5F60C" w:rsidR="000C7004" w:rsidRPr="00C952F3" w:rsidRDefault="000C7004" w:rsidP="00215815">
      <w:pPr>
        <w:widowControl w:val="0"/>
        <w:numPr>
          <w:ilvl w:val="0"/>
          <w:numId w:val="29"/>
        </w:numPr>
        <w:spacing w:line="264" w:lineRule="auto"/>
        <w:jc w:val="both"/>
        <w:rPr>
          <w:rFonts w:ascii="Arial" w:hAnsi="Arial" w:cs="Arial"/>
          <w:color w:val="auto"/>
          <w:sz w:val="20"/>
        </w:rPr>
      </w:pPr>
      <w:r w:rsidRPr="00C952F3">
        <w:rPr>
          <w:rFonts w:ascii="Arial" w:hAnsi="Arial" w:cs="Arial"/>
          <w:b/>
          <w:color w:val="auto"/>
          <w:sz w:val="20"/>
          <w:u w:val="single"/>
        </w:rPr>
        <w:t>ENTIRE AGREEMENT</w:t>
      </w:r>
      <w:r w:rsidRPr="00C952F3">
        <w:rPr>
          <w:rFonts w:ascii="Arial" w:hAnsi="Arial" w:cs="Arial"/>
          <w:b/>
          <w:color w:val="auto"/>
          <w:sz w:val="20"/>
        </w:rPr>
        <w:t>:</w:t>
      </w:r>
      <w:r w:rsidRPr="00C952F3">
        <w:rPr>
          <w:rFonts w:ascii="Arial" w:hAnsi="Arial" w:cs="Arial"/>
          <w:color w:val="auto"/>
          <w:sz w:val="20"/>
        </w:rPr>
        <w:t xml:space="preserve">  This </w:t>
      </w:r>
      <w:r w:rsidR="00506E51" w:rsidRPr="00C952F3">
        <w:rPr>
          <w:rFonts w:ascii="Arial" w:hAnsi="Arial" w:cs="Arial"/>
          <w:color w:val="auto"/>
          <w:sz w:val="20"/>
        </w:rPr>
        <w:t>IFB</w:t>
      </w:r>
      <w:r w:rsidR="00885CA2" w:rsidRPr="00C952F3">
        <w:rPr>
          <w:rFonts w:ascii="Arial" w:hAnsi="Arial" w:cs="Arial"/>
          <w:color w:val="auto"/>
          <w:sz w:val="20"/>
        </w:rPr>
        <w:t xml:space="preserve"> </w:t>
      </w:r>
      <w:r w:rsidRPr="00C952F3">
        <w:rPr>
          <w:rFonts w:ascii="Arial" w:hAnsi="Arial" w:cs="Arial"/>
          <w:color w:val="auto"/>
          <w:sz w:val="20"/>
        </w:rPr>
        <w:t xml:space="preserve">and any documents incorporated specifically by reference represent the entire agreement between the parties and supersede all prior oral or written statements or agreements.  This </w:t>
      </w:r>
      <w:r w:rsidR="00506E51" w:rsidRPr="00C952F3">
        <w:rPr>
          <w:rFonts w:ascii="Arial" w:hAnsi="Arial" w:cs="Arial"/>
          <w:color w:val="auto"/>
          <w:sz w:val="20"/>
        </w:rPr>
        <w:t>IFB</w:t>
      </w:r>
      <w:r w:rsidRPr="00C952F3">
        <w:rPr>
          <w:rFonts w:ascii="Arial" w:hAnsi="Arial" w:cs="Arial"/>
          <w:color w:val="auto"/>
          <w:sz w:val="20"/>
        </w:rPr>
        <w:t xml:space="preserve">, any addenda hereto, and the Vendor’s </w:t>
      </w:r>
      <w:r w:rsidR="00506E51" w:rsidRPr="00C952F3">
        <w:rPr>
          <w:rFonts w:ascii="Arial" w:hAnsi="Arial" w:cs="Arial"/>
          <w:color w:val="auto"/>
          <w:sz w:val="20"/>
        </w:rPr>
        <w:t>bid</w:t>
      </w:r>
      <w:r w:rsidRPr="00C952F3">
        <w:rPr>
          <w:rFonts w:ascii="Arial" w:hAnsi="Arial" w:cs="Arial"/>
          <w:color w:val="auto"/>
          <w:sz w:val="20"/>
        </w:rPr>
        <w:t xml:space="preserve"> are incorporated herein by reference as though set forth verbatim.</w:t>
      </w:r>
    </w:p>
    <w:p w14:paraId="1CCB1EF5" w14:textId="32265624" w:rsidR="000C7004" w:rsidRPr="00C952F3" w:rsidRDefault="000C7004" w:rsidP="002E3058">
      <w:pPr>
        <w:widowControl w:val="0"/>
        <w:spacing w:after="200" w:line="264" w:lineRule="auto"/>
        <w:ind w:left="360"/>
        <w:jc w:val="both"/>
        <w:rPr>
          <w:rFonts w:ascii="Arial" w:hAnsi="Arial" w:cs="Arial"/>
          <w:color w:val="auto"/>
          <w:sz w:val="20"/>
        </w:rPr>
      </w:pPr>
      <w:r w:rsidRPr="00C952F3">
        <w:rPr>
          <w:rFonts w:ascii="Arial" w:hAnsi="Arial" w:cs="Arial"/>
          <w:color w:val="auto"/>
          <w:sz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1C6C3E29" w14:textId="77777777" w:rsidR="002507A3" w:rsidRPr="00C952F3" w:rsidRDefault="002507A3" w:rsidP="00215815">
      <w:pPr>
        <w:widowControl w:val="0"/>
        <w:numPr>
          <w:ilvl w:val="0"/>
          <w:numId w:val="29"/>
        </w:numPr>
        <w:spacing w:after="200" w:line="264" w:lineRule="auto"/>
        <w:jc w:val="both"/>
        <w:rPr>
          <w:rFonts w:ascii="Arial" w:hAnsi="Arial" w:cs="Arial"/>
          <w:color w:val="auto"/>
          <w:sz w:val="20"/>
        </w:rPr>
      </w:pPr>
      <w:r w:rsidRPr="00C952F3">
        <w:rPr>
          <w:rFonts w:ascii="Arial" w:hAnsi="Arial" w:cs="Arial"/>
          <w:b/>
          <w:color w:val="auto"/>
          <w:sz w:val="20"/>
          <w:u w:val="single"/>
        </w:rPr>
        <w:t>ELECTRONIC RECORDS</w:t>
      </w:r>
      <w:r w:rsidRPr="00C952F3">
        <w:rPr>
          <w:rFonts w:ascii="Arial" w:hAnsi="Arial" w:cs="Arial"/>
          <w:b/>
          <w:color w:val="auto"/>
          <w:sz w:val="20"/>
        </w:rPr>
        <w:t>:</w:t>
      </w:r>
      <w:r w:rsidRPr="00C952F3">
        <w:rPr>
          <w:rFonts w:ascii="Arial" w:hAnsi="Arial" w:cs="Arial"/>
          <w:color w:val="auto"/>
          <w:sz w:val="20"/>
        </w:rPr>
        <w:t xml:space="preserve">  The State will digitize all Vendor responses to this solicitation, if not received electronically, as well as any awarded contract together with associated procurement-related documents. These electronic copies shall constitute a preservation record, and shall serve as the official record of this procurement with the same force and effect as the original written documents comprising such record. Any electronic copy, printout or other output readable by sight shown to reflect such record accurately shall constitute an "original."</w:t>
      </w:r>
    </w:p>
    <w:p w14:paraId="376F4E4F" w14:textId="31F324B5" w:rsidR="000C7004" w:rsidRPr="00C952F3" w:rsidRDefault="000C7004" w:rsidP="00215815">
      <w:pPr>
        <w:widowControl w:val="0"/>
        <w:numPr>
          <w:ilvl w:val="0"/>
          <w:numId w:val="29"/>
        </w:numPr>
        <w:spacing w:after="200" w:line="264" w:lineRule="auto"/>
        <w:jc w:val="both"/>
        <w:rPr>
          <w:rFonts w:ascii="Arial" w:hAnsi="Arial" w:cs="Arial"/>
          <w:color w:val="auto"/>
          <w:sz w:val="20"/>
        </w:rPr>
      </w:pPr>
      <w:r w:rsidRPr="00C952F3">
        <w:rPr>
          <w:rFonts w:ascii="Arial" w:hAnsi="Arial" w:cs="Arial"/>
          <w:b/>
          <w:color w:val="auto"/>
          <w:sz w:val="20"/>
          <w:u w:val="single"/>
        </w:rPr>
        <w:t>AMENDMENTS</w:t>
      </w:r>
      <w:r w:rsidRPr="00C952F3">
        <w:rPr>
          <w:rFonts w:ascii="Arial" w:hAnsi="Arial" w:cs="Arial"/>
          <w:b/>
          <w:color w:val="auto"/>
          <w:sz w:val="20"/>
        </w:rPr>
        <w:t>:</w:t>
      </w:r>
      <w:r w:rsidRPr="00C952F3">
        <w:rPr>
          <w:rFonts w:ascii="Arial" w:hAnsi="Arial" w:cs="Arial"/>
          <w:color w:val="auto"/>
          <w:sz w:val="20"/>
        </w:rPr>
        <w:t xml:space="preserve">  </w:t>
      </w:r>
      <w:r w:rsidR="003700AF" w:rsidRPr="00C952F3">
        <w:rPr>
          <w:rFonts w:ascii="Arial" w:hAnsi="Arial" w:cs="Arial"/>
          <w:color w:val="auto"/>
          <w:sz w:val="20"/>
        </w:rPr>
        <w:t>This Contract</w:t>
      </w:r>
      <w:r w:rsidRPr="00C952F3">
        <w:rPr>
          <w:rFonts w:ascii="Arial" w:hAnsi="Arial" w:cs="Arial"/>
          <w:color w:val="auto"/>
          <w:sz w:val="20"/>
        </w:rPr>
        <w:t xml:space="preserve"> may be amended only by </w:t>
      </w:r>
      <w:r w:rsidR="006A2444" w:rsidRPr="00C952F3">
        <w:rPr>
          <w:rFonts w:ascii="Arial" w:hAnsi="Arial" w:cs="Arial"/>
          <w:color w:val="auto"/>
          <w:sz w:val="20"/>
        </w:rPr>
        <w:t xml:space="preserve">a </w:t>
      </w:r>
      <w:r w:rsidRPr="00C952F3">
        <w:rPr>
          <w:rFonts w:ascii="Arial" w:hAnsi="Arial" w:cs="Arial"/>
          <w:color w:val="auto"/>
          <w:sz w:val="20"/>
        </w:rPr>
        <w:t>written</w:t>
      </w:r>
      <w:r w:rsidR="00553060" w:rsidRPr="00C952F3">
        <w:rPr>
          <w:rFonts w:ascii="Arial" w:hAnsi="Arial" w:cs="Arial"/>
          <w:color w:val="auto"/>
          <w:sz w:val="20"/>
        </w:rPr>
        <w:t xml:space="preserve"> </w:t>
      </w:r>
      <w:r w:rsidRPr="00C952F3">
        <w:rPr>
          <w:rFonts w:ascii="Arial" w:hAnsi="Arial" w:cs="Arial"/>
          <w:color w:val="auto"/>
          <w:sz w:val="20"/>
        </w:rPr>
        <w:t xml:space="preserve">amendment duly executed by the </w:t>
      </w:r>
      <w:r w:rsidR="004E15FC" w:rsidRPr="00C952F3">
        <w:rPr>
          <w:rFonts w:ascii="Arial" w:hAnsi="Arial" w:cs="Arial"/>
          <w:color w:val="auto"/>
          <w:sz w:val="20"/>
        </w:rPr>
        <w:t>State</w:t>
      </w:r>
      <w:r w:rsidRPr="00C952F3">
        <w:rPr>
          <w:rFonts w:ascii="Arial" w:hAnsi="Arial" w:cs="Arial"/>
          <w:color w:val="auto"/>
          <w:sz w:val="20"/>
        </w:rPr>
        <w:t xml:space="preserve"> and the </w:t>
      </w:r>
      <w:r w:rsidR="00F83D13" w:rsidRPr="00C952F3">
        <w:rPr>
          <w:rFonts w:ascii="Arial" w:hAnsi="Arial" w:cs="Arial"/>
          <w:color w:val="auto"/>
          <w:sz w:val="20"/>
        </w:rPr>
        <w:t>Vendor</w:t>
      </w:r>
      <w:r w:rsidRPr="00C952F3">
        <w:rPr>
          <w:rFonts w:ascii="Arial" w:hAnsi="Arial" w:cs="Arial"/>
          <w:color w:val="auto"/>
          <w:sz w:val="20"/>
        </w:rPr>
        <w:t xml:space="preserve">.  </w:t>
      </w:r>
    </w:p>
    <w:p w14:paraId="1E2D535C" w14:textId="5AE69D58" w:rsidR="003D6D7A" w:rsidRPr="00C952F3" w:rsidRDefault="003D6D7A" w:rsidP="00215815">
      <w:pPr>
        <w:pStyle w:val="PlainText"/>
        <w:numPr>
          <w:ilvl w:val="0"/>
          <w:numId w:val="29"/>
        </w:numPr>
        <w:spacing w:after="200" w:line="264" w:lineRule="auto"/>
        <w:jc w:val="both"/>
        <w:rPr>
          <w:rFonts w:ascii="Arial" w:hAnsi="Arial"/>
          <w:sz w:val="20"/>
        </w:rPr>
      </w:pPr>
      <w:r w:rsidRPr="00C952F3">
        <w:rPr>
          <w:rFonts w:ascii="Arial" w:hAnsi="Arial" w:cs="Arial"/>
          <w:b/>
          <w:sz w:val="20"/>
          <w:u w:val="single"/>
        </w:rPr>
        <w:t xml:space="preserve">NO </w:t>
      </w:r>
      <w:r w:rsidRPr="00C952F3">
        <w:rPr>
          <w:rFonts w:ascii="Arial" w:hAnsi="Arial"/>
          <w:b/>
          <w:sz w:val="20"/>
          <w:u w:val="single"/>
        </w:rPr>
        <w:t>WAIVER</w:t>
      </w:r>
      <w:r w:rsidRPr="00C952F3">
        <w:rPr>
          <w:rFonts w:ascii="Arial" w:hAnsi="Arial"/>
          <w:b/>
          <w:sz w:val="20"/>
        </w:rPr>
        <w:t>:</w:t>
      </w:r>
      <w:r w:rsidRPr="00C952F3">
        <w:rPr>
          <w:rFonts w:ascii="Arial" w:hAnsi="Arial"/>
          <w:sz w:val="20"/>
        </w:rPr>
        <w:t xml:space="preserve"> </w:t>
      </w:r>
      <w:r w:rsidRPr="00C952F3">
        <w:rPr>
          <w:rFonts w:ascii="Arial" w:hAnsi="Arial" w:cs="Arial"/>
          <w:sz w:val="20"/>
        </w:rPr>
        <w:t xml:space="preserve"> Notwithstanding any other language</w:t>
      </w:r>
      <w:r w:rsidRPr="00C952F3">
        <w:rPr>
          <w:rFonts w:ascii="Arial" w:hAnsi="Arial"/>
          <w:sz w:val="20"/>
        </w:rPr>
        <w:t xml:space="preserve"> or </w:t>
      </w:r>
      <w:r w:rsidRPr="00C952F3">
        <w:rPr>
          <w:rFonts w:ascii="Arial" w:hAnsi="Arial" w:cs="Arial"/>
          <w:sz w:val="20"/>
        </w:rPr>
        <w:t xml:space="preserve">provision in </w:t>
      </w:r>
      <w:r w:rsidR="008334A5" w:rsidRPr="00C952F3">
        <w:rPr>
          <w:rFonts w:ascii="Arial" w:hAnsi="Arial" w:cs="Arial"/>
          <w:sz w:val="20"/>
        </w:rPr>
        <w:t>The Contract</w:t>
      </w:r>
      <w:r w:rsidRPr="00C952F3">
        <w:rPr>
          <w:rFonts w:ascii="Arial" w:hAnsi="Arial" w:cs="Arial"/>
          <w:sz w:val="20"/>
        </w:rPr>
        <w:t>, nothing herein is intended nor shall be interpreted as a</w:t>
      </w:r>
      <w:r w:rsidRPr="00C952F3">
        <w:rPr>
          <w:rFonts w:ascii="Arial" w:hAnsi="Arial"/>
          <w:sz w:val="20"/>
        </w:rPr>
        <w:t xml:space="preserve"> waiver </w:t>
      </w:r>
      <w:r w:rsidRPr="00C952F3">
        <w:rPr>
          <w:rFonts w:ascii="Arial" w:hAnsi="Arial" w:cs="Arial"/>
          <w:sz w:val="20"/>
        </w:rPr>
        <w:t xml:space="preserve">of any right or remedy otherwise available to the State under applicable law.  The waiver </w:t>
      </w:r>
      <w:r w:rsidRPr="00C952F3">
        <w:rPr>
          <w:rFonts w:ascii="Arial" w:hAnsi="Arial"/>
          <w:sz w:val="20"/>
        </w:rPr>
        <w:t xml:space="preserve">by the State of any right or </w:t>
      </w:r>
      <w:r w:rsidRPr="00C952F3">
        <w:rPr>
          <w:rFonts w:ascii="Arial" w:hAnsi="Arial" w:cs="Arial"/>
          <w:sz w:val="20"/>
        </w:rPr>
        <w:t>remedy on any</w:t>
      </w:r>
      <w:r w:rsidRPr="00C952F3">
        <w:rPr>
          <w:rFonts w:ascii="Arial" w:hAnsi="Arial"/>
          <w:sz w:val="20"/>
        </w:rPr>
        <w:t xml:space="preserve"> one occasion or instance shall not constitute </w:t>
      </w:r>
      <w:r w:rsidRPr="00C952F3">
        <w:rPr>
          <w:rFonts w:ascii="Arial" w:hAnsi="Arial" w:cs="Arial"/>
          <w:sz w:val="20"/>
        </w:rPr>
        <w:t>or be interpreted as a</w:t>
      </w:r>
      <w:r w:rsidRPr="00C952F3">
        <w:rPr>
          <w:rFonts w:ascii="Arial" w:hAnsi="Arial"/>
          <w:sz w:val="20"/>
        </w:rPr>
        <w:t xml:space="preserve"> waiver of </w:t>
      </w:r>
      <w:r w:rsidRPr="00C952F3">
        <w:rPr>
          <w:rFonts w:ascii="Arial" w:hAnsi="Arial" w:cs="Arial"/>
          <w:sz w:val="20"/>
        </w:rPr>
        <w:t>that or any other</w:t>
      </w:r>
      <w:r w:rsidRPr="00C952F3">
        <w:rPr>
          <w:rFonts w:ascii="Arial" w:hAnsi="Arial"/>
          <w:sz w:val="20"/>
        </w:rPr>
        <w:t xml:space="preserve"> right or </w:t>
      </w:r>
      <w:r w:rsidRPr="00C952F3">
        <w:rPr>
          <w:rFonts w:ascii="Arial" w:hAnsi="Arial" w:cs="Arial"/>
          <w:sz w:val="20"/>
        </w:rPr>
        <w:t>remedy</w:t>
      </w:r>
      <w:r w:rsidRPr="00C952F3">
        <w:rPr>
          <w:rFonts w:ascii="Arial" w:hAnsi="Arial"/>
          <w:sz w:val="20"/>
        </w:rPr>
        <w:t xml:space="preserve"> on any </w:t>
      </w:r>
      <w:r w:rsidRPr="00C952F3">
        <w:rPr>
          <w:rFonts w:ascii="Arial" w:hAnsi="Arial" w:cs="Arial"/>
          <w:sz w:val="20"/>
        </w:rPr>
        <w:t>other</w:t>
      </w:r>
      <w:r w:rsidRPr="00C952F3">
        <w:rPr>
          <w:rFonts w:ascii="Arial" w:hAnsi="Arial"/>
          <w:sz w:val="20"/>
        </w:rPr>
        <w:t xml:space="preserve"> occasion or instance.</w:t>
      </w:r>
    </w:p>
    <w:p w14:paraId="50C08256" w14:textId="77777777" w:rsidR="00CC5B8C" w:rsidRPr="00C952F3" w:rsidRDefault="00CC5B8C" w:rsidP="00215815">
      <w:pPr>
        <w:widowControl w:val="0"/>
        <w:numPr>
          <w:ilvl w:val="0"/>
          <w:numId w:val="29"/>
        </w:numPr>
        <w:spacing w:after="200" w:line="264" w:lineRule="auto"/>
        <w:jc w:val="both"/>
        <w:rPr>
          <w:rFonts w:ascii="Arial" w:hAnsi="Arial" w:cs="Arial"/>
          <w:color w:val="auto"/>
          <w:sz w:val="20"/>
        </w:rPr>
      </w:pPr>
      <w:r w:rsidRPr="00C952F3">
        <w:rPr>
          <w:rFonts w:ascii="Arial" w:hAnsi="Arial" w:cs="Arial"/>
          <w:b/>
          <w:color w:val="auto"/>
          <w:sz w:val="20"/>
          <w:u w:val="single"/>
          <w:lang w:val="en-GB"/>
        </w:rPr>
        <w:t>FORCE MAJEURE:</w:t>
      </w:r>
      <w:r w:rsidRPr="00C952F3">
        <w:rPr>
          <w:rFonts w:ascii="Arial" w:hAnsi="Arial" w:cs="Arial"/>
          <w:b/>
          <w:color w:val="auto"/>
          <w:sz w:val="20"/>
          <w:lang w:val="en-GB"/>
        </w:rPr>
        <w:t xml:space="preserve"> </w:t>
      </w:r>
      <w:r w:rsidRPr="00C952F3">
        <w:rPr>
          <w:rFonts w:ascii="Arial" w:hAnsi="Arial" w:cs="Arial"/>
          <w:color w:val="auto"/>
          <w:sz w:val="20"/>
          <w:lang w:val="en-GB"/>
        </w:rPr>
        <w:t xml:space="preserve">Neither party shall be deemed to be in default of its obligations hereunder if and so long as </w:t>
      </w:r>
      <w:r w:rsidRPr="00C952F3">
        <w:rPr>
          <w:rFonts w:ascii="Arial" w:hAnsi="Arial" w:cs="Arial"/>
          <w:color w:val="auto"/>
          <w:sz w:val="20"/>
          <w:lang w:val="en-GB"/>
        </w:rPr>
        <w:lastRenderedPageBreak/>
        <w:t>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6A9FF5C3" w14:textId="692436E5" w:rsidR="004378EC" w:rsidRPr="00C952F3" w:rsidRDefault="00B016AB" w:rsidP="00215815">
      <w:pPr>
        <w:widowControl w:val="0"/>
        <w:numPr>
          <w:ilvl w:val="0"/>
          <w:numId w:val="29"/>
        </w:numPr>
        <w:spacing w:after="200" w:line="264" w:lineRule="auto"/>
        <w:jc w:val="both"/>
        <w:rPr>
          <w:rFonts w:ascii="Arial" w:hAnsi="Arial" w:cs="Arial"/>
          <w:color w:val="auto"/>
          <w:sz w:val="20"/>
        </w:rPr>
      </w:pPr>
      <w:bookmarkStart w:id="275" w:name="_Hlk500763870"/>
      <w:r w:rsidRPr="00C952F3">
        <w:rPr>
          <w:rFonts w:ascii="Arial" w:hAnsi="Arial" w:cs="Arial"/>
          <w:b/>
          <w:color w:val="auto"/>
          <w:sz w:val="20"/>
          <w:u w:val="single"/>
        </w:rPr>
        <w:t>SOVEREIGN IMMUNITY</w:t>
      </w:r>
      <w:r w:rsidRPr="00C952F3">
        <w:rPr>
          <w:rFonts w:ascii="Arial" w:hAnsi="Arial" w:cs="Arial"/>
          <w:b/>
          <w:color w:val="auto"/>
          <w:sz w:val="20"/>
        </w:rPr>
        <w:t>:</w:t>
      </w:r>
      <w:r w:rsidRPr="00C952F3">
        <w:rPr>
          <w:rFonts w:ascii="Arial" w:hAnsi="Arial" w:cs="Arial"/>
          <w:color w:val="auto"/>
          <w:sz w:val="20"/>
        </w:rPr>
        <w:t xml:space="preserve">  Notwithstanding any other term or provision in </w:t>
      </w:r>
      <w:r w:rsidR="008334A5" w:rsidRPr="00C952F3">
        <w:rPr>
          <w:rFonts w:ascii="Arial" w:hAnsi="Arial" w:cs="Arial"/>
          <w:color w:val="auto"/>
          <w:sz w:val="20"/>
        </w:rPr>
        <w:t>The Contract</w:t>
      </w:r>
      <w:r w:rsidRPr="00C952F3">
        <w:rPr>
          <w:rFonts w:ascii="Arial" w:hAnsi="Arial" w:cs="Arial"/>
          <w:color w:val="auto"/>
          <w:sz w:val="20"/>
        </w:rPr>
        <w:t>, nothing herein is intended nor shall be interpreted as waiving any claim or defense based on the principle of sovereign immunity</w:t>
      </w:r>
      <w:r w:rsidR="00056610" w:rsidRPr="00C952F3">
        <w:rPr>
          <w:rFonts w:ascii="Arial" w:hAnsi="Arial" w:cs="Arial"/>
          <w:color w:val="auto"/>
          <w:sz w:val="20"/>
        </w:rPr>
        <w:t xml:space="preserve"> or other State or federal constitutional provision or principle</w:t>
      </w:r>
      <w:r w:rsidRPr="00C952F3">
        <w:rPr>
          <w:rFonts w:ascii="Arial" w:hAnsi="Arial" w:cs="Arial"/>
          <w:color w:val="auto"/>
          <w:sz w:val="20"/>
        </w:rPr>
        <w:t xml:space="preserve"> that otherwise would be available to the State under applicable law.</w:t>
      </w:r>
    </w:p>
    <w:p w14:paraId="2D5ACDAD" w14:textId="6F55706D" w:rsidR="002E3058" w:rsidRPr="00C952F3" w:rsidRDefault="002E3058" w:rsidP="002E3058">
      <w:pPr>
        <w:widowControl w:val="0"/>
        <w:spacing w:after="200" w:line="264" w:lineRule="auto"/>
        <w:jc w:val="both"/>
        <w:rPr>
          <w:rFonts w:ascii="Arial" w:hAnsi="Arial" w:cs="Arial"/>
          <w:color w:val="auto"/>
          <w:sz w:val="20"/>
        </w:rPr>
      </w:pPr>
    </w:p>
    <w:p w14:paraId="3BC6F16C" w14:textId="730A1CDF" w:rsidR="002E3058" w:rsidRPr="00C952F3" w:rsidRDefault="002E3058" w:rsidP="002E3058">
      <w:pPr>
        <w:widowControl w:val="0"/>
        <w:spacing w:after="200" w:line="264" w:lineRule="auto"/>
        <w:jc w:val="both"/>
        <w:rPr>
          <w:rFonts w:ascii="Arial" w:hAnsi="Arial" w:cs="Arial"/>
          <w:color w:val="auto"/>
          <w:sz w:val="20"/>
        </w:rPr>
      </w:pPr>
    </w:p>
    <w:p w14:paraId="66028348" w14:textId="61D3D34C" w:rsidR="002E3058" w:rsidRPr="00C952F3" w:rsidRDefault="002E3058" w:rsidP="002E3058">
      <w:pPr>
        <w:widowControl w:val="0"/>
        <w:spacing w:after="200" w:line="264" w:lineRule="auto"/>
        <w:jc w:val="center"/>
        <w:rPr>
          <w:rFonts w:ascii="Arial" w:hAnsi="Arial" w:cs="Arial"/>
          <w:b/>
          <w:color w:val="auto"/>
          <w:szCs w:val="24"/>
        </w:rPr>
      </w:pPr>
      <w:r w:rsidRPr="00C952F3">
        <w:rPr>
          <w:rFonts w:ascii="Arial" w:hAnsi="Arial" w:cs="Arial"/>
          <w:b/>
          <w:color w:val="auto"/>
          <w:szCs w:val="24"/>
        </w:rPr>
        <w:t>This Space</w:t>
      </w:r>
      <w:r w:rsidR="00303607" w:rsidRPr="00C952F3">
        <w:rPr>
          <w:rFonts w:ascii="Arial" w:hAnsi="Arial" w:cs="Arial"/>
          <w:b/>
          <w:color w:val="auto"/>
          <w:szCs w:val="24"/>
        </w:rPr>
        <w:t xml:space="preserve"> Is</w:t>
      </w:r>
      <w:r w:rsidRPr="00C952F3">
        <w:rPr>
          <w:rFonts w:ascii="Arial" w:hAnsi="Arial" w:cs="Arial"/>
          <w:b/>
          <w:color w:val="auto"/>
          <w:szCs w:val="24"/>
        </w:rPr>
        <w:t xml:space="preserve"> Intentionally Left Blank</w:t>
      </w:r>
    </w:p>
    <w:p w14:paraId="238ABFF0" w14:textId="08DAB459" w:rsidR="0014237F" w:rsidRPr="00C952F3" w:rsidRDefault="00016A37" w:rsidP="00B64D37">
      <w:pPr>
        <w:pStyle w:val="Heading1"/>
        <w:rPr>
          <w:color w:val="auto"/>
        </w:rPr>
      </w:pPr>
      <w:bookmarkStart w:id="276" w:name="_Toc374120634"/>
      <w:bookmarkEnd w:id="253"/>
      <w:bookmarkEnd w:id="275"/>
      <w:r w:rsidRPr="00C952F3">
        <w:rPr>
          <w:b w:val="0"/>
          <w:color w:val="auto"/>
        </w:rPr>
        <w:br w:type="page"/>
      </w:r>
      <w:bookmarkEnd w:id="276"/>
    </w:p>
    <w:p w14:paraId="17055B67" w14:textId="3EE8AA96" w:rsidR="00CD224B" w:rsidRPr="00C952F3" w:rsidRDefault="00CD224B" w:rsidP="00CD224B">
      <w:pPr>
        <w:pStyle w:val="Heading1"/>
        <w:spacing w:after="240"/>
        <w:ind w:left="360" w:hanging="360"/>
        <w:rPr>
          <w:color w:val="auto"/>
        </w:rPr>
      </w:pPr>
      <w:bookmarkStart w:id="277" w:name="_Toc459794503"/>
      <w:bookmarkStart w:id="278" w:name="_Toc531600915"/>
      <w:bookmarkStart w:id="279" w:name="_Hlk508817540"/>
      <w:bookmarkStart w:id="280" w:name="_Toc445973068"/>
      <w:bookmarkStart w:id="281" w:name="_Toc446593915"/>
      <w:bookmarkStart w:id="282" w:name="_Toc446594323"/>
      <w:bookmarkStart w:id="283" w:name="_Toc374120635"/>
      <w:r w:rsidRPr="00C952F3">
        <w:rPr>
          <w:color w:val="auto"/>
        </w:rPr>
        <w:lastRenderedPageBreak/>
        <w:t>ATTACHMENT D:  LOCATION OF WORKERS UTILIZED BY VENDOR</w:t>
      </w:r>
      <w:bookmarkEnd w:id="277"/>
      <w:bookmarkEnd w:id="278"/>
    </w:p>
    <w:p w14:paraId="439044DA" w14:textId="7121A288" w:rsidR="00CD224B" w:rsidRPr="00C952F3" w:rsidRDefault="00CD224B" w:rsidP="00CD224B">
      <w:pPr>
        <w:spacing w:after="0" w:line="276" w:lineRule="auto"/>
        <w:jc w:val="both"/>
        <w:rPr>
          <w:rFonts w:ascii="Arial" w:hAnsi="Arial" w:cs="Arial"/>
          <w:iCs/>
          <w:color w:val="auto"/>
          <w:sz w:val="20"/>
        </w:rPr>
      </w:pPr>
      <w:r w:rsidRPr="00C952F3">
        <w:rPr>
          <w:rFonts w:ascii="Arial" w:hAnsi="Arial" w:cs="Arial"/>
          <w:iCs/>
          <w:color w:val="auto"/>
          <w:sz w:val="20"/>
        </w:rPr>
        <w:t xml:space="preserve">In accordance with NC General Statute 143-59.4, the Vendor shall detail the location(s) at which performance will occur, as well as the manner in which it intends to utilize resources or workers outside of the United States in the performance of </w:t>
      </w:r>
      <w:r w:rsidR="008334A5" w:rsidRPr="00C952F3">
        <w:rPr>
          <w:rFonts w:ascii="Arial" w:hAnsi="Arial" w:cs="Arial"/>
          <w:iCs/>
          <w:color w:val="auto"/>
          <w:sz w:val="20"/>
        </w:rPr>
        <w:t>The Contract</w:t>
      </w:r>
      <w:r w:rsidRPr="00C952F3">
        <w:rPr>
          <w:rFonts w:ascii="Arial" w:hAnsi="Arial" w:cs="Arial"/>
          <w:iCs/>
          <w:color w:val="auto"/>
          <w:sz w:val="20"/>
        </w:rPr>
        <w:t xml:space="preserve">.  The State will evaluate the additional risks, costs, and other factors associated with such utilization prior to making an award. </w:t>
      </w:r>
      <w:r w:rsidR="00C45863" w:rsidRPr="00C952F3">
        <w:rPr>
          <w:rFonts w:ascii="Arial" w:hAnsi="Arial" w:cs="Arial"/>
          <w:iCs/>
          <w:color w:val="auto"/>
          <w:sz w:val="20"/>
        </w:rPr>
        <w:t>Vendor shall</w:t>
      </w:r>
      <w:r w:rsidRPr="00C952F3">
        <w:rPr>
          <w:rFonts w:ascii="Arial" w:hAnsi="Arial" w:cs="Arial"/>
          <w:iCs/>
          <w:color w:val="auto"/>
          <w:sz w:val="20"/>
        </w:rPr>
        <w:t xml:space="preserve"> complete items a</w:t>
      </w:r>
      <w:r w:rsidR="00C45863" w:rsidRPr="00C952F3">
        <w:rPr>
          <w:rFonts w:ascii="Arial" w:hAnsi="Arial" w:cs="Arial"/>
          <w:iCs/>
          <w:color w:val="auto"/>
          <w:sz w:val="20"/>
        </w:rPr>
        <w:t>) and</w:t>
      </w:r>
      <w:r w:rsidRPr="00C952F3">
        <w:rPr>
          <w:rFonts w:ascii="Arial" w:hAnsi="Arial" w:cs="Arial"/>
          <w:iCs/>
          <w:color w:val="auto"/>
          <w:sz w:val="20"/>
        </w:rPr>
        <w:t xml:space="preserve"> b</w:t>
      </w:r>
      <w:r w:rsidR="00C45863" w:rsidRPr="00C952F3">
        <w:rPr>
          <w:rFonts w:ascii="Arial" w:hAnsi="Arial" w:cs="Arial"/>
          <w:iCs/>
          <w:color w:val="auto"/>
          <w:sz w:val="20"/>
        </w:rPr>
        <w:t>)</w:t>
      </w:r>
      <w:r w:rsidRPr="00C952F3">
        <w:rPr>
          <w:rFonts w:ascii="Arial" w:hAnsi="Arial" w:cs="Arial"/>
          <w:iCs/>
          <w:color w:val="auto"/>
          <w:sz w:val="20"/>
        </w:rPr>
        <w:t xml:space="preserve"> below. </w:t>
      </w:r>
    </w:p>
    <w:p w14:paraId="10AE2F26" w14:textId="77777777" w:rsidR="00CD224B" w:rsidRPr="00C952F3" w:rsidRDefault="00CD224B" w:rsidP="00CD224B">
      <w:pPr>
        <w:spacing w:after="0" w:line="276" w:lineRule="auto"/>
        <w:jc w:val="both"/>
        <w:rPr>
          <w:rFonts w:ascii="Arial" w:hAnsi="Arial" w:cs="Arial"/>
          <w:iCs/>
          <w:color w:val="auto"/>
          <w:sz w:val="20"/>
        </w:rPr>
      </w:pPr>
    </w:p>
    <w:tbl>
      <w:tblPr>
        <w:tblpPr w:leftFromText="180" w:rightFromText="180" w:vertAnchor="text" w:horzAnchor="margin" w:tblpY="107"/>
        <w:tblW w:w="10014" w:type="dxa"/>
        <w:tblCellMar>
          <w:left w:w="115" w:type="dxa"/>
          <w:right w:w="115" w:type="dxa"/>
        </w:tblCellMar>
        <w:tblLook w:val="04A0" w:firstRow="1" w:lastRow="0" w:firstColumn="1" w:lastColumn="0" w:noHBand="0" w:noVBand="1"/>
      </w:tblPr>
      <w:tblGrid>
        <w:gridCol w:w="8294"/>
        <w:gridCol w:w="1720"/>
      </w:tblGrid>
      <w:tr w:rsidR="00CD224B" w:rsidRPr="00C952F3" w14:paraId="01350604" w14:textId="77777777" w:rsidTr="00F27ED0">
        <w:trPr>
          <w:trHeight w:val="809"/>
          <w:tblHeader/>
        </w:trPr>
        <w:tc>
          <w:tcPr>
            <w:tcW w:w="8294" w:type="dxa"/>
            <w:shd w:val="clear" w:color="auto" w:fill="auto"/>
          </w:tcPr>
          <w:p w14:paraId="05537104" w14:textId="77777777" w:rsidR="00CD224B" w:rsidRPr="00C952F3" w:rsidRDefault="00CD224B" w:rsidP="00F27ED0">
            <w:pPr>
              <w:pStyle w:val="ListParagraph"/>
              <w:numPr>
                <w:ilvl w:val="0"/>
                <w:numId w:val="14"/>
              </w:numPr>
              <w:spacing w:after="0"/>
              <w:ind w:left="349" w:right="303" w:hanging="464"/>
              <w:jc w:val="both"/>
              <w:rPr>
                <w:rFonts w:ascii="Arial" w:hAnsi="Arial" w:cs="Arial"/>
                <w:iCs/>
                <w:sz w:val="20"/>
              </w:rPr>
            </w:pPr>
            <w:r w:rsidRPr="00C952F3">
              <w:rPr>
                <w:rFonts w:ascii="Arial" w:hAnsi="Arial" w:cs="Arial"/>
                <w:b/>
                <w:sz w:val="20"/>
              </w:rPr>
              <w:t>Will any work under this Contract be performed outside the United States</w:t>
            </w:r>
            <w:r w:rsidRPr="00C952F3">
              <w:rPr>
                <w:rFonts w:ascii="Arial" w:hAnsi="Arial" w:cs="Arial"/>
                <w:sz w:val="20"/>
              </w:rPr>
              <w:t xml:space="preserve">?  </w:t>
            </w:r>
          </w:p>
        </w:tc>
        <w:tc>
          <w:tcPr>
            <w:tcW w:w="1720" w:type="dxa"/>
            <w:shd w:val="clear" w:color="auto" w:fill="auto"/>
          </w:tcPr>
          <w:p w14:paraId="6D23605F" w14:textId="77777777" w:rsidR="00CD224B" w:rsidRPr="00C952F3" w:rsidRDefault="00CD224B" w:rsidP="00F27ED0">
            <w:pPr>
              <w:spacing w:after="0" w:line="276" w:lineRule="auto"/>
              <w:jc w:val="both"/>
              <w:rPr>
                <w:rFonts w:ascii="Arial" w:hAnsi="Arial" w:cs="Arial"/>
                <w:iCs/>
                <w:color w:val="auto"/>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color w:val="000000"/>
                <w:sz w:val="20"/>
              </w:rPr>
              <w:t xml:space="preserve"> YES  </w:t>
            </w:r>
            <w:r w:rsidRPr="00C952F3">
              <w:rPr>
                <w:rFonts w:ascii="Arial" w:hAnsi="Arial" w:cs="Arial"/>
                <w:b/>
                <w:color w:val="000000"/>
                <w:sz w:val="20"/>
              </w:rPr>
              <w:fldChar w:fldCharType="begin">
                <w:ffData>
                  <w:name w:val="Check2"/>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color w:val="000000"/>
                <w:sz w:val="20"/>
              </w:rPr>
              <w:t xml:space="preserve"> NO</w:t>
            </w:r>
          </w:p>
        </w:tc>
      </w:tr>
    </w:tbl>
    <w:p w14:paraId="6A347156" w14:textId="77777777" w:rsidR="00CD224B" w:rsidRPr="00C952F3" w:rsidRDefault="00CD224B" w:rsidP="00CD224B">
      <w:pPr>
        <w:spacing w:line="276" w:lineRule="auto"/>
        <w:jc w:val="both"/>
        <w:rPr>
          <w:rFonts w:ascii="Arial" w:hAnsi="Arial" w:cs="Arial"/>
          <w:color w:val="auto"/>
          <w:sz w:val="20"/>
        </w:rPr>
      </w:pPr>
    </w:p>
    <w:p w14:paraId="78ECDEAF" w14:textId="77777777" w:rsidR="00CD224B" w:rsidRPr="00C952F3" w:rsidRDefault="00CD224B" w:rsidP="00CD224B">
      <w:pPr>
        <w:spacing w:line="276" w:lineRule="auto"/>
        <w:jc w:val="both"/>
        <w:rPr>
          <w:rFonts w:ascii="Arial" w:hAnsi="Arial" w:cs="Arial"/>
          <w:color w:val="auto"/>
          <w:sz w:val="20"/>
        </w:rPr>
      </w:pPr>
      <w:r w:rsidRPr="00C952F3">
        <w:rPr>
          <w:rFonts w:ascii="Arial" w:hAnsi="Arial" w:cs="Arial"/>
          <w:color w:val="auto"/>
          <w:sz w:val="20"/>
        </w:rPr>
        <w:t>If the Vendor answered “YES” above, Vendor shall complete items 1 and 2 below:</w:t>
      </w:r>
    </w:p>
    <w:p w14:paraId="3227E134" w14:textId="09FFA5E6" w:rsidR="00CD224B" w:rsidRPr="00C952F3" w:rsidRDefault="00CD224B" w:rsidP="00CD224B">
      <w:pPr>
        <w:pStyle w:val="ListParagraph"/>
        <w:numPr>
          <w:ilvl w:val="0"/>
          <w:numId w:val="15"/>
        </w:numPr>
        <w:ind w:right="331"/>
        <w:contextualSpacing w:val="0"/>
        <w:jc w:val="both"/>
        <w:rPr>
          <w:rFonts w:ascii="Arial" w:hAnsi="Arial" w:cs="Arial"/>
          <w:sz w:val="20"/>
        </w:rPr>
      </w:pPr>
      <w:r w:rsidRPr="00C952F3">
        <w:rPr>
          <w:rFonts w:ascii="Arial" w:hAnsi="Arial" w:cs="Arial"/>
          <w:sz w:val="20"/>
        </w:rPr>
        <w:t xml:space="preserve">List the location(s) outside the United States where work under </w:t>
      </w:r>
      <w:r w:rsidR="008334A5" w:rsidRPr="00C952F3">
        <w:rPr>
          <w:rFonts w:ascii="Arial" w:hAnsi="Arial" w:cs="Arial"/>
          <w:sz w:val="20"/>
        </w:rPr>
        <w:t>The Contract</w:t>
      </w:r>
      <w:r w:rsidRPr="00C952F3">
        <w:rPr>
          <w:rFonts w:ascii="Arial" w:hAnsi="Arial" w:cs="Arial"/>
          <w:sz w:val="20"/>
        </w:rPr>
        <w:t xml:space="preserve"> will be performed by the Vendor, any sub-Contractors, employees, or other persons performing work under the Contract: </w:t>
      </w:r>
    </w:p>
    <w:p w14:paraId="3EF744A8" w14:textId="77777777" w:rsidR="00CD224B" w:rsidRPr="00C952F3" w:rsidRDefault="00CD224B" w:rsidP="00CD224B">
      <w:pPr>
        <w:spacing w:after="0" w:line="276" w:lineRule="auto"/>
        <w:ind w:hanging="270"/>
        <w:jc w:val="both"/>
        <w:rPr>
          <w:rFonts w:ascii="Arial" w:hAnsi="Arial" w:cs="Arial"/>
          <w:color w:val="auto"/>
          <w:sz w:val="20"/>
        </w:rPr>
      </w:pPr>
    </w:p>
    <w:p w14:paraId="2F11C6C9" w14:textId="77777777" w:rsidR="00CD224B" w:rsidRPr="00C952F3" w:rsidRDefault="00CD224B" w:rsidP="00CD224B">
      <w:pPr>
        <w:spacing w:after="0" w:line="276" w:lineRule="auto"/>
        <w:ind w:hanging="270"/>
        <w:jc w:val="both"/>
        <w:rPr>
          <w:rFonts w:ascii="Arial" w:hAnsi="Arial"/>
          <w:color w:val="auto"/>
          <w:sz w:val="20"/>
        </w:rPr>
      </w:pPr>
    </w:p>
    <w:p w14:paraId="5803DA1F" w14:textId="77777777" w:rsidR="00CD224B" w:rsidRPr="00C952F3" w:rsidRDefault="00CD224B" w:rsidP="00CD224B">
      <w:pPr>
        <w:spacing w:after="0" w:line="276" w:lineRule="auto"/>
        <w:ind w:hanging="270"/>
        <w:jc w:val="both"/>
        <w:rPr>
          <w:rFonts w:ascii="Arial" w:hAnsi="Arial"/>
          <w:color w:val="auto"/>
          <w:sz w:val="20"/>
        </w:rPr>
      </w:pPr>
    </w:p>
    <w:p w14:paraId="26D3AD95" w14:textId="77777777" w:rsidR="00CD224B" w:rsidRPr="00C952F3" w:rsidRDefault="00CD224B" w:rsidP="00CD224B">
      <w:pPr>
        <w:spacing w:after="0" w:line="276" w:lineRule="auto"/>
        <w:ind w:hanging="270"/>
        <w:jc w:val="both"/>
        <w:rPr>
          <w:rFonts w:ascii="Arial" w:hAnsi="Arial"/>
          <w:color w:val="auto"/>
          <w:sz w:val="20"/>
        </w:rPr>
      </w:pPr>
    </w:p>
    <w:p w14:paraId="21B6EA33" w14:textId="77777777" w:rsidR="00CD224B" w:rsidRPr="00C952F3" w:rsidRDefault="00CD224B" w:rsidP="00CD224B">
      <w:pPr>
        <w:pStyle w:val="ListParagraph"/>
        <w:numPr>
          <w:ilvl w:val="0"/>
          <w:numId w:val="15"/>
        </w:numPr>
        <w:spacing w:after="0"/>
        <w:ind w:left="540" w:right="324" w:hanging="270"/>
        <w:jc w:val="both"/>
        <w:rPr>
          <w:rFonts w:ascii="Arial" w:hAnsi="Arial" w:cs="Arial"/>
          <w:sz w:val="20"/>
        </w:rPr>
      </w:pPr>
      <w:r w:rsidRPr="00C952F3">
        <w:rPr>
          <w:rFonts w:ascii="Arial" w:hAnsi="Arial" w:cs="Arial"/>
          <w:sz w:val="20"/>
        </w:rPr>
        <w:t>Describe the corporate structure and location of corporate employees and activities of the Vendor, its affiliates or any other sub-Contractors that will perform work outside the U.S.:</w:t>
      </w:r>
    </w:p>
    <w:p w14:paraId="01435B6E" w14:textId="77777777" w:rsidR="00CD224B" w:rsidRPr="00C952F3" w:rsidRDefault="00CD224B" w:rsidP="00CD224B">
      <w:pPr>
        <w:spacing w:after="0" w:line="276" w:lineRule="auto"/>
        <w:jc w:val="both"/>
        <w:rPr>
          <w:rFonts w:ascii="Arial" w:hAnsi="Arial"/>
          <w:color w:val="auto"/>
          <w:sz w:val="20"/>
        </w:rPr>
      </w:pPr>
    </w:p>
    <w:p w14:paraId="10174795" w14:textId="77777777" w:rsidR="00CD224B" w:rsidRPr="00C952F3" w:rsidRDefault="00CD224B" w:rsidP="00CD224B">
      <w:pPr>
        <w:spacing w:after="0" w:line="276" w:lineRule="auto"/>
        <w:jc w:val="both"/>
        <w:rPr>
          <w:rFonts w:ascii="Arial" w:hAnsi="Arial"/>
          <w:color w:val="auto"/>
          <w:sz w:val="20"/>
        </w:rPr>
      </w:pPr>
    </w:p>
    <w:p w14:paraId="6821D095" w14:textId="77777777" w:rsidR="00CD224B" w:rsidRPr="00C952F3" w:rsidRDefault="00CD224B" w:rsidP="00CD224B">
      <w:pPr>
        <w:spacing w:after="0" w:line="276" w:lineRule="auto"/>
        <w:jc w:val="both"/>
        <w:rPr>
          <w:rFonts w:ascii="Arial" w:hAnsi="Arial"/>
          <w:color w:val="auto"/>
          <w:sz w:val="20"/>
        </w:rPr>
      </w:pPr>
    </w:p>
    <w:p w14:paraId="744BC4F9" w14:textId="77777777" w:rsidR="00CD224B" w:rsidRPr="00C952F3" w:rsidRDefault="00CD224B" w:rsidP="00CD224B">
      <w:pPr>
        <w:spacing w:after="0" w:line="276" w:lineRule="auto"/>
        <w:jc w:val="both"/>
        <w:rPr>
          <w:rFonts w:ascii="Arial" w:hAnsi="Arial"/>
          <w:color w:val="auto"/>
          <w:sz w:val="20"/>
        </w:rPr>
      </w:pPr>
    </w:p>
    <w:p w14:paraId="576ED7DA" w14:textId="77777777" w:rsidR="00CD224B" w:rsidRPr="00C952F3" w:rsidRDefault="00CD224B" w:rsidP="00CD224B">
      <w:pPr>
        <w:spacing w:after="0" w:line="276" w:lineRule="auto"/>
        <w:jc w:val="both"/>
        <w:rPr>
          <w:rFonts w:ascii="Arial" w:hAnsi="Arial"/>
          <w:color w:val="auto"/>
          <w:sz w:val="20"/>
        </w:rPr>
      </w:pPr>
    </w:p>
    <w:p w14:paraId="525BB1A4" w14:textId="77777777" w:rsidR="00CD224B" w:rsidRPr="00C952F3" w:rsidRDefault="00CD224B" w:rsidP="00CD224B">
      <w:pPr>
        <w:numPr>
          <w:ilvl w:val="0"/>
          <w:numId w:val="14"/>
        </w:numPr>
        <w:spacing w:after="0" w:line="264" w:lineRule="auto"/>
        <w:ind w:left="270" w:hanging="270"/>
        <w:jc w:val="both"/>
        <w:rPr>
          <w:rFonts w:ascii="Arial" w:hAnsi="Arial" w:cs="Arial"/>
          <w:b/>
          <w:color w:val="auto"/>
          <w:sz w:val="20"/>
        </w:rPr>
      </w:pPr>
      <w:r w:rsidRPr="00C952F3">
        <w:rPr>
          <w:rFonts w:ascii="Arial" w:hAnsi="Arial" w:cs="Arial"/>
          <w:b/>
          <w:color w:val="auto"/>
          <w:sz w:val="20"/>
        </w:rPr>
        <w:t>Vendor shall Identify all U.S. locations at which performance will occur:</w:t>
      </w:r>
    </w:p>
    <w:p w14:paraId="22BACC8D" w14:textId="77777777" w:rsidR="00CD224B" w:rsidRPr="00C952F3" w:rsidRDefault="00CD224B" w:rsidP="00CD224B">
      <w:pPr>
        <w:widowControl w:val="0"/>
        <w:spacing w:after="200" w:line="264" w:lineRule="auto"/>
        <w:jc w:val="both"/>
        <w:rPr>
          <w:rFonts w:ascii="Arial" w:hAnsi="Arial"/>
          <w:color w:val="auto"/>
          <w:sz w:val="20"/>
        </w:rPr>
      </w:pPr>
    </w:p>
    <w:p w14:paraId="73460D3E" w14:textId="77777777" w:rsidR="00CD224B" w:rsidRPr="00C952F3" w:rsidRDefault="00CD224B" w:rsidP="00CD224B">
      <w:pPr>
        <w:widowControl w:val="0"/>
        <w:spacing w:after="200" w:line="264" w:lineRule="auto"/>
        <w:jc w:val="both"/>
        <w:rPr>
          <w:rFonts w:ascii="Arial" w:hAnsi="Arial"/>
          <w:color w:val="auto"/>
          <w:sz w:val="20"/>
        </w:rPr>
      </w:pPr>
    </w:p>
    <w:p w14:paraId="6177036D" w14:textId="77777777" w:rsidR="00CD224B" w:rsidRPr="00C952F3" w:rsidRDefault="00CD224B" w:rsidP="00CD224B">
      <w:pPr>
        <w:widowControl w:val="0"/>
        <w:spacing w:after="200" w:line="264" w:lineRule="auto"/>
        <w:jc w:val="center"/>
        <w:rPr>
          <w:rFonts w:ascii="Arial" w:hAnsi="Arial"/>
          <w:color w:val="auto"/>
          <w:sz w:val="20"/>
        </w:rPr>
      </w:pPr>
      <w:r w:rsidRPr="00C952F3">
        <w:rPr>
          <w:rFonts w:ascii="Arial" w:hAnsi="Arial"/>
          <w:color w:val="auto"/>
          <w:sz w:val="20"/>
        </w:rPr>
        <w:t>_________________________________________________________________________________</w:t>
      </w:r>
    </w:p>
    <w:tbl>
      <w:tblPr>
        <w:tblpPr w:leftFromText="180" w:rightFromText="180" w:vertAnchor="text" w:horzAnchor="margin" w:tblpY="20"/>
        <w:tblW w:w="10351" w:type="dxa"/>
        <w:tblCellMar>
          <w:left w:w="115" w:type="dxa"/>
          <w:right w:w="115" w:type="dxa"/>
        </w:tblCellMar>
        <w:tblLook w:val="04A0" w:firstRow="1" w:lastRow="0" w:firstColumn="1" w:lastColumn="0" w:noHBand="0" w:noVBand="1"/>
      </w:tblPr>
      <w:tblGrid>
        <w:gridCol w:w="10330"/>
        <w:gridCol w:w="21"/>
      </w:tblGrid>
      <w:tr w:rsidR="00CD224B" w:rsidRPr="00C952F3" w14:paraId="769AB571" w14:textId="77777777" w:rsidTr="00F27ED0">
        <w:trPr>
          <w:gridAfter w:val="1"/>
          <w:wAfter w:w="17" w:type="dxa"/>
          <w:trHeight w:val="1440"/>
          <w:tblHeader/>
        </w:trPr>
        <w:tc>
          <w:tcPr>
            <w:tcW w:w="8302" w:type="dxa"/>
            <w:shd w:val="clear" w:color="auto" w:fill="auto"/>
          </w:tcPr>
          <w:p w14:paraId="2AED8F2F" w14:textId="3C8F15AF" w:rsidR="00CD224B" w:rsidRPr="00C952F3" w:rsidRDefault="00CD224B" w:rsidP="00CD224B">
            <w:pPr>
              <w:pStyle w:val="ListParagraph"/>
              <w:spacing w:after="0"/>
              <w:ind w:left="0"/>
              <w:jc w:val="both"/>
              <w:rPr>
                <w:rFonts w:ascii="Arial" w:hAnsi="Arial" w:cs="Arial"/>
                <w:iCs/>
                <w:sz w:val="20"/>
              </w:rPr>
            </w:pPr>
            <w:r w:rsidRPr="00C952F3">
              <w:rPr>
                <w:rFonts w:ascii="Arial" w:hAnsi="Arial" w:cs="Arial"/>
                <w:b/>
                <w:sz w:val="20"/>
              </w:rPr>
              <w:t xml:space="preserve">Vendor shall provide notice, in writing to the State, of the relocation of the Vendor, employees of the Vendor, sub-Contractors of the Vendor, or other persons performing services under the Contract to a location outside of the United States. </w:t>
            </w:r>
          </w:p>
        </w:tc>
      </w:tr>
      <w:tr w:rsidR="00CD224B" w:rsidRPr="00C952F3" w14:paraId="49DF900C" w14:textId="77777777" w:rsidTr="00F27ED0">
        <w:trPr>
          <w:trHeight w:val="867"/>
        </w:trPr>
        <w:tc>
          <w:tcPr>
            <w:tcW w:w="8315" w:type="dxa"/>
            <w:gridSpan w:val="2"/>
            <w:shd w:val="clear" w:color="auto" w:fill="auto"/>
          </w:tcPr>
          <w:p w14:paraId="282FB92C" w14:textId="77777777" w:rsidR="00CD224B" w:rsidRPr="00C952F3" w:rsidRDefault="00CD224B" w:rsidP="00F27ED0">
            <w:pPr>
              <w:pStyle w:val="ListParagraph"/>
              <w:ind w:left="270" w:right="-25"/>
              <w:jc w:val="both"/>
              <w:rPr>
                <w:rFonts w:ascii="Arial" w:hAnsi="Arial" w:cs="Arial"/>
                <w:sz w:val="20"/>
              </w:rPr>
            </w:pPr>
            <w:r w:rsidRPr="00C952F3">
              <w:rPr>
                <w:rFonts w:ascii="Arial" w:hAnsi="Arial" w:cs="Arial"/>
                <w:sz w:val="20"/>
              </w:rPr>
              <w:t xml:space="preserve">NOTE: All Vendor or sub-Contractor personnel providing call or contact center services to the State of North Carolina under the Contract </w:t>
            </w:r>
            <w:r w:rsidRPr="00C952F3">
              <w:rPr>
                <w:rFonts w:ascii="Arial" w:hAnsi="Arial" w:cs="Arial"/>
                <w:b/>
                <w:sz w:val="20"/>
              </w:rPr>
              <w:t>shall</w:t>
            </w:r>
            <w:r w:rsidRPr="00C952F3">
              <w:rPr>
                <w:rFonts w:ascii="Arial" w:hAnsi="Arial"/>
                <w:b/>
                <w:sz w:val="20"/>
              </w:rPr>
              <w:t xml:space="preserve"> disclose</w:t>
            </w:r>
            <w:r w:rsidRPr="00C952F3">
              <w:rPr>
                <w:rFonts w:ascii="Arial" w:hAnsi="Arial" w:cs="Arial"/>
                <w:sz w:val="20"/>
              </w:rPr>
              <w:t xml:space="preserve"> to inbound callers the location from which the call or contact center services are being provided. </w:t>
            </w:r>
          </w:p>
        </w:tc>
      </w:tr>
    </w:tbl>
    <w:p w14:paraId="2DCB48D6" w14:textId="77777777" w:rsidR="00CD224B" w:rsidRPr="00C952F3" w:rsidRDefault="00CD224B" w:rsidP="00CD224B">
      <w:pPr>
        <w:widowControl w:val="0"/>
        <w:spacing w:after="200" w:line="264" w:lineRule="auto"/>
        <w:jc w:val="both"/>
        <w:rPr>
          <w:rFonts w:ascii="Arial" w:hAnsi="Arial"/>
          <w:color w:val="auto"/>
          <w:sz w:val="20"/>
        </w:rPr>
      </w:pPr>
    </w:p>
    <w:p w14:paraId="6AB60438" w14:textId="77777777" w:rsidR="00CD224B" w:rsidRPr="00C952F3" w:rsidRDefault="00CD224B" w:rsidP="00CD224B">
      <w:pPr>
        <w:widowControl w:val="0"/>
        <w:spacing w:after="200" w:line="264" w:lineRule="auto"/>
        <w:jc w:val="both"/>
        <w:rPr>
          <w:rFonts w:ascii="Arial" w:hAnsi="Arial"/>
          <w:color w:val="auto"/>
          <w:sz w:val="20"/>
        </w:rPr>
      </w:pPr>
    </w:p>
    <w:p w14:paraId="63CCC750" w14:textId="77777777" w:rsidR="00CD224B" w:rsidRPr="00C952F3" w:rsidRDefault="00CD224B" w:rsidP="00CD224B">
      <w:pPr>
        <w:widowControl w:val="0"/>
        <w:spacing w:after="200" w:line="264" w:lineRule="auto"/>
        <w:jc w:val="center"/>
        <w:rPr>
          <w:rFonts w:ascii="Arial" w:hAnsi="Arial"/>
          <w:b/>
          <w:color w:val="auto"/>
          <w:szCs w:val="24"/>
        </w:rPr>
      </w:pPr>
      <w:r w:rsidRPr="00C952F3">
        <w:rPr>
          <w:rFonts w:ascii="Arial" w:hAnsi="Arial"/>
          <w:b/>
          <w:color w:val="auto"/>
          <w:szCs w:val="24"/>
        </w:rPr>
        <w:t>This Space is Intentionally Left Blank</w:t>
      </w:r>
    </w:p>
    <w:p w14:paraId="42072247" w14:textId="77777777" w:rsidR="00CD224B" w:rsidRPr="00C952F3" w:rsidRDefault="00CD224B" w:rsidP="00CD224B">
      <w:pPr>
        <w:widowControl w:val="0"/>
        <w:spacing w:after="200" w:line="264" w:lineRule="auto"/>
        <w:jc w:val="both"/>
        <w:rPr>
          <w:rFonts w:ascii="Arial" w:hAnsi="Arial"/>
          <w:color w:val="auto"/>
          <w:sz w:val="20"/>
        </w:rPr>
      </w:pPr>
      <w:r w:rsidRPr="00C952F3">
        <w:rPr>
          <w:rFonts w:ascii="Arial" w:hAnsi="Arial"/>
        </w:rPr>
        <w:br w:type="page"/>
      </w:r>
    </w:p>
    <w:p w14:paraId="26BACBF2" w14:textId="77777777" w:rsidR="00CD224B" w:rsidRPr="00C952F3" w:rsidRDefault="00CD224B" w:rsidP="00CD224B">
      <w:pPr>
        <w:pStyle w:val="Heading1"/>
        <w:spacing w:before="0" w:after="200"/>
      </w:pPr>
      <w:bookmarkStart w:id="284" w:name="_Toc459794504"/>
      <w:bookmarkStart w:id="285" w:name="_Toc531600916"/>
      <w:bookmarkEnd w:id="279"/>
      <w:r w:rsidRPr="00C952F3">
        <w:lastRenderedPageBreak/>
        <w:t>ATTACHMENT E:  DESCRIPTION OF EXECUTIVE ORDER #50 AND CERTIFICATION</w:t>
      </w:r>
      <w:bookmarkEnd w:id="284"/>
      <w:bookmarkEnd w:id="285"/>
    </w:p>
    <w:p w14:paraId="672EC7B2" w14:textId="44D2F520" w:rsidR="00CD224B" w:rsidRPr="00C952F3" w:rsidRDefault="00CD224B" w:rsidP="00CD224B">
      <w:pPr>
        <w:pStyle w:val="Text"/>
        <w:spacing w:after="0"/>
        <w:jc w:val="both"/>
        <w:rPr>
          <w:rFonts w:ascii="Arial" w:hAnsi="Arial"/>
          <w:color w:val="auto"/>
        </w:rPr>
      </w:pPr>
      <w:r w:rsidRPr="00C952F3">
        <w:rPr>
          <w:rFonts w:ascii="Arial" w:hAnsi="Arial"/>
          <w:i/>
          <w:color w:val="FF0000"/>
        </w:rPr>
        <w:t>[Include or delete this Attachment, as appropriate. If deleted, be sure to re</w:t>
      </w:r>
      <w:r w:rsidR="00C45863" w:rsidRPr="00C952F3">
        <w:rPr>
          <w:rFonts w:ascii="Arial" w:hAnsi="Arial"/>
          <w:i/>
          <w:color w:val="FF0000"/>
        </w:rPr>
        <w:t>-</w:t>
      </w:r>
      <w:r w:rsidRPr="00C952F3">
        <w:rPr>
          <w:rFonts w:ascii="Arial" w:hAnsi="Arial"/>
          <w:i/>
          <w:color w:val="FF0000"/>
        </w:rPr>
        <w:t>number following Attachments.]</w:t>
      </w:r>
    </w:p>
    <w:p w14:paraId="08AFEE21" w14:textId="77777777" w:rsidR="00CD224B" w:rsidRPr="00C952F3" w:rsidRDefault="00CD224B" w:rsidP="00CD224B">
      <w:pPr>
        <w:rPr>
          <w:rFonts w:asciiTheme="minorHAnsi" w:hAnsiTheme="minorHAnsi"/>
          <w:color w:val="auto"/>
        </w:rPr>
      </w:pPr>
      <w:r w:rsidRPr="00C952F3">
        <w:rPr>
          <w:rFonts w:ascii="Arial" w:hAnsi="Arial" w:cs="Arial"/>
          <w:b/>
          <w:color w:val="auto"/>
          <w:sz w:val="20"/>
        </w:rPr>
        <w:t>NORTH CAROLINA RESIDENT VENDORS TAKE NOTE:</w:t>
      </w:r>
    </w:p>
    <w:p w14:paraId="604F2222" w14:textId="0C3ECEB4"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Pursuant to</w:t>
      </w:r>
      <w:r w:rsidRPr="00C952F3">
        <w:rPr>
          <w:rFonts w:ascii="Arial" w:hAnsi="Arial"/>
          <w:sz w:val="20"/>
        </w:rPr>
        <w:t xml:space="preserve"> </w:t>
      </w:r>
      <w:r w:rsidRPr="00C952F3">
        <w:rPr>
          <w:rFonts w:ascii="Arial" w:hAnsi="Arial" w:cs="Arial"/>
          <w:color w:val="auto"/>
          <w:sz w:val="20"/>
        </w:rPr>
        <w:t xml:space="preserve">G.S. 143-59 and Executive Order No. 50 (issued February 17, 2010, entitled “Enhanced Purchasing Opportunities for North Carolina Businesses”), a North Carolina resident Vendor may receive an opportunity to obtain an award by agreeing to match the final price(s) of the lowest Vendor on a Contract for the purchase of goods, </w:t>
      </w:r>
      <w:r w:rsidRPr="00C952F3">
        <w:rPr>
          <w:rFonts w:ascii="Arial" w:hAnsi="Arial" w:cs="Arial"/>
          <w:b/>
          <w:color w:val="auto"/>
          <w:sz w:val="20"/>
          <w:u w:val="single"/>
        </w:rPr>
        <w:t>if</w:t>
      </w:r>
      <w:r w:rsidRPr="00C952F3">
        <w:rPr>
          <w:rFonts w:ascii="Arial" w:hAnsi="Arial" w:cs="Arial"/>
          <w:color w:val="auto"/>
          <w:sz w:val="20"/>
        </w:rPr>
        <w:t xml:space="preserve"> that lowest price is offered by a non-North Carolina resident Vendor. This opportunity arises when a North Carolina resident Vendor offers a price that is the lowest among all bids by </w:t>
      </w:r>
      <w:r w:rsidR="00303607" w:rsidRPr="00C952F3">
        <w:rPr>
          <w:rFonts w:ascii="Arial" w:hAnsi="Arial" w:cs="Arial"/>
          <w:color w:val="auto"/>
          <w:sz w:val="20"/>
        </w:rPr>
        <w:t xml:space="preserve">a </w:t>
      </w:r>
      <w:r w:rsidRPr="00C952F3">
        <w:rPr>
          <w:rFonts w:ascii="Arial" w:hAnsi="Arial" w:cs="Arial"/>
          <w:color w:val="auto"/>
          <w:sz w:val="20"/>
        </w:rPr>
        <w:t>qualified in-State resident Vendor and also is within five percent (5%) or $10,000 (whichever is less) of the non-resident Vendor’s overall lowest price. This price-match opportunity applies to a Contract awarded under this solicitation.</w:t>
      </w:r>
    </w:p>
    <w:p w14:paraId="56DD4A64"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G.S. 143-59(c) (1) defines a “resident Vendor” as a “Vendor that has paid unemployment taxes or income taxes in this State </w:t>
      </w:r>
      <w:r w:rsidRPr="00C952F3">
        <w:rPr>
          <w:rFonts w:ascii="Arial" w:hAnsi="Arial" w:cs="Arial"/>
          <w:b/>
          <w:color w:val="auto"/>
          <w:sz w:val="20"/>
        </w:rPr>
        <w:t>and</w:t>
      </w:r>
      <w:r w:rsidRPr="00C952F3">
        <w:rPr>
          <w:rFonts w:ascii="Arial" w:hAnsi="Arial" w:cs="Arial"/>
          <w:color w:val="auto"/>
          <w:sz w:val="20"/>
        </w:rPr>
        <w:t xml:space="preserve"> whose principal place of business is located in this State.” All other Vendors are considered to be non-resident Vendors. G.S. 143-59(c)(3) defines a “principal place of business” as the “principal place from which the trade or business of the Vendor is directed or managed.” This refers to overall operations for the entire business entity, not merely a division or office location.</w:t>
      </w:r>
    </w:p>
    <w:p w14:paraId="027BC895"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In order to qualify for this opportunity, a resident Vendor shall: (1) request the price-match opportunity by marking the appropriate checkbox, below; (2) provide all information requested; and (3) complete and sign the “Resident Vendor’s Certification for Price-Matching Opportunity under Executive Order #50” (hereinafter the “Certification”) included at the end of this Section. The Certification may not be submitted after the public opening of the bids.  By executing the Certification, the Vendor affirms that the information provided is accurate and agrees to provide any additional information or documentation requested by the State to confirm the above certifications and statements within five (5) business days of request (including but not limited to income tax or unemployment tax returns, reports and/or filings (annual and/or quarterly); banking statements or financial/accounting statements reflecting Vendor’s payment of income taxes or unemployment taxes to the State of North Carolina and such other information regarding Vendor’s management or directors of its business or trade of its principal place of business). </w:t>
      </w:r>
    </w:p>
    <w:p w14:paraId="61CA9EF8"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Requesting a price-match opportunity below </w:t>
      </w:r>
      <w:r w:rsidRPr="00C952F3">
        <w:rPr>
          <w:rFonts w:ascii="Arial" w:hAnsi="Arial"/>
          <w:color w:val="auto"/>
          <w:sz w:val="20"/>
          <w:u w:val="single"/>
        </w:rPr>
        <w:t xml:space="preserve">does not </w:t>
      </w:r>
      <w:r w:rsidRPr="00C952F3">
        <w:rPr>
          <w:rFonts w:ascii="Arial" w:hAnsi="Arial" w:cs="Arial"/>
          <w:color w:val="auto"/>
          <w:sz w:val="20"/>
          <w:u w:val="single"/>
        </w:rPr>
        <w:t>require</w:t>
      </w:r>
      <w:r w:rsidRPr="00C952F3">
        <w:rPr>
          <w:rFonts w:ascii="Arial" w:hAnsi="Arial" w:cs="Arial"/>
          <w:color w:val="auto"/>
          <w:sz w:val="20"/>
        </w:rPr>
        <w:t xml:space="preserve"> any resident Vendor to match the lowest price in the event a Vendor qualifies for receiving the opportunity.</w:t>
      </w:r>
    </w:p>
    <w:p w14:paraId="35417BB2"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The State will evaluate the bids in accordance with the award criteria stated in this IFB to determine the lowest Vendor meeting the requirements of the IFB without regard to any Vendor’s residency. If the Vendor with the lowest price is a North Carolina resident Vendor, then no consideration of the price-matching procedure is necessary. If the lowest bid by a Vendor meeting all requirements was submitted by a non-resident Vendor and there are no North Carolina resident Vendors that submitted a price bid that was within 5% or $10,000 of the non-resident Vendor’s price, then none of the North Carolina resident Vendors qualify for the price-matching opportunity and no review of a resident Vendor’s Certification is required. </w:t>
      </w:r>
    </w:p>
    <w:p w14:paraId="2C331FDA"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If the lowest price bid by a Vendor meeting requirements was submitted by a non-resident Vendor and there are one or more North Carolina resident Vendors that submitted a price bid that was within 5% or $10,000 of the non-resident Vendor’s price, then the State will determine if the Vendor has requested a price-matching opportunity, review the Certification(s) of the resident Vendor(s) to determine whether the resident Vendors have properly executed the Certification and ensure that the information and documentation provided in or with the Certification or otherwise submitted to the State supports the resident Vendor(s) qualification to exercise the price-match opportunity. The State may seek clarification of the Certification and/or information in a resident Vendor’s Certification and request additional information and documentation, if needed. If any resident Vendor’s award is challenged in a bid protest, based on the accuracy of that Vendor’s claim of qualification for the price-matching, the resident Vendor shall provide additional information and/or documents to the State within five (5) business days of receiving a request from the State for such information and/or documentation, or its award shall be subject to cancellation. </w:t>
      </w:r>
    </w:p>
    <w:p w14:paraId="4059ACE9"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Pursuant to G.S. 132-1.1, 105-259(b) and Paragraph 12 of the Instructions to Vendors, the State is prohibited from making public disclosure of the Vendor’s tax information and documents submitted (subject to those exceptions set out in G.S. 105-259(b)) and the State shall preserve the confidentiality of the tax information and/or documents received in response to a request for clarification or to resolve a bid protest challenging a resident Vendor’s </w:t>
      </w:r>
      <w:r w:rsidRPr="00C952F3">
        <w:rPr>
          <w:rFonts w:ascii="Arial" w:hAnsi="Arial" w:cs="Arial"/>
          <w:color w:val="auto"/>
          <w:sz w:val="20"/>
        </w:rPr>
        <w:lastRenderedPageBreak/>
        <w:t xml:space="preserve">qualification for the price-matching opportunity in accordance with applicable law. In order to further preserve the confidentiality of any Vendor’s tax information and documentation provided to the State, the Vendor shall comply with Paragraph 14 of the Instructions to Vendors and mark “CONFIDENTIAL” at the top and bottom of each page of such information and documentation. After review of all relevant material, the State shall include in its recommendation for award a finding that the North Carolina resident Vendor(s) is or is not qualified for the price-matching opportunity. </w:t>
      </w:r>
    </w:p>
    <w:p w14:paraId="4B4B41C2"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If more than one North Carolina resident Vendor qualifies for the price-matching opportunity, then the State will prioritize the qualified North Carolina resident Vendors according to the prices bid, from lowest to highest, so that the qualified North Carolina resident Vendor that submitted the lowest bid receives the first opportunity to match the bid price of the lowest non-resident Vendor that met all IFB requirements. If the lowest qualified North Carolina resident Vendor that met all IFB requirements declines to accept Contract award, then the Contract will be offered to the next lowest qualified North Carolina resident Vendor meeting all IFB requirements and continue in this manner until either a qualified North Carolina resident Vendor accepts the Contract award or the award is made to a non-resident Vendor if no qualified North Carolina resident Vendor agrees to match the lowest price bid. </w:t>
      </w:r>
    </w:p>
    <w:p w14:paraId="21268486"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If two resident Vendors qualify for the price-matching opportunity, and both score the same on price, then the State may: (1) consider the information provided in those Vendors’ Certifications or publicly available information to determine with which Vendor the Contract award would have a greater impact of stimulating or sustaining the North Carolina economy and/or is most likely to create or save jobs (e.g., if the choice is between a resident broker and a resident manufacturer of the subject goods, then the Contract will be awarded to the resident manufacturer); (2) consider the unemployment rates in the municipality or county where each Vendor’s principal place of business is located; (3) seek clarification from the Vendors to ascertain the impact on their respective businesses if offered the award of the Contract; or (4) utilize any other approved method of deciding between equal bids.</w:t>
      </w:r>
    </w:p>
    <w:p w14:paraId="5DB6C25F"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If a resident Vendor requests and qualifies for the price-matching opportunity, the resident Vendor will be notified of its opportunity to agree to match the lowest price and receive Contract award, and it will have two (2) business days from the date and time of such notification to indicate its response, either agreeing or declining to match the lowest responsible non-resident Vendor’s price and receive the Contract award based on that price match.  If the IFB requests bids on alternative configurations or components, then the price match shall apply to the actual alternative chosen by the State.</w:t>
      </w:r>
    </w:p>
    <w:p w14:paraId="474BB178" w14:textId="77777777" w:rsidR="00CD224B" w:rsidRPr="00C952F3" w:rsidRDefault="00CD224B" w:rsidP="00CD224B">
      <w:pPr>
        <w:spacing w:line="264" w:lineRule="auto"/>
        <w:jc w:val="both"/>
        <w:rPr>
          <w:rFonts w:ascii="Arial" w:hAnsi="Arial" w:cs="Arial"/>
          <w:color w:val="auto"/>
          <w:sz w:val="20"/>
        </w:rPr>
      </w:pPr>
      <w:r w:rsidRPr="00C952F3">
        <w:rPr>
          <w:rFonts w:ascii="Arial" w:hAnsi="Arial" w:cs="Arial"/>
          <w:color w:val="auto"/>
          <w:sz w:val="20"/>
        </w:rPr>
        <w:t xml:space="preserve">If at any time during or after the procurement process (including but not limited to clarifications and resolution of bid protests) the State determines that: any certifications or information in the Certification is false, substantially inaccurate, materially misleading or that the Vendor failed to provide, within the specified time period, any additional information requested, then the State may: </w:t>
      </w:r>
    </w:p>
    <w:p w14:paraId="3DE42535" w14:textId="77777777" w:rsidR="00CD224B" w:rsidRPr="00C952F3" w:rsidRDefault="00CD224B" w:rsidP="00CD224B">
      <w:pPr>
        <w:spacing w:line="264" w:lineRule="auto"/>
        <w:ind w:left="540" w:hanging="360"/>
        <w:jc w:val="both"/>
        <w:rPr>
          <w:rFonts w:ascii="Arial" w:hAnsi="Arial" w:cs="Arial"/>
          <w:color w:val="auto"/>
          <w:sz w:val="20"/>
        </w:rPr>
      </w:pPr>
      <w:r w:rsidRPr="00C952F3">
        <w:rPr>
          <w:rFonts w:ascii="Arial" w:hAnsi="Arial" w:cs="Arial"/>
          <w:color w:val="auto"/>
          <w:sz w:val="20"/>
        </w:rPr>
        <w:t xml:space="preserve">(1) </w:t>
      </w:r>
      <w:r w:rsidRPr="00C952F3">
        <w:rPr>
          <w:rFonts w:ascii="Arial" w:hAnsi="Arial" w:cs="Arial"/>
          <w:color w:val="auto"/>
          <w:sz w:val="20"/>
        </w:rPr>
        <w:tab/>
        <w:t xml:space="preserve">Cancel any award, Contract and/or purchase order that was awarded to such Vendor based on the price-matching opportunity, and the resident Vendor shall be liable for all costs incurred as a result of the cancellation, including any increased costs the State may incur as a result of awarding the Contract to another Vendor; </w:t>
      </w:r>
    </w:p>
    <w:p w14:paraId="74742935" w14:textId="77777777" w:rsidR="00CD224B" w:rsidRPr="00C952F3" w:rsidRDefault="00CD224B" w:rsidP="00CD224B">
      <w:pPr>
        <w:spacing w:line="264" w:lineRule="auto"/>
        <w:ind w:left="540" w:hanging="360"/>
        <w:jc w:val="both"/>
        <w:rPr>
          <w:rFonts w:ascii="Arial" w:hAnsi="Arial" w:cs="Arial"/>
          <w:color w:val="auto"/>
          <w:sz w:val="20"/>
        </w:rPr>
      </w:pPr>
      <w:r w:rsidRPr="00C952F3">
        <w:rPr>
          <w:rFonts w:ascii="Arial" w:hAnsi="Arial" w:cs="Arial"/>
          <w:color w:val="auto"/>
          <w:sz w:val="20"/>
        </w:rPr>
        <w:t>(2)</w:t>
      </w:r>
      <w:r w:rsidRPr="00C952F3">
        <w:rPr>
          <w:rFonts w:ascii="Arial" w:hAnsi="Arial" w:cs="Arial"/>
          <w:color w:val="auto"/>
          <w:sz w:val="20"/>
        </w:rPr>
        <w:tab/>
        <w:t xml:space="preserve">Bar the Vendor from all price-matching opportunities in future State procurements for a period of time not to exceed three (3) years, exclusive of any debarment period; </w:t>
      </w:r>
    </w:p>
    <w:p w14:paraId="275DD6FC" w14:textId="77777777" w:rsidR="00CD224B" w:rsidRPr="00C952F3" w:rsidRDefault="00CD224B" w:rsidP="00CD224B">
      <w:pPr>
        <w:spacing w:line="264" w:lineRule="auto"/>
        <w:ind w:left="540" w:hanging="360"/>
        <w:jc w:val="both"/>
        <w:rPr>
          <w:rFonts w:ascii="Arial" w:hAnsi="Arial" w:cs="Arial"/>
          <w:color w:val="auto"/>
          <w:sz w:val="20"/>
        </w:rPr>
      </w:pPr>
      <w:r w:rsidRPr="00C952F3">
        <w:rPr>
          <w:rFonts w:ascii="Arial" w:hAnsi="Arial" w:cs="Arial"/>
          <w:color w:val="auto"/>
          <w:sz w:val="20"/>
        </w:rPr>
        <w:t>(3)</w:t>
      </w:r>
      <w:r w:rsidRPr="00C952F3">
        <w:rPr>
          <w:rFonts w:ascii="Arial" w:hAnsi="Arial" w:cs="Arial"/>
          <w:color w:val="auto"/>
          <w:sz w:val="20"/>
        </w:rPr>
        <w:tab/>
        <w:t xml:space="preserve">Take action against the Vendor under the False Claims Act, G.S. 1-605 through 1-617, inclusive, for submitting a false Certification for the price-matching opportunity under Executive Order #50 (including but not limited to treble damages and civil penalties); and/or </w:t>
      </w:r>
    </w:p>
    <w:p w14:paraId="560D376B" w14:textId="77777777" w:rsidR="00CD224B" w:rsidRPr="00C952F3" w:rsidRDefault="00CD224B" w:rsidP="00CD224B">
      <w:pPr>
        <w:spacing w:after="240" w:line="264" w:lineRule="auto"/>
        <w:ind w:left="547" w:hanging="360"/>
        <w:jc w:val="both"/>
        <w:rPr>
          <w:rFonts w:ascii="Arial" w:hAnsi="Arial" w:cs="Arial"/>
          <w:color w:val="auto"/>
          <w:sz w:val="20"/>
        </w:rPr>
      </w:pPr>
      <w:r w:rsidRPr="00C952F3">
        <w:rPr>
          <w:noProof/>
        </w:rPr>
        <mc:AlternateContent>
          <mc:Choice Requires="wps">
            <w:drawing>
              <wp:anchor distT="0" distB="0" distL="114300" distR="114300" simplePos="0" relativeHeight="251701248" behindDoc="1" locked="0" layoutInCell="1" allowOverlap="1" wp14:anchorId="54CA0165" wp14:editId="64A45256">
                <wp:simplePos x="0" y="0"/>
                <wp:positionH relativeFrom="column">
                  <wp:posOffset>-27559</wp:posOffset>
                </wp:positionH>
                <wp:positionV relativeFrom="paragraph">
                  <wp:posOffset>584200</wp:posOffset>
                </wp:positionV>
                <wp:extent cx="6727825" cy="826770"/>
                <wp:effectExtent l="0" t="0" r="15875"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7825" cy="826770"/>
                        </a:xfrm>
                        <a:prstGeom prst="rect">
                          <a:avLst/>
                        </a:prstGeom>
                        <a:solidFill>
                          <a:sysClr val="window" lastClr="FFFFFF">
                            <a:lumMod val="85000"/>
                          </a:sysClr>
                        </a:solidFill>
                        <a:ln w="12700" cap="flat" cmpd="sng" algn="ctr">
                          <a:solidFill>
                            <a:sysClr val="windowText" lastClr="000000">
                              <a:lumMod val="65000"/>
                              <a:lumOff val="35000"/>
                            </a:sysClr>
                          </a:solidFill>
                          <a:prstDash val="solid"/>
                        </a:ln>
                        <a:effectLst/>
                      </wps:spPr>
                      <wps:txbx>
                        <w:txbxContent>
                          <w:p w14:paraId="5DCD848A" w14:textId="77777777" w:rsidR="00DE3979" w:rsidRDefault="00DE39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CA0165" id="Rectangle 12" o:spid="_x0000_s1028" style="position:absolute;left:0;text-align:left;margin-left:-2.15pt;margin-top:46pt;width:529.75pt;height:65.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" fillcolor="#d9d9d9" strokecolor="#595959" strokeweight="1pt">
                <v:path arrowok="t"/>
                <v:textbox>
                  <w:txbxContent>
                    <w:p w14:paraId="5DCD848A" w14:textId="77777777" w:rsidR="00DE3979" w:rsidRDefault="00DE3979"/>
                  </w:txbxContent>
                </v:textbox>
              </v:rect>
            </w:pict>
          </mc:Fallback>
        </mc:AlternateContent>
      </w:r>
      <w:r w:rsidRPr="00C952F3">
        <w:rPr>
          <w:rFonts w:ascii="Arial" w:hAnsi="Arial" w:cs="Arial"/>
          <w:color w:val="auto"/>
          <w:sz w:val="20"/>
        </w:rPr>
        <w:t xml:space="preserve">(4) </w:t>
      </w:r>
      <w:r w:rsidRPr="00C952F3">
        <w:rPr>
          <w:rFonts w:ascii="Arial" w:hAnsi="Arial" w:cs="Arial"/>
          <w:color w:val="auto"/>
          <w:sz w:val="20"/>
        </w:rPr>
        <w:tab/>
        <w:t>Debar Vendor from doing business with the State of North Carolina for a period of time not to exceed three years, as determined by the State. Any such debarment period shall not begin to run until all damages, costs and penalties as may be assessed against such Vendor have been fully paid.</w:t>
      </w:r>
    </w:p>
    <w:p w14:paraId="5413F4B6" w14:textId="77777777" w:rsidR="00CD224B" w:rsidRPr="00C952F3" w:rsidRDefault="00CD224B" w:rsidP="00CD224B">
      <w:pPr>
        <w:spacing w:before="60" w:after="60" w:line="264" w:lineRule="auto"/>
        <w:jc w:val="both"/>
        <w:rPr>
          <w:rFonts w:ascii="Arial" w:hAnsi="Arial"/>
          <w:b/>
          <w:color w:val="auto"/>
          <w:sz w:val="16"/>
        </w:rPr>
      </w:pPr>
      <w:r w:rsidRPr="00C952F3">
        <w:rPr>
          <w:rFonts w:ascii="Arial" w:hAnsi="Arial"/>
          <w:b/>
          <w:color w:val="auto"/>
          <w:sz w:val="16"/>
        </w:rPr>
        <w:t xml:space="preserve">ALL VENDORS </w:t>
      </w:r>
      <w:r w:rsidRPr="00C952F3">
        <w:rPr>
          <w:rFonts w:ascii="Arial" w:hAnsi="Arial"/>
          <w:color w:val="auto"/>
          <w:sz w:val="16"/>
        </w:rPr>
        <w:t xml:space="preserve">(BOTH RESIDENT AND NONRESIDENT) </w:t>
      </w:r>
      <w:r w:rsidRPr="00C952F3">
        <w:rPr>
          <w:rFonts w:ascii="Arial" w:hAnsi="Arial"/>
          <w:b/>
          <w:color w:val="auto"/>
          <w:sz w:val="16"/>
        </w:rPr>
        <w:t xml:space="preserve">SHOULD ANSWER QUESTION #1.  A RESIDENT VENDOR REQUESTING A PRICE-MATCHING OPPORTUNITY </w:t>
      </w:r>
      <w:r w:rsidRPr="00C952F3">
        <w:rPr>
          <w:rFonts w:ascii="Arial" w:hAnsi="Arial" w:cs="Arial"/>
          <w:b/>
          <w:color w:val="auto"/>
          <w:sz w:val="16"/>
          <w:szCs w:val="16"/>
        </w:rPr>
        <w:t>SHALL</w:t>
      </w:r>
      <w:r w:rsidRPr="00C952F3">
        <w:rPr>
          <w:rFonts w:ascii="Arial" w:hAnsi="Arial"/>
          <w:b/>
          <w:color w:val="auto"/>
          <w:sz w:val="16"/>
        </w:rPr>
        <w:t xml:space="preserve"> ANSWER </w:t>
      </w:r>
      <w:r w:rsidRPr="00C952F3">
        <w:rPr>
          <w:rFonts w:ascii="Arial" w:hAnsi="Arial"/>
          <w:b/>
          <w:color w:val="auto"/>
          <w:sz w:val="16"/>
          <w:u w:val="single"/>
        </w:rPr>
        <w:t>BOTH</w:t>
      </w:r>
      <w:r w:rsidRPr="00C952F3">
        <w:rPr>
          <w:rFonts w:ascii="Arial" w:hAnsi="Arial"/>
          <w:b/>
          <w:color w:val="auto"/>
          <w:sz w:val="16"/>
        </w:rPr>
        <w:t xml:space="preserve"> QUESTIONS:</w:t>
      </w:r>
    </w:p>
    <w:p w14:paraId="1C9FD917" w14:textId="77777777" w:rsidR="00CD224B" w:rsidRPr="00C952F3" w:rsidRDefault="00CD224B" w:rsidP="00CD224B">
      <w:pPr>
        <w:spacing w:line="264" w:lineRule="auto"/>
        <w:ind w:firstLine="720"/>
        <w:jc w:val="both"/>
        <w:rPr>
          <w:rFonts w:ascii="Arial" w:hAnsi="Arial"/>
          <w:color w:val="auto"/>
          <w:sz w:val="16"/>
        </w:rPr>
      </w:pPr>
      <w:r w:rsidRPr="00C952F3">
        <w:rPr>
          <w:rFonts w:ascii="Arial" w:hAnsi="Arial"/>
          <w:color w:val="auto"/>
          <w:sz w:val="16"/>
        </w:rPr>
        <w:t>1.</w:t>
      </w:r>
      <w:r w:rsidRPr="00C952F3">
        <w:rPr>
          <w:rFonts w:ascii="Arial" w:hAnsi="Arial"/>
          <w:color w:val="auto"/>
          <w:sz w:val="16"/>
        </w:rPr>
        <w:tab/>
      </w:r>
      <w:r w:rsidRPr="00C952F3">
        <w:rPr>
          <w:rFonts w:ascii="Arial" w:hAnsi="Arial"/>
          <w:b/>
          <w:color w:val="auto"/>
          <w:sz w:val="16"/>
        </w:rPr>
        <w:t xml:space="preserve">Vendor is a resident of North Carolina as defined in G.S. 143-59?  </w:t>
      </w:r>
      <w:r w:rsidRPr="00C952F3">
        <w:rPr>
          <w:rFonts w:ascii="Arial" w:hAnsi="Arial"/>
          <w:b/>
          <w:color w:val="auto"/>
          <w:sz w:val="16"/>
        </w:rPr>
        <w:tab/>
      </w:r>
      <w:r w:rsidRPr="00C952F3">
        <w:rPr>
          <w:rFonts w:ascii="Arial" w:hAnsi="Arial"/>
          <w:b/>
          <w:color w:val="auto"/>
          <w:sz w:val="16"/>
        </w:rPr>
        <w:fldChar w:fldCharType="begin">
          <w:ffData>
            <w:name w:val="Check1"/>
            <w:enabled/>
            <w:calcOnExit w:val="0"/>
            <w:checkBox>
              <w:sizeAuto/>
              <w:default w:val="0"/>
            </w:checkBox>
          </w:ffData>
        </w:fldChar>
      </w:r>
      <w:r w:rsidRPr="00C952F3">
        <w:rPr>
          <w:rFonts w:ascii="Arial" w:hAnsi="Arial"/>
          <w:b/>
          <w:color w:val="auto"/>
          <w:sz w:val="16"/>
        </w:rPr>
        <w:instrText xml:space="preserve"> FORMCHECKBOX </w:instrText>
      </w:r>
      <w:r w:rsidR="00B53A2A" w:rsidRPr="00C952F3">
        <w:rPr>
          <w:rFonts w:ascii="Arial" w:hAnsi="Arial"/>
          <w:b/>
          <w:color w:val="auto"/>
          <w:sz w:val="16"/>
        </w:rPr>
      </w:r>
      <w:r w:rsidR="00B53A2A" w:rsidRPr="00C952F3">
        <w:rPr>
          <w:rFonts w:ascii="Arial" w:hAnsi="Arial"/>
          <w:b/>
          <w:color w:val="auto"/>
          <w:sz w:val="16"/>
        </w:rPr>
        <w:fldChar w:fldCharType="separate"/>
      </w:r>
      <w:r w:rsidRPr="00C952F3">
        <w:rPr>
          <w:rFonts w:ascii="Arial" w:hAnsi="Arial"/>
          <w:b/>
          <w:color w:val="auto"/>
          <w:sz w:val="16"/>
        </w:rPr>
        <w:fldChar w:fldCharType="end"/>
      </w:r>
      <w:r w:rsidRPr="00C952F3">
        <w:rPr>
          <w:rFonts w:ascii="Arial" w:hAnsi="Arial"/>
          <w:color w:val="auto"/>
          <w:sz w:val="16"/>
        </w:rPr>
        <w:t xml:space="preserve"> YES  </w:t>
      </w:r>
      <w:r w:rsidRPr="00C952F3">
        <w:rPr>
          <w:rFonts w:ascii="Arial" w:hAnsi="Arial"/>
          <w:b/>
          <w:color w:val="auto"/>
          <w:sz w:val="16"/>
        </w:rPr>
        <w:fldChar w:fldCharType="begin">
          <w:ffData>
            <w:name w:val="Check2"/>
            <w:enabled/>
            <w:calcOnExit w:val="0"/>
            <w:checkBox>
              <w:sizeAuto/>
              <w:default w:val="0"/>
            </w:checkBox>
          </w:ffData>
        </w:fldChar>
      </w:r>
      <w:r w:rsidRPr="00C952F3">
        <w:rPr>
          <w:rFonts w:ascii="Arial" w:hAnsi="Arial"/>
          <w:b/>
          <w:color w:val="auto"/>
          <w:sz w:val="16"/>
        </w:rPr>
        <w:instrText xml:space="preserve"> FORMCHECKBOX </w:instrText>
      </w:r>
      <w:r w:rsidR="00B53A2A" w:rsidRPr="00C952F3">
        <w:rPr>
          <w:rFonts w:ascii="Arial" w:hAnsi="Arial"/>
          <w:b/>
          <w:color w:val="auto"/>
          <w:sz w:val="16"/>
        </w:rPr>
      </w:r>
      <w:r w:rsidR="00B53A2A" w:rsidRPr="00C952F3">
        <w:rPr>
          <w:rFonts w:ascii="Arial" w:hAnsi="Arial"/>
          <w:b/>
          <w:color w:val="auto"/>
          <w:sz w:val="16"/>
        </w:rPr>
        <w:fldChar w:fldCharType="separate"/>
      </w:r>
      <w:r w:rsidRPr="00C952F3">
        <w:rPr>
          <w:rFonts w:ascii="Arial" w:hAnsi="Arial"/>
          <w:b/>
          <w:color w:val="auto"/>
          <w:sz w:val="16"/>
        </w:rPr>
        <w:fldChar w:fldCharType="end"/>
      </w:r>
      <w:r w:rsidRPr="00C952F3">
        <w:rPr>
          <w:rFonts w:ascii="Arial" w:hAnsi="Arial"/>
          <w:color w:val="auto"/>
          <w:sz w:val="16"/>
        </w:rPr>
        <w:t xml:space="preserve"> NO</w:t>
      </w:r>
    </w:p>
    <w:p w14:paraId="3B57FB35" w14:textId="77777777" w:rsidR="00CD224B" w:rsidRPr="00C952F3" w:rsidRDefault="00CD224B" w:rsidP="00CD224B">
      <w:pPr>
        <w:spacing w:line="264" w:lineRule="auto"/>
        <w:ind w:firstLine="720"/>
        <w:jc w:val="both"/>
        <w:rPr>
          <w:rFonts w:ascii="Arial" w:hAnsi="Arial"/>
          <w:color w:val="auto"/>
          <w:sz w:val="16"/>
        </w:rPr>
      </w:pPr>
      <w:r w:rsidRPr="00C952F3">
        <w:rPr>
          <w:rFonts w:ascii="Arial" w:hAnsi="Arial"/>
          <w:color w:val="auto"/>
          <w:sz w:val="16"/>
        </w:rPr>
        <w:t>2.</w:t>
      </w:r>
      <w:r w:rsidRPr="00C952F3">
        <w:rPr>
          <w:rFonts w:ascii="Arial" w:hAnsi="Arial"/>
          <w:color w:val="auto"/>
          <w:sz w:val="16"/>
        </w:rPr>
        <w:tab/>
      </w:r>
      <w:r w:rsidRPr="00C952F3">
        <w:rPr>
          <w:rFonts w:ascii="Arial" w:hAnsi="Arial"/>
          <w:b/>
          <w:color w:val="auto"/>
          <w:sz w:val="16"/>
        </w:rPr>
        <w:t xml:space="preserve">Resident Vendor requests a price-matching opportunity? </w:t>
      </w:r>
      <w:r w:rsidRPr="00C952F3">
        <w:rPr>
          <w:rFonts w:ascii="Arial" w:hAnsi="Arial"/>
          <w:b/>
          <w:color w:val="auto"/>
          <w:sz w:val="16"/>
        </w:rPr>
        <w:tab/>
      </w:r>
      <w:r w:rsidRPr="00C952F3">
        <w:rPr>
          <w:rFonts w:ascii="Arial" w:hAnsi="Arial"/>
          <w:b/>
          <w:color w:val="auto"/>
          <w:sz w:val="16"/>
        </w:rPr>
        <w:fldChar w:fldCharType="begin">
          <w:ffData>
            <w:name w:val="Check1"/>
            <w:enabled/>
            <w:calcOnExit w:val="0"/>
            <w:checkBox>
              <w:sizeAuto/>
              <w:default w:val="0"/>
            </w:checkBox>
          </w:ffData>
        </w:fldChar>
      </w:r>
      <w:r w:rsidRPr="00C952F3">
        <w:rPr>
          <w:rFonts w:ascii="Arial" w:hAnsi="Arial"/>
          <w:b/>
          <w:color w:val="auto"/>
          <w:sz w:val="16"/>
        </w:rPr>
        <w:instrText xml:space="preserve"> FORMCHECKBOX </w:instrText>
      </w:r>
      <w:r w:rsidR="00B53A2A" w:rsidRPr="00C952F3">
        <w:rPr>
          <w:rFonts w:ascii="Arial" w:hAnsi="Arial"/>
          <w:b/>
          <w:color w:val="auto"/>
          <w:sz w:val="16"/>
        </w:rPr>
      </w:r>
      <w:r w:rsidR="00B53A2A" w:rsidRPr="00C952F3">
        <w:rPr>
          <w:rFonts w:ascii="Arial" w:hAnsi="Arial"/>
          <w:b/>
          <w:color w:val="auto"/>
          <w:sz w:val="16"/>
        </w:rPr>
        <w:fldChar w:fldCharType="separate"/>
      </w:r>
      <w:r w:rsidRPr="00C952F3">
        <w:rPr>
          <w:rFonts w:ascii="Arial" w:hAnsi="Arial"/>
          <w:b/>
          <w:color w:val="auto"/>
          <w:sz w:val="16"/>
        </w:rPr>
        <w:fldChar w:fldCharType="end"/>
      </w:r>
      <w:r w:rsidRPr="00C952F3">
        <w:rPr>
          <w:rFonts w:ascii="Arial" w:hAnsi="Arial"/>
          <w:color w:val="auto"/>
          <w:sz w:val="16"/>
        </w:rPr>
        <w:t xml:space="preserve"> YES  </w:t>
      </w:r>
      <w:r w:rsidRPr="00C952F3">
        <w:rPr>
          <w:rFonts w:ascii="Arial" w:hAnsi="Arial"/>
          <w:b/>
          <w:color w:val="auto"/>
          <w:sz w:val="16"/>
        </w:rPr>
        <w:fldChar w:fldCharType="begin">
          <w:ffData>
            <w:name w:val="Check2"/>
            <w:enabled/>
            <w:calcOnExit w:val="0"/>
            <w:checkBox>
              <w:sizeAuto/>
              <w:default w:val="0"/>
            </w:checkBox>
          </w:ffData>
        </w:fldChar>
      </w:r>
      <w:r w:rsidRPr="00C952F3">
        <w:rPr>
          <w:rFonts w:ascii="Arial" w:hAnsi="Arial"/>
          <w:b/>
          <w:color w:val="auto"/>
          <w:sz w:val="16"/>
        </w:rPr>
        <w:instrText xml:space="preserve"> FORMCHECKBOX </w:instrText>
      </w:r>
      <w:r w:rsidR="00B53A2A" w:rsidRPr="00C952F3">
        <w:rPr>
          <w:rFonts w:ascii="Arial" w:hAnsi="Arial"/>
          <w:b/>
          <w:color w:val="auto"/>
          <w:sz w:val="16"/>
        </w:rPr>
      </w:r>
      <w:r w:rsidR="00B53A2A" w:rsidRPr="00C952F3">
        <w:rPr>
          <w:rFonts w:ascii="Arial" w:hAnsi="Arial"/>
          <w:b/>
          <w:color w:val="auto"/>
          <w:sz w:val="16"/>
        </w:rPr>
        <w:fldChar w:fldCharType="separate"/>
      </w:r>
      <w:r w:rsidRPr="00C952F3">
        <w:rPr>
          <w:rFonts w:ascii="Arial" w:hAnsi="Arial"/>
          <w:b/>
          <w:color w:val="auto"/>
          <w:sz w:val="16"/>
        </w:rPr>
        <w:fldChar w:fldCharType="end"/>
      </w:r>
      <w:r w:rsidRPr="00C952F3">
        <w:rPr>
          <w:rFonts w:ascii="Arial" w:hAnsi="Arial"/>
          <w:color w:val="auto"/>
          <w:sz w:val="16"/>
        </w:rPr>
        <w:t xml:space="preserve"> NO</w:t>
      </w:r>
    </w:p>
    <w:p w14:paraId="394CEE68" w14:textId="77777777" w:rsidR="00CD224B" w:rsidRPr="00C952F3" w:rsidRDefault="00CD224B" w:rsidP="00CD224B">
      <w:pPr>
        <w:spacing w:line="264" w:lineRule="auto"/>
        <w:ind w:firstLine="720"/>
        <w:jc w:val="both"/>
        <w:rPr>
          <w:rFonts w:ascii="Arial" w:hAnsi="Arial" w:cs="Arial"/>
          <w:color w:val="auto"/>
          <w:sz w:val="18"/>
          <w:szCs w:val="18"/>
        </w:rPr>
      </w:pPr>
      <w:r w:rsidRPr="00C952F3">
        <w:rPr>
          <w:rFonts w:ascii="Arial" w:hAnsi="Arial" w:cs="Arial"/>
          <w:b/>
          <w:color w:val="auto"/>
          <w:sz w:val="18"/>
          <w:szCs w:val="18"/>
        </w:rPr>
        <w:tab/>
      </w:r>
    </w:p>
    <w:p w14:paraId="5762D090" w14:textId="77777777" w:rsidR="00CD224B" w:rsidRPr="00C952F3" w:rsidRDefault="00CD224B" w:rsidP="00CD224B">
      <w:pPr>
        <w:spacing w:after="0"/>
        <w:rPr>
          <w:rFonts w:ascii="Arial" w:hAnsi="Arial"/>
          <w:b/>
          <w:color w:val="auto"/>
          <w:sz w:val="20"/>
          <w:u w:val="single"/>
        </w:rPr>
      </w:pPr>
      <w:bookmarkStart w:id="286" w:name="_Toc446594317"/>
      <w:r w:rsidRPr="00C952F3">
        <w:rPr>
          <w:rFonts w:ascii="Arial" w:hAnsi="Arial"/>
          <w:b/>
          <w:color w:val="auto"/>
          <w:sz w:val="20"/>
          <w:u w:val="single"/>
        </w:rPr>
        <w:br w:type="page"/>
      </w:r>
    </w:p>
    <w:p w14:paraId="04E81AC7" w14:textId="77777777" w:rsidR="00CD224B" w:rsidRPr="00C952F3" w:rsidRDefault="00CD224B" w:rsidP="00CD224B">
      <w:pPr>
        <w:rPr>
          <w:rFonts w:ascii="Arial" w:hAnsi="Arial"/>
          <w:b/>
          <w:color w:val="auto"/>
          <w:sz w:val="20"/>
          <w:u w:val="single"/>
        </w:rPr>
      </w:pPr>
      <w:r w:rsidRPr="00C952F3">
        <w:rPr>
          <w:rFonts w:ascii="Arial" w:hAnsi="Arial"/>
          <w:b/>
          <w:color w:val="auto"/>
          <w:sz w:val="20"/>
          <w:u w:val="single"/>
        </w:rPr>
        <w:lastRenderedPageBreak/>
        <w:t xml:space="preserve">The following Sections shall be completed </w:t>
      </w:r>
      <w:r w:rsidRPr="00C952F3">
        <w:rPr>
          <w:rFonts w:ascii="Arial" w:hAnsi="Arial"/>
          <w:b/>
          <w:i/>
          <w:color w:val="auto"/>
          <w:sz w:val="20"/>
          <w:u w:val="single"/>
        </w:rPr>
        <w:t>if</w:t>
      </w:r>
      <w:r w:rsidRPr="00C952F3">
        <w:rPr>
          <w:rFonts w:ascii="Arial" w:hAnsi="Arial"/>
          <w:b/>
          <w:color w:val="auto"/>
          <w:sz w:val="20"/>
          <w:u w:val="single"/>
        </w:rPr>
        <w:t xml:space="preserve"> a resident Vendor is requesting a price-matching opportunity:</w:t>
      </w:r>
      <w:bookmarkEnd w:id="286"/>
    </w:p>
    <w:p w14:paraId="5757FE70" w14:textId="77777777" w:rsidR="00CD224B" w:rsidRPr="00C952F3" w:rsidRDefault="00CD224B" w:rsidP="00CD224B">
      <w:pPr>
        <w:ind w:left="720" w:hanging="360"/>
        <w:rPr>
          <w:rFonts w:ascii="Arial" w:hAnsi="Arial"/>
          <w:b/>
          <w:i/>
          <w:color w:val="auto"/>
          <w:sz w:val="20"/>
          <w:u w:val="single"/>
        </w:rPr>
      </w:pPr>
      <w:bookmarkStart w:id="287" w:name="_Toc446594318"/>
      <w:r w:rsidRPr="00C952F3">
        <w:rPr>
          <w:rFonts w:ascii="Arial" w:hAnsi="Arial"/>
          <w:b/>
          <w:color w:val="auto"/>
          <w:sz w:val="20"/>
          <w:u w:val="single"/>
        </w:rPr>
        <w:t>PART I – EO50</w:t>
      </w:r>
      <w:bookmarkEnd w:id="287"/>
    </w:p>
    <w:p w14:paraId="65C8E6BA" w14:textId="77777777" w:rsidR="00CD224B" w:rsidRPr="00C952F3" w:rsidRDefault="00CD224B" w:rsidP="00CD224B">
      <w:pPr>
        <w:ind w:left="360"/>
        <w:jc w:val="both"/>
        <w:rPr>
          <w:rFonts w:ascii="Arial" w:hAnsi="Arial" w:cs="Arial"/>
          <w:b/>
          <w:color w:val="000000"/>
          <w:sz w:val="20"/>
        </w:rPr>
      </w:pPr>
      <w:r w:rsidRPr="00C952F3">
        <w:rPr>
          <w:rFonts w:ascii="Arial" w:hAnsi="Arial" w:cs="Arial"/>
          <w:color w:val="000000"/>
          <w:sz w:val="20"/>
        </w:rPr>
        <w:t>Vendor shall check the applicable boxes below, in order to be considered for the price-matching opportunity under Executive Order #50 and G.S. 143-59(c)(1).</w:t>
      </w:r>
    </w:p>
    <w:p w14:paraId="674857D1" w14:textId="77777777" w:rsidR="00CD224B" w:rsidRPr="00C952F3" w:rsidRDefault="00CD224B" w:rsidP="00CD224B">
      <w:pPr>
        <w:ind w:left="540" w:hanging="54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ab/>
      </w:r>
      <w:r w:rsidRPr="00C952F3">
        <w:rPr>
          <w:rFonts w:ascii="Arial" w:hAnsi="Arial" w:cs="Arial"/>
          <w:color w:val="000000"/>
          <w:sz w:val="20"/>
        </w:rPr>
        <w:t>I hereby certify that the Vendor paid unemployment taxes to the State of North Carolina for the most recent quarter or annually, and has specifically done so for the last such payment period.</w:t>
      </w:r>
    </w:p>
    <w:p w14:paraId="5D5DDC7E" w14:textId="77777777" w:rsidR="00CD224B" w:rsidRPr="00C952F3" w:rsidRDefault="00CD224B" w:rsidP="00CD224B">
      <w:pPr>
        <w:ind w:left="540" w:hanging="54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ab/>
      </w:r>
      <w:r w:rsidRPr="00C952F3">
        <w:rPr>
          <w:rFonts w:ascii="Arial" w:hAnsi="Arial" w:cs="Arial"/>
          <w:color w:val="000000"/>
          <w:sz w:val="20"/>
        </w:rPr>
        <w:t>I hereby certify that the Vendor paid income taxes to the State of North Carolina each calendar quarter, or otherwise annually, and has specifically done so for the last such payment period.</w:t>
      </w:r>
    </w:p>
    <w:p w14:paraId="74E0B95E" w14:textId="77777777" w:rsidR="00CD224B" w:rsidRPr="00C952F3" w:rsidRDefault="00CD224B" w:rsidP="00CD224B">
      <w:pPr>
        <w:ind w:firstLine="360"/>
        <w:rPr>
          <w:rFonts w:ascii="Arial" w:hAnsi="Arial"/>
          <w:b/>
          <w:i/>
          <w:color w:val="auto"/>
          <w:sz w:val="20"/>
          <w:u w:val="single"/>
        </w:rPr>
      </w:pPr>
      <w:bookmarkStart w:id="288" w:name="_Toc446594319"/>
      <w:r w:rsidRPr="00C952F3">
        <w:rPr>
          <w:rFonts w:ascii="Arial" w:hAnsi="Arial" w:cs="Arial"/>
          <w:b/>
          <w:color w:val="auto"/>
          <w:sz w:val="20"/>
          <w:u w:val="single"/>
        </w:rPr>
        <w:t>PART II – EO50</w:t>
      </w:r>
      <w:bookmarkEnd w:id="288"/>
    </w:p>
    <w:p w14:paraId="6C34450E" w14:textId="77777777" w:rsidR="00CD224B" w:rsidRPr="00C952F3" w:rsidRDefault="00CD224B" w:rsidP="00CD224B">
      <w:pPr>
        <w:ind w:firstLine="360"/>
        <w:rPr>
          <w:rFonts w:ascii="Arial" w:hAnsi="Arial" w:cs="Arial"/>
          <w:color w:val="auto"/>
          <w:sz w:val="20"/>
        </w:rPr>
      </w:pPr>
      <w:r w:rsidRPr="00C952F3">
        <w:rPr>
          <w:rFonts w:ascii="Arial" w:hAnsi="Arial" w:cs="Arial"/>
          <w:color w:val="auto"/>
          <w:sz w:val="20"/>
        </w:rPr>
        <w:t xml:space="preserve">I hereby certify that the Vendor’s principal place of business is located in North Carolina. </w:t>
      </w:r>
    </w:p>
    <w:p w14:paraId="2C4A184F" w14:textId="77777777" w:rsidR="00CD224B" w:rsidRPr="00C952F3" w:rsidRDefault="00CD224B" w:rsidP="00CD224B">
      <w:pPr>
        <w:spacing w:after="0" w:line="264" w:lineRule="auto"/>
        <w:ind w:left="1080"/>
        <w:jc w:val="both"/>
        <w:rPr>
          <w:rFonts w:ascii="Arial" w:hAnsi="Arial" w:cs="Arial"/>
          <w:color w:val="auto"/>
          <w:sz w:val="20"/>
        </w:rPr>
      </w:pPr>
    </w:p>
    <w:p w14:paraId="319349AB" w14:textId="77777777" w:rsidR="00CD224B" w:rsidRPr="00C952F3" w:rsidRDefault="00CD224B" w:rsidP="00B21B48">
      <w:pPr>
        <w:numPr>
          <w:ilvl w:val="0"/>
          <w:numId w:val="34"/>
        </w:numPr>
        <w:spacing w:after="60" w:line="264" w:lineRule="auto"/>
        <w:jc w:val="both"/>
        <w:rPr>
          <w:rFonts w:ascii="Arial" w:hAnsi="Arial" w:cs="Arial"/>
          <w:color w:val="auto"/>
          <w:sz w:val="20"/>
        </w:rPr>
      </w:pPr>
      <w:r w:rsidRPr="00C952F3">
        <w:rPr>
          <w:rFonts w:ascii="Arial" w:hAnsi="Arial" w:cs="Arial"/>
          <w:b/>
          <w:color w:val="auto"/>
          <w:sz w:val="20"/>
        </w:rPr>
        <w:t>Business Type</w:t>
      </w:r>
      <w:r w:rsidRPr="00C952F3">
        <w:rPr>
          <w:rFonts w:ascii="Arial" w:hAnsi="Arial" w:cs="Arial"/>
          <w:color w:val="auto"/>
          <w:sz w:val="20"/>
        </w:rPr>
        <w:t xml:space="preserve"> (</w:t>
      </w:r>
      <w:r w:rsidRPr="00C952F3">
        <w:rPr>
          <w:rFonts w:ascii="Arial" w:hAnsi="Arial" w:cs="Arial"/>
          <w:color w:val="000000"/>
          <w:sz w:val="20"/>
        </w:rPr>
        <w:t>Please check the applicable box</w:t>
      </w:r>
      <w:r w:rsidRPr="00C952F3">
        <w:rPr>
          <w:rFonts w:ascii="Arial" w:hAnsi="Arial" w:cs="Arial"/>
          <w:color w:val="auto"/>
          <w:sz w:val="20"/>
        </w:rPr>
        <w:t xml:space="preserve">): </w:t>
      </w:r>
    </w:p>
    <w:p w14:paraId="7A7DFD15" w14:textId="77777777" w:rsidR="00CD224B" w:rsidRPr="00C952F3" w:rsidRDefault="00CD224B" w:rsidP="00CD224B">
      <w:pPr>
        <w:spacing w:after="60" w:line="264" w:lineRule="auto"/>
        <w:ind w:left="1080"/>
        <w:jc w:val="both"/>
        <w:rPr>
          <w:rFonts w:ascii="Arial" w:hAnsi="Arial" w:cs="Arial"/>
          <w:color w:val="000000"/>
          <w:sz w:val="20"/>
        </w:rPr>
      </w:pPr>
    </w:p>
    <w:p w14:paraId="4E631846" w14:textId="77777777" w:rsidR="00CD224B" w:rsidRPr="00C952F3" w:rsidRDefault="00CD224B" w:rsidP="00CD224B">
      <w:pPr>
        <w:spacing w:after="60" w:line="264" w:lineRule="auto"/>
        <w:ind w:left="144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Corporation (all types)</w:t>
      </w:r>
    </w:p>
    <w:p w14:paraId="4AA702D5"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Limited Liability Company </w:t>
      </w:r>
    </w:p>
    <w:p w14:paraId="04247136"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General Partnership </w:t>
      </w:r>
    </w:p>
    <w:p w14:paraId="0517D134"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Limited Partnership </w:t>
      </w:r>
    </w:p>
    <w:p w14:paraId="7DC16E49"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Limited Liability Partnership </w:t>
      </w:r>
    </w:p>
    <w:p w14:paraId="00B0E1C8"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Sole Proprietorship </w:t>
      </w:r>
    </w:p>
    <w:p w14:paraId="1CD2617E"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Individual </w:t>
      </w:r>
    </w:p>
    <w:p w14:paraId="4DF2DC37" w14:textId="77777777" w:rsidR="00CD224B" w:rsidRPr="00C952F3" w:rsidRDefault="00CD224B" w:rsidP="00CD224B">
      <w:pPr>
        <w:spacing w:after="60" w:line="264" w:lineRule="auto"/>
        <w:ind w:left="720" w:firstLine="720"/>
        <w:jc w:val="both"/>
        <w:rPr>
          <w:rFonts w:ascii="Arial" w:hAnsi="Arial" w:cs="Arial"/>
          <w:color w:val="000000"/>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00"/>
          <w:sz w:val="20"/>
        </w:rPr>
        <w:t xml:space="preserve"> </w:t>
      </w:r>
      <w:r w:rsidRPr="00C952F3">
        <w:rPr>
          <w:rFonts w:ascii="Arial" w:hAnsi="Arial" w:cs="Arial"/>
          <w:color w:val="000000"/>
          <w:sz w:val="20"/>
        </w:rPr>
        <w:t xml:space="preserve">Unincorporated Association </w:t>
      </w:r>
    </w:p>
    <w:p w14:paraId="78F70D38" w14:textId="77777777" w:rsidR="00CD224B" w:rsidRPr="00C952F3" w:rsidRDefault="00CD224B" w:rsidP="00CD224B">
      <w:pPr>
        <w:spacing w:after="60" w:line="264" w:lineRule="auto"/>
        <w:ind w:left="720" w:firstLine="720"/>
        <w:jc w:val="both"/>
        <w:rPr>
          <w:rFonts w:ascii="Arial" w:hAnsi="Arial" w:cs="Arial"/>
          <w:color w:val="auto"/>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color w:val="000000"/>
          <w:sz w:val="20"/>
        </w:rPr>
        <w:t xml:space="preserve"> Other: ______________</w:t>
      </w:r>
      <w:r w:rsidRPr="00C952F3">
        <w:rPr>
          <w:rFonts w:ascii="Arial" w:hAnsi="Arial" w:cs="Arial"/>
          <w:color w:val="auto"/>
          <w:sz w:val="20"/>
        </w:rPr>
        <w:t>___________________________</w:t>
      </w:r>
      <w:r w:rsidRPr="00C952F3">
        <w:rPr>
          <w:rFonts w:ascii="Arial" w:hAnsi="Arial" w:cs="Arial"/>
          <w:color w:val="auto"/>
          <w:sz w:val="20"/>
        </w:rPr>
        <w:tab/>
      </w:r>
      <w:r w:rsidRPr="00C952F3">
        <w:rPr>
          <w:rFonts w:ascii="Arial" w:hAnsi="Arial" w:cs="Arial"/>
          <w:color w:val="auto"/>
          <w:sz w:val="20"/>
        </w:rPr>
        <w:tab/>
      </w:r>
    </w:p>
    <w:p w14:paraId="38C320C5" w14:textId="77777777" w:rsidR="00CD224B" w:rsidRPr="00C952F3" w:rsidRDefault="00CD224B" w:rsidP="00CD224B">
      <w:pPr>
        <w:spacing w:after="0" w:line="264" w:lineRule="auto"/>
        <w:jc w:val="both"/>
        <w:rPr>
          <w:rFonts w:ascii="Arial" w:hAnsi="Arial" w:cs="Arial"/>
          <w:color w:val="auto"/>
          <w:sz w:val="20"/>
        </w:rPr>
      </w:pPr>
    </w:p>
    <w:p w14:paraId="30CCF01F" w14:textId="77777777" w:rsidR="00CD224B" w:rsidRPr="00C952F3" w:rsidRDefault="00CD224B" w:rsidP="00B21B48">
      <w:pPr>
        <w:numPr>
          <w:ilvl w:val="0"/>
          <w:numId w:val="34"/>
        </w:numPr>
        <w:spacing w:after="0" w:line="264" w:lineRule="auto"/>
        <w:rPr>
          <w:rFonts w:ascii="Arial" w:hAnsi="Arial" w:cs="Arial"/>
          <w:color w:val="auto"/>
          <w:sz w:val="20"/>
        </w:rPr>
      </w:pPr>
      <w:r w:rsidRPr="00C952F3">
        <w:rPr>
          <w:rFonts w:ascii="Arial" w:hAnsi="Arial" w:cs="Arial"/>
          <w:color w:val="auto"/>
          <w:sz w:val="20"/>
        </w:rPr>
        <w:t>Provide address of principal place of business:</w:t>
      </w:r>
      <w:r w:rsidRPr="00C952F3">
        <w:rPr>
          <w:rFonts w:ascii="Arial" w:hAnsi="Arial" w:cs="Arial"/>
          <w:color w:val="auto"/>
          <w:sz w:val="20"/>
        </w:rPr>
        <w:br/>
      </w:r>
    </w:p>
    <w:p w14:paraId="4124A4D6" w14:textId="77777777" w:rsidR="00CD224B" w:rsidRPr="00C952F3" w:rsidRDefault="00CD224B" w:rsidP="00CD224B">
      <w:pPr>
        <w:spacing w:after="200" w:line="264" w:lineRule="auto"/>
        <w:ind w:left="720" w:firstLine="720"/>
        <w:rPr>
          <w:rFonts w:ascii="Arial" w:hAnsi="Arial" w:cs="Arial"/>
          <w:color w:val="auto"/>
          <w:sz w:val="20"/>
        </w:rPr>
      </w:pPr>
      <w:r w:rsidRPr="00C952F3">
        <w:rPr>
          <w:rFonts w:ascii="Arial" w:hAnsi="Arial" w:cs="Arial"/>
          <w:color w:val="auto"/>
          <w:sz w:val="20"/>
        </w:rPr>
        <w:t>_____________________________</w:t>
      </w:r>
      <w:r w:rsidRPr="00C952F3">
        <w:rPr>
          <w:rFonts w:ascii="Arial" w:hAnsi="Arial" w:cs="Arial"/>
          <w:color w:val="auto"/>
          <w:sz w:val="20"/>
          <w:u w:val="single"/>
        </w:rPr>
        <w:tab/>
      </w:r>
      <w:r w:rsidRPr="00C952F3">
        <w:rPr>
          <w:rFonts w:ascii="Arial" w:hAnsi="Arial" w:cs="Arial"/>
          <w:color w:val="auto"/>
          <w:sz w:val="20"/>
          <w:u w:val="single"/>
        </w:rPr>
        <w:tab/>
      </w:r>
      <w:r w:rsidRPr="00C952F3">
        <w:rPr>
          <w:rFonts w:ascii="Arial" w:hAnsi="Arial" w:cs="Arial"/>
          <w:color w:val="auto"/>
          <w:sz w:val="20"/>
          <w:u w:val="single"/>
        </w:rPr>
        <w:tab/>
      </w:r>
      <w:r w:rsidRPr="00C952F3">
        <w:rPr>
          <w:rFonts w:ascii="Arial" w:hAnsi="Arial" w:cs="Arial"/>
          <w:color w:val="auto"/>
          <w:sz w:val="20"/>
          <w:u w:val="single"/>
        </w:rPr>
        <w:br/>
      </w:r>
      <w:r w:rsidRPr="00C952F3">
        <w:rPr>
          <w:rFonts w:ascii="Arial" w:hAnsi="Arial" w:cs="Arial"/>
          <w:color w:val="auto"/>
          <w:sz w:val="20"/>
        </w:rPr>
        <w:t xml:space="preserve">            Street Address (no P.O. Box number)</w:t>
      </w:r>
    </w:p>
    <w:p w14:paraId="35D47BD6" w14:textId="77777777" w:rsidR="00CD224B" w:rsidRPr="00C952F3" w:rsidRDefault="00CD224B" w:rsidP="00CD224B">
      <w:pPr>
        <w:spacing w:after="200" w:line="264" w:lineRule="auto"/>
        <w:ind w:left="720" w:firstLine="720"/>
        <w:rPr>
          <w:rFonts w:ascii="Arial" w:hAnsi="Arial" w:cs="Arial"/>
          <w:color w:val="auto"/>
          <w:sz w:val="20"/>
          <w:u w:val="single"/>
        </w:rPr>
      </w:pPr>
      <w:r w:rsidRPr="00C952F3">
        <w:rPr>
          <w:rFonts w:ascii="Arial" w:hAnsi="Arial" w:cs="Arial"/>
          <w:color w:val="auto"/>
          <w:sz w:val="20"/>
        </w:rPr>
        <w:t>_____________________________</w:t>
      </w:r>
      <w:r w:rsidRPr="00C952F3">
        <w:rPr>
          <w:rFonts w:ascii="Arial" w:hAnsi="Arial" w:cs="Arial"/>
          <w:color w:val="auto"/>
          <w:sz w:val="20"/>
          <w:u w:val="single"/>
        </w:rPr>
        <w:tab/>
      </w:r>
      <w:r w:rsidRPr="00C952F3">
        <w:rPr>
          <w:rFonts w:ascii="Arial" w:hAnsi="Arial" w:cs="Arial"/>
          <w:color w:val="auto"/>
          <w:sz w:val="20"/>
          <w:u w:val="single"/>
        </w:rPr>
        <w:tab/>
      </w:r>
      <w:r w:rsidRPr="00C952F3">
        <w:rPr>
          <w:rFonts w:ascii="Arial" w:hAnsi="Arial" w:cs="Arial"/>
          <w:color w:val="auto"/>
          <w:sz w:val="20"/>
          <w:u w:val="single"/>
        </w:rPr>
        <w:tab/>
      </w:r>
      <w:r w:rsidRPr="00C952F3">
        <w:rPr>
          <w:rFonts w:ascii="Arial" w:hAnsi="Arial" w:cs="Arial"/>
          <w:color w:val="auto"/>
          <w:sz w:val="20"/>
          <w:u w:val="single"/>
        </w:rPr>
        <w:br/>
      </w:r>
      <w:r w:rsidRPr="00C952F3">
        <w:rPr>
          <w:rFonts w:ascii="Arial" w:hAnsi="Arial" w:cs="Arial"/>
          <w:color w:val="auto"/>
          <w:sz w:val="20"/>
        </w:rPr>
        <w:t xml:space="preserve">            City, State, Zip Code</w:t>
      </w:r>
      <w:r w:rsidRPr="00C952F3">
        <w:rPr>
          <w:rFonts w:ascii="Arial" w:hAnsi="Arial" w:cs="Arial"/>
          <w:color w:val="auto"/>
          <w:sz w:val="20"/>
          <w:u w:val="single"/>
        </w:rPr>
        <w:br/>
      </w:r>
    </w:p>
    <w:p w14:paraId="339F8F45" w14:textId="77777777" w:rsidR="00CD224B" w:rsidRPr="00C952F3" w:rsidRDefault="00CD224B" w:rsidP="00CD224B">
      <w:pPr>
        <w:spacing w:after="200" w:line="264" w:lineRule="auto"/>
        <w:rPr>
          <w:rFonts w:ascii="Arial" w:hAnsi="Arial" w:cs="Arial"/>
          <w:color w:val="auto"/>
          <w:sz w:val="20"/>
        </w:rPr>
      </w:pPr>
      <w:r w:rsidRPr="00C952F3">
        <w:rPr>
          <w:rFonts w:ascii="Arial" w:hAnsi="Arial" w:cs="Arial"/>
          <w:color w:val="auto"/>
          <w:sz w:val="20"/>
        </w:rPr>
        <w:tab/>
      </w:r>
      <w:r w:rsidRPr="00C952F3">
        <w:rPr>
          <w:rFonts w:ascii="Arial" w:hAnsi="Arial" w:cs="Arial"/>
          <w:color w:val="auto"/>
          <w:sz w:val="20"/>
        </w:rPr>
        <w:tab/>
        <w:t>Is the above address the location of Vendor’s overall headquarters?</w:t>
      </w:r>
      <w:r w:rsidRPr="00C952F3">
        <w:rPr>
          <w:rFonts w:ascii="Arial" w:hAnsi="Arial" w:cs="Arial"/>
          <w:color w:val="000000"/>
          <w:sz w:val="20"/>
        </w:rPr>
        <w:t xml:space="preserve">     </w:t>
      </w: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color w:val="000000"/>
          <w:sz w:val="20"/>
        </w:rPr>
        <w:t xml:space="preserve">  YES   </w:t>
      </w:r>
      <w:r w:rsidRPr="00C952F3">
        <w:rPr>
          <w:rFonts w:ascii="Arial" w:hAnsi="Arial" w:cs="Arial"/>
          <w:b/>
          <w:color w:val="000000"/>
          <w:sz w:val="20"/>
        </w:rPr>
        <w:fldChar w:fldCharType="begin">
          <w:ffData>
            <w:name w:val="Check2"/>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color w:val="000000"/>
          <w:sz w:val="20"/>
        </w:rPr>
        <w:t xml:space="preserve">  NO</w:t>
      </w:r>
    </w:p>
    <w:p w14:paraId="0B480B55" w14:textId="77777777" w:rsidR="00CD224B" w:rsidRPr="00C952F3" w:rsidRDefault="00CD224B" w:rsidP="00CD224B">
      <w:pPr>
        <w:spacing w:after="200" w:line="264" w:lineRule="auto"/>
        <w:rPr>
          <w:rFonts w:ascii="Arial" w:hAnsi="Arial" w:cs="Arial"/>
          <w:color w:val="auto"/>
          <w:sz w:val="20"/>
        </w:rPr>
      </w:pPr>
      <w:r w:rsidRPr="00C952F3">
        <w:rPr>
          <w:rFonts w:ascii="Arial" w:hAnsi="Arial" w:cs="Arial"/>
          <w:color w:val="auto"/>
          <w:sz w:val="20"/>
        </w:rPr>
        <w:tab/>
      </w:r>
      <w:r w:rsidRPr="00C952F3">
        <w:rPr>
          <w:rFonts w:ascii="Arial" w:hAnsi="Arial" w:cs="Arial"/>
          <w:color w:val="auto"/>
          <w:sz w:val="20"/>
        </w:rPr>
        <w:tab/>
        <w:t>If Vendor has a public website, provide the link/address: _________________________________</w:t>
      </w:r>
    </w:p>
    <w:p w14:paraId="65E7775F" w14:textId="77777777" w:rsidR="00CD224B" w:rsidRPr="00C952F3" w:rsidRDefault="00CD224B" w:rsidP="00B21B48">
      <w:pPr>
        <w:numPr>
          <w:ilvl w:val="0"/>
          <w:numId w:val="34"/>
        </w:numPr>
        <w:spacing w:after="0" w:line="264" w:lineRule="auto"/>
        <w:rPr>
          <w:rFonts w:ascii="Arial" w:hAnsi="Arial" w:cs="Arial"/>
          <w:color w:val="auto"/>
          <w:sz w:val="20"/>
        </w:rPr>
      </w:pPr>
      <w:r w:rsidRPr="00C952F3">
        <w:rPr>
          <w:rFonts w:ascii="Arial" w:hAnsi="Arial" w:cs="Arial"/>
          <w:b/>
          <w:color w:val="auto"/>
          <w:sz w:val="20"/>
          <w:u w:val="single"/>
        </w:rPr>
        <w:t>ATTACH A COPY OF VENDOR’S MOST RECENT FILINGS WITH THE NORTH CAROLINA SECRETARY OF STATE</w:t>
      </w:r>
      <w:r w:rsidRPr="00C952F3">
        <w:rPr>
          <w:rFonts w:ascii="Arial" w:hAnsi="Arial" w:cs="Arial"/>
          <w:color w:val="auto"/>
          <w:sz w:val="20"/>
        </w:rPr>
        <w:t xml:space="preserve"> (such as Vendor’s Certificate of Authority, Annual Report or such other filing that discloses a North Carolina business address for the Vendor).</w:t>
      </w:r>
      <w:r w:rsidRPr="00C952F3">
        <w:rPr>
          <w:rFonts w:ascii="Arial" w:hAnsi="Arial" w:cs="Arial"/>
          <w:color w:val="auto"/>
          <w:sz w:val="20"/>
        </w:rPr>
        <w:br/>
      </w:r>
    </w:p>
    <w:p w14:paraId="7BDB59E4" w14:textId="77777777" w:rsidR="00CD224B" w:rsidRPr="00C952F3" w:rsidRDefault="00CD224B" w:rsidP="00CD224B">
      <w:pPr>
        <w:spacing w:after="200" w:line="264" w:lineRule="auto"/>
        <w:ind w:left="720" w:firstLine="720"/>
        <w:rPr>
          <w:rFonts w:ascii="Arial" w:hAnsi="Arial" w:cs="Arial"/>
          <w:i/>
          <w:color w:val="auto"/>
          <w:sz w:val="20"/>
          <w:u w:val="single"/>
        </w:rPr>
      </w:pPr>
      <w:r w:rsidRPr="00C952F3">
        <w:rPr>
          <w:rFonts w:ascii="Arial" w:hAnsi="Arial" w:cs="Arial"/>
          <w:i/>
          <w:color w:val="auto"/>
          <w:sz w:val="20"/>
          <w:u w:val="single"/>
        </w:rPr>
        <w:t>OR</w:t>
      </w:r>
      <w:r w:rsidRPr="00C952F3">
        <w:rPr>
          <w:rFonts w:ascii="Arial" w:hAnsi="Arial" w:cs="Arial"/>
          <w:i/>
          <w:color w:val="auto"/>
          <w:sz w:val="20"/>
        </w:rPr>
        <w:t xml:space="preserve"> (check the box below)</w:t>
      </w:r>
    </w:p>
    <w:p w14:paraId="29146CA0" w14:textId="77777777" w:rsidR="00CD224B" w:rsidRPr="00C952F3" w:rsidRDefault="00CD224B" w:rsidP="00CD224B">
      <w:pPr>
        <w:spacing w:after="200" w:line="264" w:lineRule="auto"/>
        <w:ind w:left="1440"/>
        <w:rPr>
          <w:rFonts w:ascii="Arial" w:hAnsi="Arial" w:cs="Arial"/>
          <w:color w:val="auto"/>
          <w:sz w:val="20"/>
        </w:rPr>
      </w:pPr>
      <w:r w:rsidRPr="00C952F3">
        <w:rPr>
          <w:rFonts w:ascii="Arial" w:hAnsi="Arial" w:cs="Arial"/>
          <w:b/>
          <w:color w:val="000000"/>
          <w:sz w:val="20"/>
        </w:rPr>
        <w:fldChar w:fldCharType="begin">
          <w:ffData>
            <w:name w:val="Check1"/>
            <w:enabled/>
            <w:calcOnExit w:val="0"/>
            <w:checkBox>
              <w:sizeAuto/>
              <w:default w:val="0"/>
            </w:checkBox>
          </w:ffData>
        </w:fldChar>
      </w:r>
      <w:r w:rsidRPr="00C952F3">
        <w:rPr>
          <w:rFonts w:ascii="Arial" w:hAnsi="Arial" w:cs="Arial"/>
          <w:b/>
          <w:color w:val="000000"/>
          <w:sz w:val="20"/>
        </w:rPr>
        <w:instrText xml:space="preserve"> FORMCHECKBOX </w:instrText>
      </w:r>
      <w:r w:rsidR="00B53A2A" w:rsidRPr="00C952F3">
        <w:rPr>
          <w:rFonts w:ascii="Arial" w:hAnsi="Arial" w:cs="Arial"/>
          <w:b/>
          <w:color w:val="000000"/>
          <w:sz w:val="20"/>
        </w:rPr>
      </w:r>
      <w:r w:rsidR="00B53A2A" w:rsidRPr="00C952F3">
        <w:rPr>
          <w:rFonts w:ascii="Arial" w:hAnsi="Arial" w:cs="Arial"/>
          <w:b/>
          <w:color w:val="000000"/>
          <w:sz w:val="20"/>
        </w:rPr>
        <w:fldChar w:fldCharType="separate"/>
      </w:r>
      <w:r w:rsidRPr="00C952F3">
        <w:rPr>
          <w:rFonts w:ascii="Arial" w:hAnsi="Arial" w:cs="Arial"/>
          <w:b/>
          <w:color w:val="000000"/>
          <w:sz w:val="20"/>
        </w:rPr>
        <w:fldChar w:fldCharType="end"/>
      </w:r>
      <w:r w:rsidRPr="00C952F3">
        <w:rPr>
          <w:rFonts w:ascii="Arial" w:hAnsi="Arial" w:cs="Arial"/>
          <w:b/>
          <w:color w:val="0000FF"/>
          <w:sz w:val="20"/>
        </w:rPr>
        <w:t xml:space="preserve"> </w:t>
      </w:r>
      <w:r w:rsidRPr="00C952F3">
        <w:rPr>
          <w:rFonts w:ascii="Arial" w:hAnsi="Arial" w:cs="Arial"/>
          <w:color w:val="auto"/>
          <w:sz w:val="20"/>
        </w:rPr>
        <w:t xml:space="preserve">Vendor certifies that its business is </w:t>
      </w:r>
      <w:r w:rsidRPr="00C952F3">
        <w:rPr>
          <w:rFonts w:ascii="Arial" w:hAnsi="Arial" w:cs="Arial"/>
          <w:b/>
          <w:color w:val="auto"/>
          <w:sz w:val="20"/>
          <w:u w:val="single"/>
        </w:rPr>
        <w:t>not</w:t>
      </w:r>
      <w:r w:rsidRPr="00C952F3">
        <w:rPr>
          <w:rFonts w:ascii="Arial" w:hAnsi="Arial" w:cs="Arial"/>
          <w:color w:val="auto"/>
          <w:sz w:val="20"/>
        </w:rPr>
        <w:t xml:space="preserve"> required to make filings with the North Carolina Secretary of State.  If box is not checked, state reason why no filings are required: ______________________ __________________________________________.</w:t>
      </w:r>
    </w:p>
    <w:p w14:paraId="0F980614" w14:textId="77777777" w:rsidR="00CD224B" w:rsidRPr="00C952F3" w:rsidRDefault="00CD224B" w:rsidP="00CD224B">
      <w:pPr>
        <w:spacing w:after="200" w:line="264" w:lineRule="auto"/>
        <w:ind w:left="1440"/>
        <w:rPr>
          <w:rFonts w:ascii="Arial" w:hAnsi="Arial" w:cs="Arial"/>
          <w:b/>
          <w:i/>
          <w:color w:val="000000"/>
          <w:sz w:val="20"/>
          <w:u w:val="single"/>
        </w:rPr>
      </w:pPr>
      <w:r w:rsidRPr="00C952F3">
        <w:rPr>
          <w:rFonts w:ascii="Arial" w:hAnsi="Arial" w:cs="Arial"/>
          <w:color w:val="auto"/>
          <w:sz w:val="20"/>
        </w:rPr>
        <w:br w:type="page"/>
      </w:r>
      <w:r w:rsidRPr="00C952F3">
        <w:rPr>
          <w:rFonts w:ascii="Arial" w:hAnsi="Arial" w:cs="Arial"/>
          <w:b/>
          <w:color w:val="000000"/>
          <w:sz w:val="20"/>
          <w:u w:val="single"/>
        </w:rPr>
        <w:lastRenderedPageBreak/>
        <w:t>RESIDENT VENDOR’S CERTIFICATION FOR PRICE-MATCHING OPPORTUNITY</w:t>
      </w:r>
    </w:p>
    <w:p w14:paraId="562DD979" w14:textId="77777777" w:rsidR="00CD224B" w:rsidRPr="00C952F3" w:rsidRDefault="00CD224B" w:rsidP="00CD224B">
      <w:pPr>
        <w:jc w:val="center"/>
        <w:rPr>
          <w:rFonts w:ascii="Arial" w:hAnsi="Arial" w:cs="Arial"/>
          <w:b/>
          <w:bCs/>
          <w:i/>
          <w:color w:val="000000"/>
          <w:sz w:val="20"/>
          <w:u w:val="single"/>
        </w:rPr>
      </w:pPr>
      <w:bookmarkStart w:id="289" w:name="_Toc446594320"/>
      <w:r w:rsidRPr="00C952F3">
        <w:rPr>
          <w:rFonts w:ascii="Arial" w:hAnsi="Arial" w:cs="Arial"/>
          <w:b/>
          <w:bCs/>
          <w:color w:val="000000"/>
          <w:sz w:val="20"/>
          <w:u w:val="single"/>
        </w:rPr>
        <w:t>UNDER EXECUTIVE ORDER #50</w:t>
      </w:r>
      <w:bookmarkEnd w:id="289"/>
    </w:p>
    <w:p w14:paraId="37FCD73E" w14:textId="77777777" w:rsidR="00CD224B" w:rsidRPr="00C952F3" w:rsidRDefault="00CD224B" w:rsidP="00CD224B">
      <w:pPr>
        <w:spacing w:after="200" w:line="264" w:lineRule="auto"/>
        <w:ind w:right="-108"/>
        <w:jc w:val="both"/>
        <w:rPr>
          <w:rFonts w:ascii="Arial" w:hAnsi="Arial" w:cs="Arial"/>
          <w:b/>
          <w:color w:val="000000"/>
          <w:sz w:val="20"/>
        </w:rPr>
      </w:pPr>
      <w:r w:rsidRPr="00C952F3">
        <w:rPr>
          <w:noProof/>
        </w:rPr>
        <mc:AlternateContent>
          <mc:Choice Requires="wps">
            <w:drawing>
              <wp:anchor distT="0" distB="0" distL="114300" distR="114300" simplePos="0" relativeHeight="251702272" behindDoc="1" locked="0" layoutInCell="1" allowOverlap="1" wp14:anchorId="0EF7947F" wp14:editId="7B26DBC2">
                <wp:simplePos x="0" y="0"/>
                <wp:positionH relativeFrom="column">
                  <wp:posOffset>-167640</wp:posOffset>
                </wp:positionH>
                <wp:positionV relativeFrom="paragraph">
                  <wp:posOffset>131445</wp:posOffset>
                </wp:positionV>
                <wp:extent cx="6940296" cy="3931920"/>
                <wp:effectExtent l="0" t="0" r="1333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0296" cy="3931920"/>
                        </a:xfrm>
                        <a:prstGeom prst="rect">
                          <a:avLst/>
                        </a:prstGeom>
                        <a:solidFill>
                          <a:sysClr val="window" lastClr="FFFFFF">
                            <a:lumMod val="85000"/>
                          </a:sysClr>
                        </a:solidFill>
                        <a:ln w="127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7D0397" id="Rectangle 14" o:spid="_x0000_s1026" style="position:absolute;margin-left:-13.2pt;margin-top:10.35pt;width:546.5pt;height:309.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" fillcolor="#d9d9d9" strokecolor="#595959" strokeweight="1pt">
                <v:path arrowok="t"/>
              </v:rect>
            </w:pict>
          </mc:Fallback>
        </mc:AlternateContent>
      </w:r>
    </w:p>
    <w:p w14:paraId="79DA28A8" w14:textId="34AEEFA0" w:rsidR="00CD224B" w:rsidRPr="00C952F3" w:rsidRDefault="00CD224B" w:rsidP="00CD224B">
      <w:pPr>
        <w:spacing w:after="200" w:line="264" w:lineRule="auto"/>
        <w:jc w:val="both"/>
        <w:rPr>
          <w:rFonts w:ascii="Arial" w:hAnsi="Arial" w:cs="Arial"/>
          <w:color w:val="000000"/>
          <w:sz w:val="20"/>
        </w:rPr>
      </w:pPr>
      <w:r w:rsidRPr="00C952F3">
        <w:rPr>
          <w:rFonts w:ascii="Arial" w:hAnsi="Arial" w:cs="Arial"/>
          <w:b/>
          <w:color w:val="000000"/>
          <w:sz w:val="20"/>
        </w:rPr>
        <w:t xml:space="preserve">NOTICE: </w:t>
      </w:r>
      <w:r w:rsidRPr="00C952F3">
        <w:rPr>
          <w:rFonts w:ascii="Arial" w:hAnsi="Arial" w:cs="Arial"/>
          <w:color w:val="000000"/>
          <w:sz w:val="20"/>
        </w:rPr>
        <w:t>The Price-Matching Opportunity will only be given to a Vendor that fully completes this Attachment (i.e., all information shall be provided, all supporting documents shall be attached, the affidavit shall be signed by an authorized representative of the Vendor and the affidavit shall be notarized) and demonstrate</w:t>
      </w:r>
      <w:r w:rsidR="008071B2" w:rsidRPr="00C952F3">
        <w:rPr>
          <w:rFonts w:ascii="Arial" w:hAnsi="Arial" w:cs="Arial"/>
          <w:color w:val="000000"/>
          <w:sz w:val="20"/>
        </w:rPr>
        <w:t>s</w:t>
      </w:r>
      <w:r w:rsidRPr="00C952F3">
        <w:rPr>
          <w:rFonts w:ascii="Arial" w:hAnsi="Arial" w:cs="Arial"/>
          <w:color w:val="000000"/>
          <w:sz w:val="20"/>
        </w:rPr>
        <w:t xml:space="preserve"> their qualifications for the Price-Matching Opportunity through the certification and information provided in this affidavit and any other required information.  A certification shall be submitted with each bid for which Vendor seeks a price-matching opportunity.</w:t>
      </w:r>
    </w:p>
    <w:p w14:paraId="4156ABA5" w14:textId="77777777" w:rsidR="00CD224B" w:rsidRPr="00C952F3" w:rsidRDefault="00CD224B" w:rsidP="00CD224B">
      <w:pPr>
        <w:spacing w:before="240" w:after="200" w:line="264" w:lineRule="auto"/>
        <w:jc w:val="both"/>
        <w:rPr>
          <w:rFonts w:ascii="Arial" w:hAnsi="Arial" w:cs="Arial"/>
          <w:color w:val="000000"/>
          <w:sz w:val="20"/>
        </w:rPr>
      </w:pPr>
      <w:r w:rsidRPr="00C952F3">
        <w:rPr>
          <w:rFonts w:ascii="Arial" w:hAnsi="Arial" w:cs="Arial"/>
          <w:color w:val="000000"/>
          <w:sz w:val="20"/>
        </w:rPr>
        <w:t>Affidavit of ___________________________________________ (name of resident Vendor, hereinafter the “Vendor”).</w:t>
      </w:r>
    </w:p>
    <w:p w14:paraId="3503A119"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The undersigned hereby certifies that he or she has read this certification, that all information provided in Part I and Part II, above, is true and accurate, and that he or she is an officer, member, partner, owner or such managing employee of the Vendor (the “Authorized Representative”) that is authorized to execute this affidavit and to bind the Vendor to the certifications, statements and agreements herein. </w:t>
      </w:r>
    </w:p>
    <w:p w14:paraId="674812D9"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 xml:space="preserve">     Name of Authorized Representative: </w:t>
      </w:r>
      <w:r w:rsidRPr="00C952F3">
        <w:rPr>
          <w:rFonts w:ascii="Arial" w:hAnsi="Arial" w:cs="Arial"/>
          <w:color w:val="auto"/>
          <w:sz w:val="20"/>
        </w:rPr>
        <w:tab/>
        <w:t>_______________________________________________</w:t>
      </w:r>
    </w:p>
    <w:p w14:paraId="5307F5B5"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ab/>
        <w:t xml:space="preserve"> </w:t>
      </w:r>
      <w:r w:rsidRPr="00C952F3">
        <w:rPr>
          <w:rFonts w:ascii="Arial" w:hAnsi="Arial" w:cs="Arial"/>
          <w:color w:val="auto"/>
          <w:sz w:val="20"/>
        </w:rPr>
        <w:tab/>
      </w:r>
      <w:r w:rsidRPr="00C952F3">
        <w:rPr>
          <w:rFonts w:ascii="Arial" w:hAnsi="Arial" w:cs="Arial"/>
          <w:color w:val="auto"/>
          <w:sz w:val="20"/>
        </w:rPr>
        <w:tab/>
        <w:t xml:space="preserve">       Signature:</w:t>
      </w:r>
      <w:r w:rsidRPr="00C952F3">
        <w:rPr>
          <w:rFonts w:ascii="Arial" w:hAnsi="Arial" w:cs="Arial"/>
          <w:color w:val="auto"/>
          <w:sz w:val="20"/>
        </w:rPr>
        <w:tab/>
        <w:t>_______________________________________________</w:t>
      </w:r>
    </w:p>
    <w:p w14:paraId="736A09A7"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ab/>
        <w:t xml:space="preserve">        </w:t>
      </w:r>
      <w:r w:rsidRPr="00C952F3">
        <w:rPr>
          <w:rFonts w:ascii="Arial" w:hAnsi="Arial" w:cs="Arial"/>
          <w:color w:val="auto"/>
          <w:sz w:val="20"/>
        </w:rPr>
        <w:tab/>
      </w:r>
      <w:r w:rsidRPr="00C952F3">
        <w:rPr>
          <w:rFonts w:ascii="Arial" w:hAnsi="Arial" w:cs="Arial"/>
          <w:color w:val="auto"/>
          <w:sz w:val="20"/>
        </w:rPr>
        <w:tab/>
      </w:r>
      <w:r w:rsidRPr="00C952F3">
        <w:rPr>
          <w:rFonts w:ascii="Arial" w:hAnsi="Arial" w:cs="Arial"/>
          <w:color w:val="auto"/>
          <w:sz w:val="20"/>
        </w:rPr>
        <w:tab/>
        <w:t xml:space="preserve"> Title:</w:t>
      </w:r>
      <w:r w:rsidRPr="00C952F3">
        <w:rPr>
          <w:rFonts w:ascii="Arial" w:hAnsi="Arial" w:cs="Arial"/>
          <w:color w:val="auto"/>
          <w:sz w:val="20"/>
        </w:rPr>
        <w:tab/>
        <w:t>_______________________________________________</w:t>
      </w:r>
    </w:p>
    <w:p w14:paraId="460130E5"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ab/>
        <w:t xml:space="preserve">       </w:t>
      </w:r>
      <w:r w:rsidRPr="00C952F3">
        <w:rPr>
          <w:rFonts w:ascii="Arial" w:hAnsi="Arial" w:cs="Arial"/>
          <w:color w:val="auto"/>
          <w:sz w:val="20"/>
        </w:rPr>
        <w:tab/>
      </w:r>
      <w:r w:rsidRPr="00C952F3">
        <w:rPr>
          <w:rFonts w:ascii="Arial" w:hAnsi="Arial" w:cs="Arial"/>
          <w:color w:val="auto"/>
          <w:sz w:val="20"/>
        </w:rPr>
        <w:tab/>
      </w:r>
      <w:r w:rsidRPr="00C952F3">
        <w:rPr>
          <w:rFonts w:ascii="Arial" w:hAnsi="Arial" w:cs="Arial"/>
          <w:color w:val="auto"/>
          <w:sz w:val="20"/>
        </w:rPr>
        <w:tab/>
        <w:t xml:space="preserve"> Date:</w:t>
      </w:r>
      <w:r w:rsidRPr="00C952F3">
        <w:rPr>
          <w:rFonts w:ascii="Arial" w:hAnsi="Arial" w:cs="Arial"/>
          <w:color w:val="auto"/>
          <w:sz w:val="20"/>
        </w:rPr>
        <w:tab/>
        <w:t>_______________________________________________</w:t>
      </w:r>
    </w:p>
    <w:p w14:paraId="36BDAA51" w14:textId="6E09A178" w:rsidR="00CD224B" w:rsidRPr="00C952F3" w:rsidRDefault="00E20220" w:rsidP="00CD224B">
      <w:pPr>
        <w:spacing w:after="200" w:line="264" w:lineRule="auto"/>
        <w:jc w:val="both"/>
        <w:rPr>
          <w:rFonts w:ascii="Arial" w:hAnsi="Arial" w:cs="Arial"/>
          <w:color w:val="auto"/>
          <w:sz w:val="20"/>
        </w:rPr>
      </w:pPr>
      <w:r w:rsidRPr="00C952F3">
        <w:rPr>
          <w:noProof/>
        </w:rPr>
        <mc:AlternateContent>
          <mc:Choice Requires="wps">
            <w:drawing>
              <wp:anchor distT="0" distB="0" distL="114300" distR="114300" simplePos="0" relativeHeight="251704320" behindDoc="1" locked="0" layoutInCell="1" allowOverlap="1" wp14:anchorId="21CF27CB" wp14:editId="15CA459A">
                <wp:simplePos x="0" y="0"/>
                <wp:positionH relativeFrom="column">
                  <wp:posOffset>-167640</wp:posOffset>
                </wp:positionH>
                <wp:positionV relativeFrom="paragraph">
                  <wp:posOffset>328930</wp:posOffset>
                </wp:positionV>
                <wp:extent cx="6949440" cy="1638300"/>
                <wp:effectExtent l="0" t="0" r="22860" b="19050"/>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9440" cy="1638300"/>
                        </a:xfrm>
                        <a:prstGeom prst="rect">
                          <a:avLst/>
                        </a:prstGeom>
                        <a:solidFill>
                          <a:sysClr val="window" lastClr="FFFFFF">
                            <a:lumMod val="85000"/>
                          </a:sysClr>
                        </a:solidFill>
                        <a:ln w="12700" cap="flat" cmpd="sng" algn="ctr">
                          <a:solidFill>
                            <a:sysClr val="windowText" lastClr="000000">
                              <a:lumMod val="65000"/>
                              <a:lumOff val="3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80E706" id="Rectangle 1" o:spid="_x0000_s1026" style="position:absolute;margin-left:-13.2pt;margin-top:25.9pt;width:547.2pt;height:12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" fillcolor="#d9d9d9" strokecolor="#595959" strokeweight="1pt">
                <v:path arrowok="t"/>
              </v:rect>
            </w:pict>
          </mc:Fallback>
        </mc:AlternateContent>
      </w:r>
    </w:p>
    <w:p w14:paraId="253BB933" w14:textId="3101EC43" w:rsidR="00CD224B" w:rsidRPr="00C952F3" w:rsidRDefault="00CD224B" w:rsidP="00CD224B">
      <w:pPr>
        <w:spacing w:after="200" w:line="264" w:lineRule="auto"/>
        <w:jc w:val="both"/>
        <w:rPr>
          <w:rFonts w:ascii="Arial" w:hAnsi="Arial" w:cs="Arial"/>
          <w:color w:val="auto"/>
          <w:sz w:val="20"/>
        </w:rPr>
      </w:pPr>
    </w:p>
    <w:p w14:paraId="51676C1F" w14:textId="56C8BD0E" w:rsidR="00CD224B" w:rsidRPr="00C952F3" w:rsidRDefault="00CD224B" w:rsidP="00CD224B">
      <w:pPr>
        <w:spacing w:after="200" w:line="264" w:lineRule="auto"/>
        <w:jc w:val="both"/>
        <w:rPr>
          <w:rFonts w:ascii="Arial" w:hAnsi="Arial" w:cs="Arial"/>
          <w:color w:val="auto"/>
          <w:sz w:val="20"/>
        </w:rPr>
      </w:pPr>
      <w:r w:rsidRPr="00C952F3">
        <w:rPr>
          <w:noProof/>
        </w:rPr>
        <mc:AlternateContent>
          <mc:Choice Requires="wps">
            <w:drawing>
              <wp:anchor distT="0" distB="0" distL="114300" distR="114300" simplePos="0" relativeHeight="251703296" behindDoc="0" locked="0" layoutInCell="1" allowOverlap="1" wp14:anchorId="7759A0E4" wp14:editId="447E37B3">
                <wp:simplePos x="0" y="0"/>
                <wp:positionH relativeFrom="column">
                  <wp:posOffset>5501767</wp:posOffset>
                </wp:positionH>
                <wp:positionV relativeFrom="paragraph">
                  <wp:posOffset>313817</wp:posOffset>
                </wp:positionV>
                <wp:extent cx="835025" cy="3429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A99C6" w14:textId="77777777" w:rsidR="00DE3979" w:rsidRPr="004D70D6" w:rsidRDefault="00DE3979" w:rsidP="00CD224B">
                            <w:pPr>
                              <w:rPr>
                                <w:color w:val="A6A6A6"/>
                              </w:rPr>
                            </w:pPr>
                            <w:r w:rsidRPr="004D70D6">
                              <w:rPr>
                                <w:color w:val="A6A6A6"/>
                              </w:rPr>
                              <w:t>[ Stamp]</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9A0E4" id="Text Box 8" o:spid="_x0000_s1029" type="#_x0000_t202" style="position:absolute;left:0;text-align:left;margin-left:433.2pt;margin-top:24.7pt;width:65.75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" filled="f" stroked="f">
                <v:textbox style="mso-fit-shape-to-text:t">
                  <w:txbxContent>
                    <w:p w14:paraId="50BA99C6" w14:textId="77777777" w:rsidR="00DE3979" w:rsidRPr="004D70D6" w:rsidRDefault="00DE3979" w:rsidP="00CD224B">
                      <w:pPr>
                        <w:rPr>
                          <w:color w:val="A6A6A6"/>
                        </w:rPr>
                      </w:pPr>
                      <w:r w:rsidRPr="004D70D6">
                        <w:rPr>
                          <w:color w:val="A6A6A6"/>
                        </w:rPr>
                        <w:t>[ Stamp]</w:t>
                      </w:r>
                    </w:p>
                  </w:txbxContent>
                </v:textbox>
              </v:shape>
            </w:pict>
          </mc:Fallback>
        </mc:AlternateContent>
      </w:r>
      <w:r w:rsidRPr="00C952F3">
        <w:rPr>
          <w:rFonts w:ascii="Arial" w:hAnsi="Arial" w:cs="Arial"/>
          <w:color w:val="auto"/>
          <w:sz w:val="20"/>
        </w:rPr>
        <w:t xml:space="preserve">NOTARY: </w:t>
      </w:r>
      <w:r w:rsidRPr="00C952F3">
        <w:rPr>
          <w:rFonts w:ascii="Arial" w:hAnsi="Arial" w:cs="Arial"/>
          <w:color w:val="auto"/>
          <w:sz w:val="20"/>
        </w:rPr>
        <w:br/>
        <w:t>State of ________________________________, County of __________________________</w:t>
      </w:r>
    </w:p>
    <w:p w14:paraId="07ABB782"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Subscribed and sworn to before me this ___________ day of _______________ 20_______</w:t>
      </w:r>
    </w:p>
    <w:p w14:paraId="61ABAC53" w14:textId="77777777" w:rsidR="00CD224B" w:rsidRPr="00C952F3" w:rsidRDefault="00CD224B" w:rsidP="00CD224B">
      <w:pPr>
        <w:spacing w:after="200" w:line="264" w:lineRule="auto"/>
        <w:jc w:val="both"/>
        <w:rPr>
          <w:rFonts w:ascii="Arial" w:hAnsi="Arial" w:cs="Arial"/>
          <w:color w:val="auto"/>
          <w:sz w:val="20"/>
        </w:rPr>
      </w:pPr>
      <w:r w:rsidRPr="00C952F3">
        <w:rPr>
          <w:rFonts w:ascii="Arial" w:hAnsi="Arial" w:cs="Arial"/>
          <w:color w:val="auto"/>
          <w:sz w:val="20"/>
        </w:rPr>
        <w:t>Notary Public:</w:t>
      </w:r>
      <w:r w:rsidRPr="00C952F3">
        <w:rPr>
          <w:rFonts w:ascii="Arial" w:hAnsi="Arial" w:cs="Arial"/>
          <w:noProof/>
        </w:rPr>
        <w:t xml:space="preserve"> </w:t>
      </w:r>
      <w:r w:rsidRPr="00C952F3">
        <w:rPr>
          <w:rFonts w:ascii="Arial" w:hAnsi="Arial" w:cs="Arial"/>
          <w:color w:val="auto"/>
          <w:sz w:val="20"/>
        </w:rPr>
        <w:t xml:space="preserve"> _________________________ My commission expires _________________</w:t>
      </w:r>
    </w:p>
    <w:p w14:paraId="11FECB8A" w14:textId="77777777" w:rsidR="00CD224B" w:rsidRPr="00C952F3" w:rsidRDefault="00CD224B" w:rsidP="00CD224B">
      <w:pPr>
        <w:spacing w:after="0"/>
        <w:rPr>
          <w:rFonts w:ascii="Arial" w:hAnsi="Arial" w:cs="Arial"/>
          <w:color w:val="auto"/>
        </w:rPr>
      </w:pPr>
    </w:p>
    <w:p w14:paraId="76D3295F" w14:textId="77777777" w:rsidR="00CD224B" w:rsidRPr="00C952F3" w:rsidRDefault="00CD224B" w:rsidP="00CD224B">
      <w:pPr>
        <w:spacing w:after="0"/>
        <w:rPr>
          <w:rFonts w:ascii="Arial" w:hAnsi="Arial" w:cs="Arial"/>
          <w:color w:val="auto"/>
        </w:rPr>
      </w:pPr>
    </w:p>
    <w:p w14:paraId="1DE72337" w14:textId="77777777" w:rsidR="00CD224B" w:rsidRPr="00C952F3" w:rsidRDefault="00CD224B" w:rsidP="00303607">
      <w:pPr>
        <w:spacing w:after="200" w:line="276" w:lineRule="auto"/>
        <w:rPr>
          <w:rFonts w:ascii="Arial" w:hAnsi="Arial"/>
          <w:color w:val="auto"/>
          <w:sz w:val="20"/>
        </w:rPr>
      </w:pPr>
    </w:p>
    <w:p w14:paraId="473EB8A4" w14:textId="77777777" w:rsidR="00CD224B" w:rsidRPr="00C952F3" w:rsidRDefault="00CD224B" w:rsidP="00303607">
      <w:pPr>
        <w:spacing w:after="200" w:line="276" w:lineRule="auto"/>
        <w:rPr>
          <w:rFonts w:ascii="Arial" w:hAnsi="Arial"/>
          <w:color w:val="auto"/>
          <w:sz w:val="20"/>
        </w:rPr>
      </w:pPr>
    </w:p>
    <w:p w14:paraId="4C3E463E" w14:textId="77777777" w:rsidR="00CD224B" w:rsidRPr="00C952F3" w:rsidRDefault="00CD224B" w:rsidP="00303607">
      <w:pPr>
        <w:pBdr>
          <w:bottom w:val="single" w:sz="12" w:space="3" w:color="auto"/>
        </w:pBdr>
        <w:spacing w:line="276" w:lineRule="auto"/>
        <w:rPr>
          <w:rFonts w:ascii="Arial" w:hAnsi="Arial"/>
          <w:color w:val="auto"/>
          <w:sz w:val="20"/>
        </w:rPr>
      </w:pPr>
    </w:p>
    <w:p w14:paraId="0C198A20" w14:textId="77777777" w:rsidR="00CD224B" w:rsidRPr="00C952F3" w:rsidRDefault="00CD224B" w:rsidP="00303607">
      <w:pPr>
        <w:spacing w:after="200" w:line="276" w:lineRule="auto"/>
        <w:rPr>
          <w:rFonts w:ascii="Arial" w:hAnsi="Arial"/>
          <w:color w:val="auto"/>
          <w:sz w:val="20"/>
        </w:rPr>
      </w:pPr>
    </w:p>
    <w:p w14:paraId="4AD499AF" w14:textId="77777777" w:rsidR="00CD224B" w:rsidRPr="00C952F3" w:rsidRDefault="00CD224B" w:rsidP="00303607">
      <w:pPr>
        <w:spacing w:after="200" w:line="276" w:lineRule="auto"/>
        <w:rPr>
          <w:rFonts w:ascii="Arial" w:hAnsi="Arial"/>
          <w:color w:val="auto"/>
          <w:sz w:val="20"/>
        </w:rPr>
      </w:pPr>
    </w:p>
    <w:p w14:paraId="5918A0EB" w14:textId="77777777" w:rsidR="00CD224B" w:rsidRPr="00C952F3" w:rsidRDefault="00CD224B" w:rsidP="00303607">
      <w:pPr>
        <w:spacing w:after="200" w:line="276" w:lineRule="auto"/>
        <w:rPr>
          <w:rFonts w:ascii="Arial" w:hAnsi="Arial"/>
          <w:color w:val="auto"/>
          <w:sz w:val="20"/>
        </w:rPr>
      </w:pPr>
    </w:p>
    <w:p w14:paraId="241BAD09" w14:textId="77777777" w:rsidR="00CD224B" w:rsidRPr="00C952F3" w:rsidRDefault="00CD224B" w:rsidP="00CD224B">
      <w:pPr>
        <w:spacing w:after="0"/>
        <w:rPr>
          <w:rFonts w:ascii="Arial" w:hAnsi="Arial" w:cs="Arial"/>
          <w:b/>
          <w:color w:val="000000"/>
          <w:szCs w:val="24"/>
        </w:rPr>
      </w:pPr>
      <w:r w:rsidRPr="00C952F3">
        <w:rPr>
          <w:rFonts w:ascii="Arial" w:hAnsi="Arial" w:cs="Arial"/>
        </w:rPr>
        <w:br w:type="page"/>
      </w:r>
    </w:p>
    <w:p w14:paraId="5B433338" w14:textId="0B42C6AB" w:rsidR="000537C5" w:rsidRPr="00C952F3" w:rsidRDefault="00CD224B" w:rsidP="00CD224B">
      <w:pPr>
        <w:rPr>
          <w:rFonts w:ascii="Arial" w:hAnsi="Arial"/>
          <w:color w:val="auto"/>
          <w:sz w:val="20"/>
        </w:rPr>
      </w:pPr>
      <w:r w:rsidRPr="00C952F3">
        <w:rPr>
          <w:rFonts w:ascii="Arial" w:hAnsi="Arial"/>
          <w:i/>
          <w:sz w:val="20"/>
        </w:rPr>
        <w:lastRenderedPageBreak/>
        <w:t xml:space="preserve"> </w:t>
      </w:r>
      <w:r w:rsidR="000537C5" w:rsidRPr="00C952F3">
        <w:rPr>
          <w:rFonts w:ascii="Arial" w:hAnsi="Arial"/>
          <w:i/>
          <w:sz w:val="20"/>
        </w:rPr>
        <w:t>[This Attachment may be modified or deleted</w:t>
      </w:r>
      <w:r w:rsidR="00CC53F4" w:rsidRPr="00C952F3">
        <w:rPr>
          <w:rFonts w:ascii="Arial" w:hAnsi="Arial"/>
          <w:i/>
          <w:sz w:val="20"/>
        </w:rPr>
        <w:t>, as needed</w:t>
      </w:r>
      <w:r w:rsidR="000537C5" w:rsidRPr="00C952F3">
        <w:rPr>
          <w:rFonts w:ascii="Arial" w:hAnsi="Arial"/>
          <w:i/>
          <w:sz w:val="20"/>
        </w:rPr>
        <w:t>]</w:t>
      </w:r>
      <w:bookmarkEnd w:id="280"/>
      <w:bookmarkEnd w:id="281"/>
      <w:bookmarkEnd w:id="282"/>
    </w:p>
    <w:p w14:paraId="36FD38CB" w14:textId="4C5CCEBA" w:rsidR="000537C5" w:rsidRPr="00C952F3" w:rsidRDefault="000537C5" w:rsidP="00FF34A1">
      <w:pPr>
        <w:pStyle w:val="Heading1"/>
      </w:pPr>
      <w:bookmarkStart w:id="290" w:name="_Toc506815803"/>
      <w:bookmarkStart w:id="291" w:name="_Toc459794507"/>
      <w:bookmarkStart w:id="292" w:name="_Toc531600917"/>
      <w:r w:rsidRPr="00C952F3">
        <w:t xml:space="preserve">ATTACHMENT </w:t>
      </w:r>
      <w:r w:rsidR="003C5D5A" w:rsidRPr="00C952F3">
        <w:t>F</w:t>
      </w:r>
      <w:r w:rsidRPr="00C952F3">
        <w:t>:  CERTIFICATION OF FINANCIAL CONDITION</w:t>
      </w:r>
      <w:bookmarkEnd w:id="290"/>
      <w:bookmarkEnd w:id="291"/>
      <w:bookmarkEnd w:id="292"/>
    </w:p>
    <w:p w14:paraId="2B78A17C" w14:textId="77777777" w:rsidR="000537C5" w:rsidRPr="00C952F3" w:rsidRDefault="000537C5" w:rsidP="000537C5">
      <w:pPr>
        <w:pStyle w:val="Subtitle"/>
        <w:rPr>
          <w:sz w:val="20"/>
        </w:rPr>
      </w:pPr>
    </w:p>
    <w:p w14:paraId="4DD7CE70" w14:textId="75B62880" w:rsidR="000537C5" w:rsidRPr="00C952F3" w:rsidRDefault="000537C5" w:rsidP="00303607">
      <w:pPr>
        <w:pStyle w:val="Subtitle"/>
        <w:spacing w:before="120" w:after="120" w:line="264" w:lineRule="auto"/>
        <w:jc w:val="left"/>
        <w:rPr>
          <w:b w:val="0"/>
          <w:sz w:val="20"/>
        </w:rPr>
      </w:pPr>
      <w:r w:rsidRPr="00C952F3">
        <w:rPr>
          <w:b w:val="0"/>
          <w:sz w:val="20"/>
        </w:rPr>
        <w:t xml:space="preserve">Name of Vendor: </w:t>
      </w:r>
      <w:r w:rsidRPr="00C952F3">
        <w:rPr>
          <w:b w:val="0"/>
          <w:sz w:val="20"/>
          <w:szCs w:val="20"/>
        </w:rPr>
        <w:t>__________________________________________________________________________</w:t>
      </w:r>
    </w:p>
    <w:p w14:paraId="6B1787F6" w14:textId="77777777" w:rsidR="000537C5" w:rsidRPr="00C952F3" w:rsidRDefault="000537C5" w:rsidP="000537C5">
      <w:pPr>
        <w:pStyle w:val="Subtitle"/>
        <w:spacing w:line="264" w:lineRule="auto"/>
        <w:rPr>
          <w:b w:val="0"/>
          <w:sz w:val="20"/>
        </w:rPr>
      </w:pPr>
    </w:p>
    <w:p w14:paraId="00C7CA14"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b w:val="0"/>
          <w:sz w:val="20"/>
        </w:rPr>
      </w:pPr>
      <w:r w:rsidRPr="00C952F3">
        <w:rPr>
          <w:b w:val="0"/>
          <w:sz w:val="20"/>
        </w:rPr>
        <w:t>The undersigned hereby certifies that:</w:t>
      </w:r>
      <w:r w:rsidRPr="00C952F3">
        <w:rPr>
          <w:b w:val="0"/>
          <w:sz w:val="20"/>
        </w:rPr>
        <w:tab/>
        <w:t>[check all applicable boxes]</w:t>
      </w:r>
    </w:p>
    <w:p w14:paraId="0BA00F5A"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b w:val="0"/>
          <w:sz w:val="20"/>
        </w:rPr>
      </w:pPr>
    </w:p>
    <w:p w14:paraId="16799803" w14:textId="0E30ABCB"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fldChar w:fldCharType="begin">
          <w:ffData>
            <w:name w:val="Check3"/>
            <w:enabled/>
            <w:calcOnExit w:val="0"/>
            <w:checkBox>
              <w:sizeAuto/>
              <w:default w:val="0"/>
            </w:checkBox>
          </w:ffData>
        </w:fldChar>
      </w:r>
      <w:r w:rsidRPr="00C952F3">
        <w:rPr>
          <w:b w:val="0"/>
          <w:sz w:val="20"/>
        </w:rPr>
        <w:instrText xml:space="preserve"> FORMCHECKBOX </w:instrText>
      </w:r>
      <w:r w:rsidR="00B53A2A" w:rsidRPr="00C952F3">
        <w:rPr>
          <w:b w:val="0"/>
          <w:sz w:val="20"/>
        </w:rPr>
      </w:r>
      <w:r w:rsidR="00B53A2A" w:rsidRPr="00C952F3">
        <w:rPr>
          <w:b w:val="0"/>
          <w:sz w:val="20"/>
        </w:rPr>
        <w:fldChar w:fldCharType="separate"/>
      </w:r>
      <w:r w:rsidRPr="00C952F3">
        <w:rPr>
          <w:b w:val="0"/>
          <w:sz w:val="20"/>
        </w:rPr>
        <w:fldChar w:fldCharType="end"/>
      </w:r>
      <w:r w:rsidRPr="00C952F3">
        <w:rPr>
          <w:b w:val="0"/>
          <w:sz w:val="20"/>
        </w:rPr>
        <w:tab/>
        <w:t>The Vendor is in sound financial condition and</w:t>
      </w:r>
      <w:r w:rsidR="00F05E3F" w:rsidRPr="00C952F3">
        <w:rPr>
          <w:b w:val="0"/>
          <w:sz w:val="20"/>
        </w:rPr>
        <w:t>, if applicable, has</w:t>
      </w:r>
      <w:r w:rsidRPr="00C952F3">
        <w:rPr>
          <w:b w:val="0"/>
          <w:sz w:val="20"/>
        </w:rPr>
        <w:t xml:space="preserve"> received an unqualified audit opinion for the latest audit of its financial statements. </w:t>
      </w:r>
    </w:p>
    <w:p w14:paraId="51C95F6D"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tab/>
      </w:r>
    </w:p>
    <w:p w14:paraId="355EC0DD" w14:textId="60028D25" w:rsidR="000537C5" w:rsidRPr="00C952F3" w:rsidRDefault="000537C5" w:rsidP="00303607">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sz w:val="20"/>
        </w:rPr>
      </w:pPr>
      <w:r w:rsidRPr="00C952F3">
        <w:rPr>
          <w:b w:val="0"/>
          <w:sz w:val="20"/>
          <w:szCs w:val="20"/>
        </w:rPr>
        <w:tab/>
      </w:r>
      <w:r w:rsidRPr="00C952F3">
        <w:rPr>
          <w:b w:val="0"/>
          <w:sz w:val="20"/>
        </w:rPr>
        <w:t xml:space="preserve">Date of latest audit: </w:t>
      </w:r>
      <w:r w:rsidRPr="00C952F3">
        <w:rPr>
          <w:b w:val="0"/>
          <w:sz w:val="20"/>
          <w:szCs w:val="20"/>
        </w:rPr>
        <w:t>______________________</w:t>
      </w:r>
      <w:r w:rsidR="00A57005" w:rsidRPr="00C952F3">
        <w:rPr>
          <w:b w:val="0"/>
          <w:sz w:val="20"/>
        </w:rPr>
        <w:t xml:space="preserve">  (If no audit within past 18 months, explain reason below)</w:t>
      </w:r>
    </w:p>
    <w:p w14:paraId="0F199B81"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b w:val="0"/>
          <w:sz w:val="20"/>
        </w:rPr>
      </w:pPr>
    </w:p>
    <w:p w14:paraId="646F66B3" w14:textId="2AC5D6AC"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fldChar w:fldCharType="begin">
          <w:ffData>
            <w:name w:val="Check4"/>
            <w:enabled/>
            <w:calcOnExit w:val="0"/>
            <w:checkBox>
              <w:sizeAuto/>
              <w:default w:val="0"/>
            </w:checkBox>
          </w:ffData>
        </w:fldChar>
      </w:r>
      <w:r w:rsidRPr="00C952F3">
        <w:rPr>
          <w:b w:val="0"/>
          <w:sz w:val="20"/>
        </w:rPr>
        <w:instrText xml:space="preserve"> FORMCHECKBOX </w:instrText>
      </w:r>
      <w:r w:rsidR="00B53A2A" w:rsidRPr="00C952F3">
        <w:rPr>
          <w:b w:val="0"/>
          <w:sz w:val="20"/>
        </w:rPr>
      </w:r>
      <w:r w:rsidR="00B53A2A" w:rsidRPr="00C952F3">
        <w:rPr>
          <w:b w:val="0"/>
          <w:sz w:val="20"/>
        </w:rPr>
        <w:fldChar w:fldCharType="separate"/>
      </w:r>
      <w:r w:rsidRPr="00C952F3">
        <w:rPr>
          <w:b w:val="0"/>
          <w:sz w:val="20"/>
        </w:rPr>
        <w:fldChar w:fldCharType="end"/>
      </w:r>
      <w:r w:rsidRPr="00C952F3">
        <w:rPr>
          <w:b w:val="0"/>
          <w:sz w:val="20"/>
        </w:rPr>
        <w:tab/>
        <w:t>The Vendor has no outstanding liabilities</w:t>
      </w:r>
      <w:r w:rsidR="00F05E3F" w:rsidRPr="00C952F3">
        <w:rPr>
          <w:b w:val="0"/>
          <w:sz w:val="20"/>
        </w:rPr>
        <w:t>, including tax and judgment liens,</w:t>
      </w:r>
      <w:r w:rsidRPr="00C952F3">
        <w:rPr>
          <w:b w:val="0"/>
          <w:sz w:val="20"/>
        </w:rPr>
        <w:t xml:space="preserve"> to the Internal Revenue Service or </w:t>
      </w:r>
      <w:r w:rsidR="00F05E3F" w:rsidRPr="00C952F3">
        <w:rPr>
          <w:b w:val="0"/>
          <w:sz w:val="20"/>
        </w:rPr>
        <w:t xml:space="preserve">any </w:t>
      </w:r>
      <w:r w:rsidRPr="00C952F3">
        <w:rPr>
          <w:b w:val="0"/>
          <w:sz w:val="20"/>
        </w:rPr>
        <w:t xml:space="preserve">other government </w:t>
      </w:r>
      <w:r w:rsidR="00F05E3F" w:rsidRPr="00C952F3">
        <w:rPr>
          <w:b w:val="0"/>
          <w:sz w:val="20"/>
        </w:rPr>
        <w:t>entity</w:t>
      </w:r>
      <w:r w:rsidRPr="00C952F3">
        <w:rPr>
          <w:b w:val="0"/>
          <w:sz w:val="20"/>
        </w:rPr>
        <w:t>.</w:t>
      </w:r>
    </w:p>
    <w:p w14:paraId="76A76997" w14:textId="77777777" w:rsidR="00C5389F" w:rsidRPr="00C952F3" w:rsidRDefault="00C5389F"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p>
    <w:p w14:paraId="0F8AC2EA" w14:textId="1078C71D" w:rsidR="00C5389F" w:rsidRPr="00C952F3" w:rsidRDefault="00C5389F"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fldChar w:fldCharType="begin">
          <w:ffData>
            <w:name w:val="Check5"/>
            <w:enabled/>
            <w:calcOnExit w:val="0"/>
            <w:checkBox>
              <w:sizeAuto/>
              <w:default w:val="0"/>
            </w:checkBox>
          </w:ffData>
        </w:fldChar>
      </w:r>
      <w:r w:rsidRPr="00C952F3">
        <w:rPr>
          <w:b w:val="0"/>
          <w:sz w:val="20"/>
        </w:rPr>
        <w:instrText xml:space="preserve"> FORMCHECKBOX </w:instrText>
      </w:r>
      <w:r w:rsidR="00B53A2A" w:rsidRPr="00C952F3">
        <w:rPr>
          <w:b w:val="0"/>
          <w:sz w:val="20"/>
        </w:rPr>
      </w:r>
      <w:r w:rsidR="00B53A2A" w:rsidRPr="00C952F3">
        <w:rPr>
          <w:b w:val="0"/>
          <w:sz w:val="20"/>
        </w:rPr>
        <w:fldChar w:fldCharType="separate"/>
      </w:r>
      <w:r w:rsidRPr="00C952F3">
        <w:rPr>
          <w:b w:val="0"/>
          <w:sz w:val="20"/>
        </w:rPr>
        <w:fldChar w:fldCharType="end"/>
      </w:r>
      <w:r w:rsidRPr="00C952F3">
        <w:rPr>
          <w:b w:val="0"/>
          <w:sz w:val="20"/>
        </w:rPr>
        <w:tab/>
        <w:t xml:space="preserve">The Vendor is current </w:t>
      </w:r>
      <w:r w:rsidR="006C5FDD" w:rsidRPr="00C952F3">
        <w:rPr>
          <w:b w:val="0"/>
          <w:sz w:val="20"/>
          <w:szCs w:val="20"/>
        </w:rPr>
        <w:t>on</w:t>
      </w:r>
      <w:r w:rsidRPr="00C952F3">
        <w:rPr>
          <w:b w:val="0"/>
          <w:sz w:val="20"/>
        </w:rPr>
        <w:t xml:space="preserve"> all amounts due for payments of </w:t>
      </w:r>
      <w:r w:rsidR="00E7015A" w:rsidRPr="00C952F3">
        <w:rPr>
          <w:b w:val="0"/>
          <w:sz w:val="20"/>
        </w:rPr>
        <w:t xml:space="preserve">federal and state </w:t>
      </w:r>
      <w:r w:rsidRPr="00C952F3">
        <w:rPr>
          <w:b w:val="0"/>
          <w:sz w:val="20"/>
        </w:rPr>
        <w:t xml:space="preserve">taxes and required </w:t>
      </w:r>
      <w:r w:rsidR="00E7015A" w:rsidRPr="00C952F3">
        <w:rPr>
          <w:b w:val="0"/>
          <w:sz w:val="20"/>
        </w:rPr>
        <w:t xml:space="preserve">employment-related </w:t>
      </w:r>
      <w:r w:rsidRPr="00C952F3">
        <w:rPr>
          <w:b w:val="0"/>
          <w:sz w:val="20"/>
        </w:rPr>
        <w:t>contributions</w:t>
      </w:r>
      <w:r w:rsidR="00E7015A" w:rsidRPr="00C952F3">
        <w:rPr>
          <w:b w:val="0"/>
          <w:sz w:val="20"/>
        </w:rPr>
        <w:t xml:space="preserve"> and withholdings.</w:t>
      </w:r>
    </w:p>
    <w:p w14:paraId="20C3BBC5"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rPr>
          <w:b w:val="0"/>
          <w:sz w:val="20"/>
        </w:rPr>
      </w:pPr>
    </w:p>
    <w:p w14:paraId="100726C6"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fldChar w:fldCharType="begin">
          <w:ffData>
            <w:name w:val="Check5"/>
            <w:enabled/>
            <w:calcOnExit w:val="0"/>
            <w:checkBox>
              <w:sizeAuto/>
              <w:default w:val="0"/>
            </w:checkBox>
          </w:ffData>
        </w:fldChar>
      </w:r>
      <w:r w:rsidRPr="00C952F3">
        <w:rPr>
          <w:b w:val="0"/>
          <w:sz w:val="20"/>
        </w:rPr>
        <w:instrText xml:space="preserve"> FORMCHECKBOX </w:instrText>
      </w:r>
      <w:r w:rsidR="00B53A2A" w:rsidRPr="00C952F3">
        <w:rPr>
          <w:b w:val="0"/>
          <w:sz w:val="20"/>
        </w:rPr>
      </w:r>
      <w:r w:rsidR="00B53A2A" w:rsidRPr="00C952F3">
        <w:rPr>
          <w:b w:val="0"/>
          <w:sz w:val="20"/>
        </w:rPr>
        <w:fldChar w:fldCharType="separate"/>
      </w:r>
      <w:r w:rsidRPr="00C952F3">
        <w:rPr>
          <w:b w:val="0"/>
          <w:sz w:val="20"/>
        </w:rPr>
        <w:fldChar w:fldCharType="end"/>
      </w:r>
      <w:r w:rsidRPr="00C952F3">
        <w:rPr>
          <w:b w:val="0"/>
          <w:sz w:val="20"/>
        </w:rPr>
        <w:tab/>
        <w:t>The Vendor is not the subject of any current litigation or findings of noncompliance under federal or state law.</w:t>
      </w:r>
    </w:p>
    <w:p w14:paraId="7D6721DD"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p>
    <w:p w14:paraId="788B145E" w14:textId="1DFF4859"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fldChar w:fldCharType="begin">
          <w:ffData>
            <w:name w:val="Check6"/>
            <w:enabled/>
            <w:calcOnExit w:val="0"/>
            <w:checkBox>
              <w:sizeAuto/>
              <w:default w:val="0"/>
            </w:checkBox>
          </w:ffData>
        </w:fldChar>
      </w:r>
      <w:r w:rsidRPr="00C952F3">
        <w:rPr>
          <w:b w:val="0"/>
          <w:sz w:val="20"/>
        </w:rPr>
        <w:instrText xml:space="preserve"> FORMCHECKBOX </w:instrText>
      </w:r>
      <w:r w:rsidR="00B53A2A" w:rsidRPr="00C952F3">
        <w:rPr>
          <w:b w:val="0"/>
          <w:sz w:val="20"/>
        </w:rPr>
      </w:r>
      <w:r w:rsidR="00B53A2A" w:rsidRPr="00C952F3">
        <w:rPr>
          <w:b w:val="0"/>
          <w:sz w:val="20"/>
        </w:rPr>
        <w:fldChar w:fldCharType="separate"/>
      </w:r>
      <w:r w:rsidRPr="00C952F3">
        <w:rPr>
          <w:b w:val="0"/>
          <w:sz w:val="20"/>
        </w:rPr>
        <w:fldChar w:fldCharType="end"/>
      </w:r>
      <w:r w:rsidRPr="00C952F3">
        <w:rPr>
          <w:b w:val="0"/>
          <w:sz w:val="20"/>
        </w:rPr>
        <w:tab/>
        <w:t>The Vendor has not been the subject of any past</w:t>
      </w:r>
      <w:r w:rsidR="00F05E3F" w:rsidRPr="00C952F3">
        <w:rPr>
          <w:b w:val="0"/>
          <w:sz w:val="20"/>
        </w:rPr>
        <w:t xml:space="preserve"> or current</w:t>
      </w:r>
      <w:r w:rsidRPr="00C952F3">
        <w:rPr>
          <w:b w:val="0"/>
          <w:sz w:val="20"/>
        </w:rPr>
        <w:t xml:space="preserve"> litigation</w:t>
      </w:r>
      <w:r w:rsidR="00F05E3F" w:rsidRPr="00C952F3">
        <w:rPr>
          <w:b w:val="0"/>
          <w:sz w:val="20"/>
        </w:rPr>
        <w:t>,</w:t>
      </w:r>
      <w:r w:rsidRPr="00C952F3">
        <w:rPr>
          <w:b w:val="0"/>
          <w:sz w:val="20"/>
        </w:rPr>
        <w:t xml:space="preserve"> findings </w:t>
      </w:r>
      <w:r w:rsidR="00F05E3F" w:rsidRPr="00C952F3">
        <w:rPr>
          <w:b w:val="0"/>
          <w:sz w:val="20"/>
        </w:rPr>
        <w:t xml:space="preserve">in </w:t>
      </w:r>
      <w:r w:rsidRPr="00C952F3">
        <w:rPr>
          <w:b w:val="0"/>
          <w:sz w:val="20"/>
        </w:rPr>
        <w:t>any past litigation</w:t>
      </w:r>
      <w:r w:rsidR="00F05E3F" w:rsidRPr="00C952F3">
        <w:rPr>
          <w:b w:val="0"/>
          <w:sz w:val="20"/>
        </w:rPr>
        <w:t>,</w:t>
      </w:r>
      <w:r w:rsidRPr="00C952F3">
        <w:rPr>
          <w:b w:val="0"/>
          <w:sz w:val="20"/>
        </w:rPr>
        <w:t xml:space="preserve"> or findings of noncompliance under federal or state law that may impact in any way its ability to fulfill the requirements of </w:t>
      </w:r>
      <w:r w:rsidR="008334A5" w:rsidRPr="00C952F3">
        <w:rPr>
          <w:b w:val="0"/>
          <w:sz w:val="20"/>
          <w:szCs w:val="20"/>
        </w:rPr>
        <w:t>The Contract</w:t>
      </w:r>
      <w:r w:rsidRPr="00C952F3">
        <w:rPr>
          <w:b w:val="0"/>
          <w:sz w:val="20"/>
        </w:rPr>
        <w:t>.</w:t>
      </w:r>
    </w:p>
    <w:p w14:paraId="0A99485F"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p>
    <w:p w14:paraId="357A1F7B"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r w:rsidRPr="00C952F3">
        <w:rPr>
          <w:b w:val="0"/>
          <w:sz w:val="20"/>
        </w:rPr>
        <w:fldChar w:fldCharType="begin">
          <w:ffData>
            <w:name w:val="Check7"/>
            <w:enabled/>
            <w:calcOnExit w:val="0"/>
            <w:checkBox>
              <w:sizeAuto/>
              <w:default w:val="0"/>
            </w:checkBox>
          </w:ffData>
        </w:fldChar>
      </w:r>
      <w:r w:rsidRPr="00C952F3">
        <w:rPr>
          <w:b w:val="0"/>
          <w:sz w:val="20"/>
        </w:rPr>
        <w:instrText xml:space="preserve"> FORMCHECKBOX </w:instrText>
      </w:r>
      <w:r w:rsidR="00B53A2A" w:rsidRPr="00C952F3">
        <w:rPr>
          <w:b w:val="0"/>
          <w:sz w:val="20"/>
        </w:rPr>
      </w:r>
      <w:r w:rsidR="00B53A2A" w:rsidRPr="00C952F3">
        <w:rPr>
          <w:b w:val="0"/>
          <w:sz w:val="20"/>
        </w:rPr>
        <w:fldChar w:fldCharType="separate"/>
      </w:r>
      <w:r w:rsidRPr="00C952F3">
        <w:rPr>
          <w:b w:val="0"/>
          <w:sz w:val="20"/>
        </w:rPr>
        <w:fldChar w:fldCharType="end"/>
      </w:r>
      <w:r w:rsidRPr="00C952F3">
        <w:rPr>
          <w:b w:val="0"/>
          <w:sz w:val="20"/>
        </w:rPr>
        <w:tab/>
        <w:t>He or she is authorized to make the foregoing statements on behalf of the Vendor.</w:t>
      </w:r>
    </w:p>
    <w:p w14:paraId="74F9E2BA" w14:textId="77777777" w:rsidR="00265D5D" w:rsidRPr="00C952F3" w:rsidRDefault="00265D5D" w:rsidP="00AB6AF1">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hanging="720"/>
        <w:rPr>
          <w:b w:val="0"/>
          <w:sz w:val="20"/>
        </w:rPr>
      </w:pPr>
    </w:p>
    <w:p w14:paraId="317BF74D" w14:textId="4CAD6707" w:rsidR="00265D5D" w:rsidRPr="00C952F3" w:rsidRDefault="00265D5D" w:rsidP="00265D5D">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64" w:lineRule="auto"/>
        <w:ind w:left="720"/>
        <w:rPr>
          <w:b w:val="0"/>
          <w:sz w:val="20"/>
        </w:rPr>
      </w:pPr>
      <w:r w:rsidRPr="00C952F3">
        <w:rPr>
          <w:sz w:val="20"/>
        </w:rPr>
        <w:t>Note:</w:t>
      </w:r>
      <w:r w:rsidRPr="00C952F3">
        <w:rPr>
          <w:b w:val="0"/>
          <w:sz w:val="20"/>
        </w:rPr>
        <w:t xml:space="preserve">  This </w:t>
      </w:r>
      <w:r w:rsidR="00AB6AF1" w:rsidRPr="00C952F3">
        <w:rPr>
          <w:b w:val="0"/>
          <w:sz w:val="20"/>
        </w:rPr>
        <w:t>shall constitute a</w:t>
      </w:r>
      <w:r w:rsidRPr="00C952F3">
        <w:rPr>
          <w:b w:val="0"/>
          <w:sz w:val="20"/>
        </w:rPr>
        <w:t xml:space="preserve"> continuing certification and Vendor shall notify the Contract Lead within 15 days of any material change to any of the </w:t>
      </w:r>
      <w:r w:rsidR="00636C2B" w:rsidRPr="00C952F3">
        <w:rPr>
          <w:b w:val="0"/>
          <w:sz w:val="20"/>
        </w:rPr>
        <w:t>representations made herein</w:t>
      </w:r>
      <w:r w:rsidRPr="00C952F3">
        <w:rPr>
          <w:b w:val="0"/>
          <w:sz w:val="20"/>
        </w:rPr>
        <w:t>.</w:t>
      </w:r>
    </w:p>
    <w:p w14:paraId="291689A7" w14:textId="77777777" w:rsidR="000537C5" w:rsidRPr="00C952F3" w:rsidRDefault="000537C5" w:rsidP="000537C5">
      <w:pPr>
        <w:pStyle w:val="Subtitle"/>
        <w:spacing w:line="264" w:lineRule="auto"/>
        <w:rPr>
          <w:sz w:val="20"/>
        </w:rPr>
      </w:pPr>
    </w:p>
    <w:p w14:paraId="60AB8895" w14:textId="5643278B" w:rsidR="000537C5" w:rsidRPr="00C952F3" w:rsidRDefault="00636C2B" w:rsidP="00636C2B">
      <w:pPr>
        <w:pStyle w:val="Subtitle"/>
        <w:tabs>
          <w:tab w:val="clear" w:pos="0"/>
          <w:tab w:val="clear" w:pos="288"/>
        </w:tabs>
        <w:spacing w:line="264" w:lineRule="auto"/>
        <w:ind w:left="270" w:hanging="270"/>
        <w:rPr>
          <w:sz w:val="20"/>
        </w:rPr>
      </w:pPr>
      <w:r w:rsidRPr="00C952F3">
        <w:rPr>
          <w:bCs w:val="0"/>
          <w:sz w:val="20"/>
          <w:szCs w:val="20"/>
        </w:rPr>
        <w:t>—</w:t>
      </w:r>
      <w:r w:rsidR="00265D5D" w:rsidRPr="00C952F3">
        <w:rPr>
          <w:sz w:val="20"/>
          <w:szCs w:val="20"/>
        </w:rPr>
        <w:t xml:space="preserve"> </w:t>
      </w:r>
      <w:r w:rsidR="000537C5" w:rsidRPr="00C952F3">
        <w:rPr>
          <w:sz w:val="20"/>
        </w:rPr>
        <w:t xml:space="preserve">If any one or more of the foregoing boxes is NOT checked, </w:t>
      </w:r>
      <w:r w:rsidRPr="00C952F3">
        <w:rPr>
          <w:sz w:val="20"/>
        </w:rPr>
        <w:t xml:space="preserve">Vendor shall </w:t>
      </w:r>
      <w:r w:rsidR="000537C5" w:rsidRPr="00C952F3">
        <w:rPr>
          <w:sz w:val="20"/>
        </w:rPr>
        <w:t>explain the reason</w:t>
      </w:r>
      <w:r w:rsidR="001B7CF7" w:rsidRPr="00C952F3">
        <w:rPr>
          <w:sz w:val="20"/>
        </w:rPr>
        <w:t>(s)</w:t>
      </w:r>
      <w:r w:rsidR="000537C5" w:rsidRPr="00C952F3">
        <w:rPr>
          <w:sz w:val="20"/>
        </w:rPr>
        <w:t xml:space="preserve"> in the space below:</w:t>
      </w:r>
    </w:p>
    <w:p w14:paraId="2FA3AFD2" w14:textId="77777777" w:rsidR="000537C5" w:rsidRPr="00C952F3" w:rsidRDefault="000537C5" w:rsidP="000537C5">
      <w:pPr>
        <w:pStyle w:val="Subtitle"/>
        <w:spacing w:line="264" w:lineRule="auto"/>
        <w:rPr>
          <w:b w:val="0"/>
          <w:sz w:val="20"/>
        </w:rPr>
      </w:pPr>
    </w:p>
    <w:p w14:paraId="359CD026" w14:textId="77777777" w:rsidR="000537C5" w:rsidRPr="00C952F3" w:rsidRDefault="000537C5" w:rsidP="000537C5">
      <w:pPr>
        <w:pStyle w:val="Subtitle"/>
        <w:spacing w:line="264" w:lineRule="auto"/>
        <w:rPr>
          <w:b w:val="0"/>
          <w:sz w:val="20"/>
        </w:rPr>
      </w:pPr>
    </w:p>
    <w:p w14:paraId="5BEA18DF" w14:textId="77777777" w:rsidR="000537C5" w:rsidRPr="00C952F3" w:rsidRDefault="000537C5" w:rsidP="000537C5">
      <w:pPr>
        <w:pStyle w:val="Subtitle"/>
        <w:spacing w:line="264" w:lineRule="auto"/>
        <w:rPr>
          <w:b w:val="0"/>
          <w:sz w:val="20"/>
        </w:rPr>
      </w:pPr>
    </w:p>
    <w:p w14:paraId="3EC8FF66" w14:textId="77777777" w:rsidR="000537C5" w:rsidRPr="00C952F3" w:rsidRDefault="000537C5" w:rsidP="000537C5">
      <w:pPr>
        <w:pStyle w:val="Subtitle"/>
        <w:spacing w:line="264" w:lineRule="auto"/>
        <w:rPr>
          <w:b w:val="0"/>
          <w:sz w:val="20"/>
        </w:rPr>
      </w:pPr>
    </w:p>
    <w:p w14:paraId="14141552" w14:textId="77777777" w:rsidR="00E7015A" w:rsidRPr="00C952F3" w:rsidRDefault="00E7015A" w:rsidP="000537C5">
      <w:pPr>
        <w:pStyle w:val="Subtitle"/>
        <w:spacing w:line="264" w:lineRule="auto"/>
        <w:rPr>
          <w:b w:val="0"/>
          <w:sz w:val="20"/>
        </w:rPr>
      </w:pPr>
    </w:p>
    <w:p w14:paraId="61829DD0" w14:textId="77777777" w:rsidR="00E7015A" w:rsidRPr="00C952F3" w:rsidRDefault="00E7015A" w:rsidP="000537C5">
      <w:pPr>
        <w:pStyle w:val="Subtitle"/>
        <w:spacing w:line="264" w:lineRule="auto"/>
        <w:rPr>
          <w:b w:val="0"/>
          <w:sz w:val="20"/>
        </w:rPr>
      </w:pPr>
    </w:p>
    <w:p w14:paraId="3FFAC478" w14:textId="77777777" w:rsidR="000537C5" w:rsidRPr="00C952F3" w:rsidRDefault="000537C5" w:rsidP="000537C5">
      <w:pPr>
        <w:pStyle w:val="Subtitle"/>
        <w:spacing w:line="264" w:lineRule="auto"/>
        <w:rPr>
          <w:b w:val="0"/>
          <w:sz w:val="20"/>
        </w:rPr>
      </w:pPr>
    </w:p>
    <w:p w14:paraId="12501653" w14:textId="77777777" w:rsidR="000537C5" w:rsidRPr="00C952F3" w:rsidRDefault="000537C5" w:rsidP="00B17F26">
      <w:pPr>
        <w:pStyle w:val="Subtitle"/>
        <w:spacing w:line="264" w:lineRule="auto"/>
        <w:rPr>
          <w:sz w:val="20"/>
        </w:rPr>
      </w:pPr>
    </w:p>
    <w:p w14:paraId="257522C1" w14:textId="77777777" w:rsidR="000537C5" w:rsidRPr="00C952F3" w:rsidRDefault="000537C5" w:rsidP="00B17F26">
      <w:pPr>
        <w:pStyle w:val="Subtitle"/>
        <w:pBdr>
          <w:bottom w:val="thinThickSmallGap" w:sz="24" w:space="1" w:color="auto"/>
        </w:pBdr>
        <w:spacing w:line="264" w:lineRule="auto"/>
        <w:rPr>
          <w:sz w:val="20"/>
        </w:rPr>
      </w:pPr>
    </w:p>
    <w:p w14:paraId="19C30D39" w14:textId="77777777" w:rsidR="000537C5" w:rsidRPr="00C952F3" w:rsidRDefault="000537C5" w:rsidP="000537C5">
      <w:pPr>
        <w:pStyle w:val="Subtitle"/>
        <w:spacing w:line="264" w:lineRule="auto"/>
        <w:rPr>
          <w:sz w:val="20"/>
        </w:rPr>
      </w:pPr>
    </w:p>
    <w:p w14:paraId="6ADF05A4" w14:textId="77777777" w:rsidR="000537C5" w:rsidRPr="00C952F3" w:rsidRDefault="000537C5" w:rsidP="00B17F26">
      <w:pPr>
        <w:pStyle w:val="Subtitle"/>
        <w:spacing w:line="264" w:lineRule="auto"/>
        <w:rPr>
          <w:b w:val="0"/>
          <w:sz w:val="20"/>
        </w:rPr>
      </w:pPr>
    </w:p>
    <w:p w14:paraId="08E85ECA" w14:textId="77777777" w:rsidR="000537C5" w:rsidRPr="00C952F3" w:rsidRDefault="000537C5" w:rsidP="000537C5">
      <w:pPr>
        <w:pStyle w:val="Subtitle"/>
        <w:spacing w:line="264" w:lineRule="auto"/>
        <w:rPr>
          <w:b w:val="0"/>
          <w:sz w:val="20"/>
        </w:rPr>
      </w:pPr>
      <w:r w:rsidRPr="00C952F3">
        <w:rPr>
          <w:b w:val="0"/>
          <w:sz w:val="20"/>
        </w:rPr>
        <w:t>______________________________________________________________________________</w:t>
      </w:r>
    </w:p>
    <w:p w14:paraId="558928C0"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9360"/>
        </w:tabs>
        <w:spacing w:line="264" w:lineRule="auto"/>
        <w:rPr>
          <w:b w:val="0"/>
          <w:sz w:val="20"/>
        </w:rPr>
      </w:pPr>
      <w:r w:rsidRPr="00C952F3">
        <w:rPr>
          <w:b w:val="0"/>
          <w:sz w:val="20"/>
        </w:rPr>
        <w:t>Signature                                                                                                                  Date</w:t>
      </w:r>
    </w:p>
    <w:p w14:paraId="09ED1E87" w14:textId="77777777" w:rsidR="000537C5" w:rsidRPr="00C952F3" w:rsidRDefault="000537C5" w:rsidP="000537C5">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b w:val="0"/>
          <w:sz w:val="20"/>
        </w:rPr>
      </w:pPr>
    </w:p>
    <w:p w14:paraId="68B8CD2C" w14:textId="77777777" w:rsidR="000537C5" w:rsidRPr="00C952F3" w:rsidRDefault="000537C5" w:rsidP="000537C5">
      <w:pPr>
        <w:pStyle w:val="Subtitle"/>
        <w:tabs>
          <w:tab w:val="clear" w:pos="0"/>
          <w:tab w:val="clear" w:pos="288"/>
          <w:tab w:val="clear" w:pos="720"/>
          <w:tab w:val="clear" w:pos="2160"/>
          <w:tab w:val="clear" w:pos="2880"/>
          <w:tab w:val="clear" w:pos="3600"/>
          <w:tab w:val="clear" w:pos="4320"/>
          <w:tab w:val="clear" w:pos="5040"/>
          <w:tab w:val="clear" w:pos="5760"/>
          <w:tab w:val="clear" w:pos="6480"/>
          <w:tab w:val="clear" w:pos="7200"/>
          <w:tab w:val="clear" w:pos="792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1440"/>
          <w:tab w:val="center" w:pos="8640"/>
        </w:tabs>
        <w:spacing w:line="264" w:lineRule="auto"/>
        <w:rPr>
          <w:b w:val="0"/>
          <w:sz w:val="20"/>
        </w:rPr>
      </w:pPr>
      <w:r w:rsidRPr="00C952F3">
        <w:rPr>
          <w:b w:val="0"/>
          <w:sz w:val="20"/>
        </w:rPr>
        <w:t>______________________________________________________________________________</w:t>
      </w:r>
    </w:p>
    <w:p w14:paraId="14A410AA" w14:textId="77777777" w:rsidR="000537C5" w:rsidRPr="00C952F3" w:rsidRDefault="000537C5" w:rsidP="000537C5">
      <w:pPr>
        <w:pStyle w:val="Subtitle"/>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enter" w:pos="9360"/>
        </w:tabs>
        <w:spacing w:line="264" w:lineRule="auto"/>
        <w:rPr>
          <w:b w:val="0"/>
          <w:sz w:val="20"/>
        </w:rPr>
      </w:pPr>
      <w:r w:rsidRPr="00C952F3">
        <w:rPr>
          <w:b w:val="0"/>
          <w:sz w:val="20"/>
        </w:rPr>
        <w:t>Printed Name                                                                                                            Title</w:t>
      </w:r>
    </w:p>
    <w:p w14:paraId="75201103" w14:textId="77777777" w:rsidR="000537C5" w:rsidRPr="00C952F3" w:rsidRDefault="000537C5" w:rsidP="000537C5">
      <w:pPr>
        <w:spacing w:line="264" w:lineRule="auto"/>
        <w:jc w:val="center"/>
        <w:rPr>
          <w:rFonts w:ascii="Arial" w:hAnsi="Arial"/>
          <w:color w:val="auto"/>
          <w:sz w:val="20"/>
        </w:rPr>
      </w:pPr>
    </w:p>
    <w:p w14:paraId="6A399653" w14:textId="46ABC2FA" w:rsidR="000537C5" w:rsidRPr="00C952F3" w:rsidRDefault="000537C5" w:rsidP="000537C5">
      <w:pPr>
        <w:pStyle w:val="Subtitle"/>
        <w:jc w:val="left"/>
        <w:rPr>
          <w:sz w:val="20"/>
        </w:rPr>
      </w:pPr>
      <w:r w:rsidRPr="00C952F3">
        <w:rPr>
          <w:sz w:val="20"/>
        </w:rPr>
        <w:t xml:space="preserve">[This Certification </w:t>
      </w:r>
      <w:r w:rsidR="00B676FE" w:rsidRPr="00C952F3">
        <w:rPr>
          <w:sz w:val="20"/>
        </w:rPr>
        <w:t xml:space="preserve">must be signed by an individual authorized to </w:t>
      </w:r>
      <w:r w:rsidR="00CC53F4" w:rsidRPr="00C952F3">
        <w:rPr>
          <w:sz w:val="20"/>
          <w:szCs w:val="20"/>
        </w:rPr>
        <w:t>bind</w:t>
      </w:r>
      <w:r w:rsidR="00B676FE" w:rsidRPr="00C952F3">
        <w:rPr>
          <w:sz w:val="20"/>
        </w:rPr>
        <w:t xml:space="preserve"> the Vendor</w:t>
      </w:r>
      <w:r w:rsidRPr="00C952F3">
        <w:rPr>
          <w:sz w:val="20"/>
        </w:rPr>
        <w:t>]</w:t>
      </w:r>
    </w:p>
    <w:p w14:paraId="4663B9E0" w14:textId="1EAE868A" w:rsidR="009E6FB5" w:rsidRPr="00C952F3" w:rsidRDefault="009E6FB5" w:rsidP="000537C5">
      <w:pPr>
        <w:pStyle w:val="Subtitle"/>
        <w:jc w:val="left"/>
        <w:rPr>
          <w:sz w:val="20"/>
        </w:rPr>
      </w:pPr>
    </w:p>
    <w:p w14:paraId="286C136F" w14:textId="3E6DB547" w:rsidR="009E6FB5" w:rsidRPr="00C952F3" w:rsidRDefault="009E6FB5" w:rsidP="000537C5">
      <w:pPr>
        <w:pStyle w:val="Subtitle"/>
        <w:jc w:val="left"/>
        <w:rPr>
          <w:sz w:val="20"/>
        </w:rPr>
      </w:pPr>
    </w:p>
    <w:p w14:paraId="11D02E9A" w14:textId="2CDA61B3" w:rsidR="009E6FB5" w:rsidRPr="00C952F3" w:rsidRDefault="009E6FB5" w:rsidP="000537C5">
      <w:pPr>
        <w:pStyle w:val="Subtitle"/>
        <w:jc w:val="left"/>
        <w:rPr>
          <w:sz w:val="20"/>
        </w:rPr>
      </w:pPr>
    </w:p>
    <w:p w14:paraId="50E2D928" w14:textId="6F80222E" w:rsidR="009E6FB5" w:rsidRPr="00C952F3" w:rsidRDefault="009E6FB5" w:rsidP="000537C5">
      <w:pPr>
        <w:pStyle w:val="Subtitle"/>
        <w:jc w:val="left"/>
        <w:rPr>
          <w:sz w:val="20"/>
        </w:rPr>
      </w:pPr>
    </w:p>
    <w:p w14:paraId="21AC2823" w14:textId="4A208FA0" w:rsidR="009E6FB5" w:rsidRPr="00C952F3" w:rsidRDefault="009E6FB5" w:rsidP="000537C5">
      <w:pPr>
        <w:pStyle w:val="Subtitle"/>
        <w:jc w:val="left"/>
        <w:rPr>
          <w:sz w:val="20"/>
        </w:rPr>
      </w:pPr>
    </w:p>
    <w:p w14:paraId="472E84C7" w14:textId="7800C69F" w:rsidR="009E6FB5" w:rsidRPr="00C952F3" w:rsidRDefault="009E6FB5" w:rsidP="009E6FB5">
      <w:pPr>
        <w:pStyle w:val="Heading1"/>
      </w:pPr>
      <w:bookmarkStart w:id="293" w:name="_Toc531600918"/>
      <w:bookmarkStart w:id="294" w:name="_Hlk513200739"/>
      <w:r w:rsidRPr="00C952F3">
        <w:t xml:space="preserve">ATTACHMENT G:  </w:t>
      </w:r>
      <w:bookmarkStart w:id="295" w:name="_Toc459794508"/>
      <w:bookmarkEnd w:id="283"/>
      <w:bookmarkEnd w:id="295"/>
      <w:r w:rsidRPr="00C952F3">
        <w:rPr>
          <w:color w:val="auto"/>
        </w:rPr>
        <w:t>SUPPLEMENTAL VENDOR INFORMATION</w:t>
      </w:r>
      <w:bookmarkStart w:id="296" w:name="_Toc511295825"/>
      <w:bookmarkStart w:id="297" w:name="_Toc511889237"/>
      <w:bookmarkEnd w:id="293"/>
      <w:r w:rsidRPr="00C952F3">
        <w:t xml:space="preserve"> </w:t>
      </w:r>
    </w:p>
    <w:p w14:paraId="5EA8A573" w14:textId="77777777" w:rsidR="009E6FB5" w:rsidRPr="00C952F3" w:rsidRDefault="009E6FB5" w:rsidP="009E6FB5"/>
    <w:p w14:paraId="06E020D8" w14:textId="77777777" w:rsidR="009E6FB5" w:rsidRPr="00C952F3" w:rsidRDefault="009E6FB5" w:rsidP="009E6FB5">
      <w:pPr>
        <w:spacing w:after="200" w:line="276" w:lineRule="auto"/>
        <w:jc w:val="both"/>
        <w:rPr>
          <w:rFonts w:ascii="Arial" w:hAnsi="Arial" w:cs="Arial"/>
          <w:b/>
          <w:color w:val="000000"/>
          <w:szCs w:val="24"/>
        </w:rPr>
      </w:pPr>
      <w:bookmarkStart w:id="298" w:name="_Hlk513192767"/>
      <w:bookmarkEnd w:id="296"/>
      <w:bookmarkEnd w:id="297"/>
      <w:r w:rsidRPr="00C952F3">
        <w:rPr>
          <w:rFonts w:ascii="Arial" w:hAnsi="Arial" w:cs="Arial"/>
          <w:b/>
          <w:color w:val="000000"/>
          <w:szCs w:val="24"/>
        </w:rPr>
        <w:t>HISTORICALLY UNDERUTILIZED BUSINESSES</w:t>
      </w:r>
    </w:p>
    <w:p w14:paraId="5F58BFCE" w14:textId="77777777" w:rsidR="009E6FB5" w:rsidRPr="00C952F3" w:rsidRDefault="009E6FB5" w:rsidP="009E6FB5">
      <w:pPr>
        <w:spacing w:after="200" w:line="276" w:lineRule="auto"/>
        <w:jc w:val="both"/>
        <w:rPr>
          <w:rFonts w:ascii="Arial" w:hAnsi="Arial" w:cs="Arial"/>
          <w:sz w:val="20"/>
        </w:rPr>
      </w:pPr>
      <w:r w:rsidRPr="00C952F3">
        <w:rPr>
          <w:rFonts w:ascii="Arial" w:hAnsi="Arial" w:cs="Arial"/>
          <w:color w:val="000000"/>
          <w:sz w:val="20"/>
        </w:rPr>
        <w:t>Historically Underutilized Businesses (HUBs) consist of minority, women and disabled business firms that are at least fifty-one percent owned and operated by an individual(s) of the categories. Also included in this category are disabled business enterprises and non-profit work centers for the blind and severely disabled.</w:t>
      </w:r>
    </w:p>
    <w:p w14:paraId="6AC32AA9" w14:textId="77777777" w:rsidR="009E6FB5" w:rsidRPr="00C952F3" w:rsidRDefault="009E6FB5" w:rsidP="009E6FB5">
      <w:pPr>
        <w:spacing w:after="200" w:line="276" w:lineRule="auto"/>
        <w:jc w:val="both"/>
        <w:rPr>
          <w:rFonts w:ascii="Arial" w:hAnsi="Arial" w:cs="Arial"/>
          <w:color w:val="000000"/>
          <w:sz w:val="20"/>
        </w:rPr>
      </w:pPr>
      <w:r w:rsidRPr="00C952F3">
        <w:rPr>
          <w:rFonts w:ascii="Arial" w:hAnsi="Arial" w:cs="Arial"/>
          <w:color w:val="000000"/>
          <w:sz w:val="20"/>
        </w:rPr>
        <w:t xml:space="preserve">Pursuant to G.S. 143B-1361(a), 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 Any questions concerning NC HUB certification, contact the </w:t>
      </w:r>
      <w:hyperlink r:id="rId25" w:history="1">
        <w:r w:rsidRPr="00C952F3">
          <w:rPr>
            <w:rStyle w:val="Hyperlink"/>
            <w:rFonts w:ascii="Arial" w:hAnsi="Arial" w:cs="Arial"/>
            <w:b/>
            <w:color w:val="0070C0"/>
            <w:sz w:val="20"/>
          </w:rPr>
          <w:t>North Carolina Office of Historically Underutilized Businesses</w:t>
        </w:r>
      </w:hyperlink>
      <w:r w:rsidRPr="00C952F3">
        <w:rPr>
          <w:rFonts w:ascii="Arial" w:hAnsi="Arial" w:cs="Arial"/>
          <w:b/>
          <w:color w:val="0070C0"/>
          <w:sz w:val="20"/>
        </w:rPr>
        <w:t xml:space="preserve"> </w:t>
      </w:r>
      <w:r w:rsidRPr="00C952F3">
        <w:rPr>
          <w:rFonts w:ascii="Arial" w:hAnsi="Arial" w:cs="Arial"/>
          <w:color w:val="000000"/>
          <w:sz w:val="20"/>
        </w:rPr>
        <w:t>at (919) 807-2330. The Vendor shall respond to question #1 and #2 below.</w:t>
      </w:r>
    </w:p>
    <w:p w14:paraId="5C4873A7" w14:textId="77777777" w:rsidR="009E6FB5" w:rsidRPr="00C952F3" w:rsidRDefault="009E6FB5" w:rsidP="00B21B48">
      <w:pPr>
        <w:pStyle w:val="ListParagraph"/>
        <w:numPr>
          <w:ilvl w:val="0"/>
          <w:numId w:val="37"/>
        </w:numPr>
        <w:ind w:left="360"/>
        <w:contextualSpacing w:val="0"/>
        <w:rPr>
          <w:rFonts w:ascii="Arial" w:hAnsi="Arial" w:cs="Arial"/>
          <w:color w:val="000000"/>
          <w:sz w:val="20"/>
          <w:szCs w:val="20"/>
        </w:rPr>
      </w:pPr>
      <w:r w:rsidRPr="00C952F3">
        <w:rPr>
          <w:rFonts w:ascii="Arial" w:hAnsi="Arial" w:cs="Arial"/>
          <w:color w:val="000000"/>
          <w:sz w:val="20"/>
          <w:szCs w:val="20"/>
        </w:rPr>
        <w:t xml:space="preserve">Is Vendor a Historically Underutilized Business?  </w:t>
      </w:r>
      <w:r w:rsidRPr="00C952F3">
        <w:rPr>
          <w:rFonts w:ascii="Arial" w:hAnsi="Arial" w:cs="Arial"/>
          <w:b/>
          <w:color w:val="000000"/>
          <w:sz w:val="20"/>
          <w:szCs w:val="20"/>
        </w:rPr>
        <w:fldChar w:fldCharType="begin">
          <w:ffData>
            <w:name w:val="Check1"/>
            <w:enabled/>
            <w:calcOnExit w:val="0"/>
            <w:checkBox>
              <w:sizeAuto/>
              <w:default w:val="0"/>
            </w:checkBox>
          </w:ffData>
        </w:fldChar>
      </w:r>
      <w:r w:rsidRPr="00C952F3">
        <w:rPr>
          <w:rFonts w:ascii="Arial" w:hAnsi="Arial" w:cs="Arial"/>
          <w:b/>
          <w:color w:val="000000"/>
          <w:sz w:val="20"/>
          <w:szCs w:val="20"/>
        </w:rPr>
        <w:instrText xml:space="preserve"> FORMCHECKBOX </w:instrText>
      </w:r>
      <w:r w:rsidR="00B53A2A" w:rsidRPr="00C952F3">
        <w:rPr>
          <w:rFonts w:ascii="Arial" w:hAnsi="Arial" w:cs="Arial"/>
          <w:b/>
          <w:color w:val="000000"/>
          <w:sz w:val="20"/>
          <w:szCs w:val="20"/>
        </w:rPr>
      </w:r>
      <w:r w:rsidR="00B53A2A" w:rsidRPr="00C952F3">
        <w:rPr>
          <w:rFonts w:ascii="Arial" w:hAnsi="Arial" w:cs="Arial"/>
          <w:b/>
          <w:color w:val="000000"/>
          <w:sz w:val="20"/>
          <w:szCs w:val="20"/>
        </w:rPr>
        <w:fldChar w:fldCharType="separate"/>
      </w:r>
      <w:r w:rsidRPr="00C952F3">
        <w:rPr>
          <w:rFonts w:ascii="Arial" w:hAnsi="Arial" w:cs="Arial"/>
          <w:b/>
          <w:color w:val="000000"/>
          <w:sz w:val="20"/>
          <w:szCs w:val="20"/>
        </w:rPr>
        <w:fldChar w:fldCharType="end"/>
      </w:r>
      <w:r w:rsidRPr="00C952F3">
        <w:rPr>
          <w:rFonts w:ascii="Arial" w:hAnsi="Arial" w:cs="Arial"/>
          <w:b/>
          <w:color w:val="000000"/>
          <w:sz w:val="20"/>
          <w:szCs w:val="20"/>
        </w:rPr>
        <w:t xml:space="preserve">  Yes   </w:t>
      </w:r>
      <w:r w:rsidRPr="00C952F3">
        <w:rPr>
          <w:rFonts w:ascii="Arial" w:hAnsi="Arial" w:cs="Arial"/>
          <w:b/>
          <w:color w:val="000000"/>
          <w:sz w:val="20"/>
          <w:szCs w:val="20"/>
        </w:rPr>
        <w:fldChar w:fldCharType="begin">
          <w:ffData>
            <w:name w:val="Check2"/>
            <w:enabled/>
            <w:calcOnExit w:val="0"/>
            <w:checkBox>
              <w:sizeAuto/>
              <w:default w:val="0"/>
            </w:checkBox>
          </w:ffData>
        </w:fldChar>
      </w:r>
      <w:r w:rsidRPr="00C952F3">
        <w:rPr>
          <w:rFonts w:ascii="Arial" w:hAnsi="Arial" w:cs="Arial"/>
          <w:b/>
          <w:color w:val="000000"/>
          <w:sz w:val="20"/>
          <w:szCs w:val="20"/>
        </w:rPr>
        <w:instrText xml:space="preserve"> FORMCHECKBOX </w:instrText>
      </w:r>
      <w:r w:rsidR="00B53A2A" w:rsidRPr="00C952F3">
        <w:rPr>
          <w:rFonts w:ascii="Arial" w:hAnsi="Arial" w:cs="Arial"/>
          <w:b/>
          <w:color w:val="000000"/>
          <w:sz w:val="20"/>
          <w:szCs w:val="20"/>
        </w:rPr>
      </w:r>
      <w:r w:rsidR="00B53A2A" w:rsidRPr="00C952F3">
        <w:rPr>
          <w:rFonts w:ascii="Arial" w:hAnsi="Arial" w:cs="Arial"/>
          <w:b/>
          <w:color w:val="000000"/>
          <w:sz w:val="20"/>
          <w:szCs w:val="20"/>
        </w:rPr>
        <w:fldChar w:fldCharType="separate"/>
      </w:r>
      <w:r w:rsidRPr="00C952F3">
        <w:rPr>
          <w:rFonts w:ascii="Arial" w:hAnsi="Arial" w:cs="Arial"/>
          <w:b/>
          <w:color w:val="000000"/>
          <w:sz w:val="20"/>
          <w:szCs w:val="20"/>
        </w:rPr>
        <w:fldChar w:fldCharType="end"/>
      </w:r>
      <w:r w:rsidRPr="00C952F3">
        <w:rPr>
          <w:rFonts w:ascii="Arial" w:hAnsi="Arial" w:cs="Arial"/>
          <w:b/>
          <w:color w:val="000000"/>
          <w:sz w:val="20"/>
          <w:szCs w:val="20"/>
        </w:rPr>
        <w:t xml:space="preserve">  No</w:t>
      </w:r>
    </w:p>
    <w:p w14:paraId="6289BAD6" w14:textId="77777777" w:rsidR="009E6FB5" w:rsidRPr="00C952F3" w:rsidRDefault="009E6FB5" w:rsidP="00B21B48">
      <w:pPr>
        <w:pStyle w:val="ListParagraph"/>
        <w:numPr>
          <w:ilvl w:val="0"/>
          <w:numId w:val="37"/>
        </w:numPr>
        <w:ind w:left="360"/>
        <w:contextualSpacing w:val="0"/>
        <w:rPr>
          <w:rFonts w:ascii="Arial" w:hAnsi="Arial" w:cs="Arial"/>
          <w:color w:val="000000"/>
          <w:sz w:val="20"/>
          <w:szCs w:val="20"/>
        </w:rPr>
      </w:pPr>
      <w:r w:rsidRPr="00C952F3">
        <w:rPr>
          <w:rFonts w:ascii="Arial" w:hAnsi="Arial" w:cs="Arial"/>
          <w:color w:val="000000"/>
          <w:sz w:val="20"/>
          <w:szCs w:val="20"/>
        </w:rPr>
        <w:t xml:space="preserve">Is Vendor Certified with North Carolina as a Historically Underutilized Business?  </w:t>
      </w:r>
      <w:r w:rsidRPr="00C952F3">
        <w:rPr>
          <w:rFonts w:ascii="Arial" w:hAnsi="Arial" w:cs="Arial"/>
          <w:b/>
          <w:color w:val="000000"/>
          <w:sz w:val="20"/>
          <w:szCs w:val="20"/>
        </w:rPr>
        <w:fldChar w:fldCharType="begin">
          <w:ffData>
            <w:name w:val="Check1"/>
            <w:enabled/>
            <w:calcOnExit w:val="0"/>
            <w:checkBox>
              <w:sizeAuto/>
              <w:default w:val="0"/>
            </w:checkBox>
          </w:ffData>
        </w:fldChar>
      </w:r>
      <w:r w:rsidRPr="00C952F3">
        <w:rPr>
          <w:rFonts w:ascii="Arial" w:hAnsi="Arial" w:cs="Arial"/>
          <w:b/>
          <w:color w:val="000000"/>
          <w:sz w:val="20"/>
          <w:szCs w:val="20"/>
        </w:rPr>
        <w:instrText xml:space="preserve"> FORMCHECKBOX </w:instrText>
      </w:r>
      <w:r w:rsidR="00B53A2A" w:rsidRPr="00C952F3">
        <w:rPr>
          <w:rFonts w:ascii="Arial" w:hAnsi="Arial" w:cs="Arial"/>
          <w:b/>
          <w:color w:val="000000"/>
          <w:sz w:val="20"/>
          <w:szCs w:val="20"/>
        </w:rPr>
      </w:r>
      <w:r w:rsidR="00B53A2A" w:rsidRPr="00C952F3">
        <w:rPr>
          <w:rFonts w:ascii="Arial" w:hAnsi="Arial" w:cs="Arial"/>
          <w:b/>
          <w:color w:val="000000"/>
          <w:sz w:val="20"/>
          <w:szCs w:val="20"/>
        </w:rPr>
        <w:fldChar w:fldCharType="separate"/>
      </w:r>
      <w:r w:rsidRPr="00C952F3">
        <w:rPr>
          <w:rFonts w:ascii="Arial" w:hAnsi="Arial" w:cs="Arial"/>
          <w:b/>
          <w:color w:val="000000"/>
          <w:sz w:val="20"/>
          <w:szCs w:val="20"/>
        </w:rPr>
        <w:fldChar w:fldCharType="end"/>
      </w:r>
      <w:r w:rsidRPr="00C952F3">
        <w:rPr>
          <w:rFonts w:ascii="Arial" w:hAnsi="Arial" w:cs="Arial"/>
          <w:b/>
          <w:color w:val="000000"/>
          <w:sz w:val="20"/>
          <w:szCs w:val="20"/>
        </w:rPr>
        <w:t xml:space="preserve">  Yes   </w:t>
      </w:r>
      <w:r w:rsidRPr="00C952F3">
        <w:rPr>
          <w:rFonts w:ascii="Arial" w:hAnsi="Arial" w:cs="Arial"/>
          <w:b/>
          <w:color w:val="000000"/>
          <w:sz w:val="20"/>
          <w:szCs w:val="20"/>
        </w:rPr>
        <w:fldChar w:fldCharType="begin">
          <w:ffData>
            <w:name w:val="Check2"/>
            <w:enabled/>
            <w:calcOnExit w:val="0"/>
            <w:checkBox>
              <w:sizeAuto/>
              <w:default w:val="0"/>
            </w:checkBox>
          </w:ffData>
        </w:fldChar>
      </w:r>
      <w:r w:rsidRPr="00C952F3">
        <w:rPr>
          <w:rFonts w:ascii="Arial" w:hAnsi="Arial" w:cs="Arial"/>
          <w:b/>
          <w:color w:val="000000"/>
          <w:sz w:val="20"/>
          <w:szCs w:val="20"/>
        </w:rPr>
        <w:instrText xml:space="preserve"> FORMCHECKBOX </w:instrText>
      </w:r>
      <w:r w:rsidR="00B53A2A" w:rsidRPr="00C952F3">
        <w:rPr>
          <w:rFonts w:ascii="Arial" w:hAnsi="Arial" w:cs="Arial"/>
          <w:b/>
          <w:color w:val="000000"/>
          <w:sz w:val="20"/>
          <w:szCs w:val="20"/>
        </w:rPr>
      </w:r>
      <w:r w:rsidR="00B53A2A" w:rsidRPr="00C952F3">
        <w:rPr>
          <w:rFonts w:ascii="Arial" w:hAnsi="Arial" w:cs="Arial"/>
          <w:b/>
          <w:color w:val="000000"/>
          <w:sz w:val="20"/>
          <w:szCs w:val="20"/>
        </w:rPr>
        <w:fldChar w:fldCharType="separate"/>
      </w:r>
      <w:r w:rsidRPr="00C952F3">
        <w:rPr>
          <w:rFonts w:ascii="Arial" w:hAnsi="Arial" w:cs="Arial"/>
          <w:b/>
          <w:color w:val="000000"/>
          <w:sz w:val="20"/>
          <w:szCs w:val="20"/>
        </w:rPr>
        <w:fldChar w:fldCharType="end"/>
      </w:r>
      <w:r w:rsidRPr="00C952F3">
        <w:rPr>
          <w:rFonts w:ascii="Arial" w:hAnsi="Arial" w:cs="Arial"/>
          <w:b/>
          <w:color w:val="000000"/>
          <w:sz w:val="20"/>
          <w:szCs w:val="20"/>
        </w:rPr>
        <w:t xml:space="preserve">  No</w:t>
      </w:r>
    </w:p>
    <w:p w14:paraId="58D19688" w14:textId="77777777" w:rsidR="009E6FB5" w:rsidRPr="00C952F3" w:rsidRDefault="009E6FB5" w:rsidP="009E6FB5">
      <w:pPr>
        <w:pStyle w:val="ListParagraph"/>
        <w:ind w:left="360"/>
        <w:contextualSpacing w:val="0"/>
        <w:rPr>
          <w:rFonts w:ascii="Arial" w:hAnsi="Arial" w:cs="Arial"/>
          <w:color w:val="000000"/>
          <w:sz w:val="20"/>
          <w:szCs w:val="20"/>
        </w:rPr>
      </w:pPr>
      <w:r w:rsidRPr="00C952F3">
        <w:rPr>
          <w:rFonts w:ascii="Arial" w:hAnsi="Arial" w:cs="Arial"/>
          <w:color w:val="000000"/>
          <w:sz w:val="20"/>
          <w:szCs w:val="20"/>
        </w:rPr>
        <w:t>If so, state HUB classification: ________________________________________________________________</w:t>
      </w:r>
    </w:p>
    <w:bookmarkEnd w:id="298"/>
    <w:p w14:paraId="7B88C3BB" w14:textId="77777777" w:rsidR="009E6FB5" w:rsidRPr="00C952F3" w:rsidRDefault="009E6FB5" w:rsidP="009E6FB5">
      <w:pPr>
        <w:pBdr>
          <w:bottom w:val="single" w:sz="12" w:space="1" w:color="auto"/>
        </w:pBdr>
        <w:spacing w:after="0"/>
        <w:rPr>
          <w:color w:val="auto"/>
        </w:rPr>
      </w:pPr>
    </w:p>
    <w:p w14:paraId="48C9E574" w14:textId="77777777" w:rsidR="009E6FB5" w:rsidRPr="00C952F3" w:rsidRDefault="009E6FB5" w:rsidP="009E6FB5">
      <w:pPr>
        <w:spacing w:after="0"/>
        <w:rPr>
          <w:color w:val="auto"/>
        </w:rPr>
      </w:pPr>
    </w:p>
    <w:p w14:paraId="04746B2F" w14:textId="77777777" w:rsidR="009E6FB5" w:rsidRPr="00C952F3" w:rsidRDefault="009E6FB5" w:rsidP="009E6FB5">
      <w:pPr>
        <w:spacing w:after="0"/>
        <w:rPr>
          <w:color w:val="auto"/>
        </w:rPr>
      </w:pPr>
    </w:p>
    <w:p w14:paraId="0140ADF7" w14:textId="77777777" w:rsidR="009E6FB5" w:rsidRPr="00C952F3" w:rsidRDefault="009E6FB5" w:rsidP="009E6FB5">
      <w:pPr>
        <w:rPr>
          <w:rFonts w:cs="Arial"/>
          <w:color w:val="auto"/>
        </w:rPr>
      </w:pPr>
      <w:r w:rsidRPr="00C952F3">
        <w:rPr>
          <w:rFonts w:ascii="Arial" w:hAnsi="Arial" w:cs="Arial"/>
          <w:b/>
          <w:color w:val="auto"/>
        </w:rPr>
        <w:t>SUSTAINABILITY</w:t>
      </w:r>
    </w:p>
    <w:p w14:paraId="295E7F93" w14:textId="77777777" w:rsidR="009E6FB5" w:rsidRPr="00C952F3" w:rsidRDefault="009E6FB5" w:rsidP="009E6FB5">
      <w:pPr>
        <w:rPr>
          <w:color w:val="auto"/>
        </w:rPr>
      </w:pPr>
    </w:p>
    <w:p w14:paraId="2950EFA4" w14:textId="77777777" w:rsidR="009E6FB5" w:rsidRPr="00C952F3" w:rsidRDefault="009E6FB5" w:rsidP="009E6FB5">
      <w:pPr>
        <w:spacing w:after="200" w:line="276" w:lineRule="auto"/>
        <w:jc w:val="both"/>
        <w:rPr>
          <w:rFonts w:ascii="Arial" w:hAnsi="Arial" w:cs="Arial"/>
          <w:color w:val="auto"/>
          <w:sz w:val="20"/>
        </w:rPr>
      </w:pPr>
      <w:r w:rsidRPr="00C952F3">
        <w:rPr>
          <w:rFonts w:ascii="Arial" w:hAnsi="Arial" w:cs="Arial"/>
          <w:color w:val="auto"/>
          <w:sz w:val="20"/>
        </w:rPr>
        <w:t>According to G.S. 143-58.2, it is the policy of this State to encourage and</w:t>
      </w:r>
      <w:r w:rsidRPr="00C952F3">
        <w:rPr>
          <w:rFonts w:ascii="Arial" w:hAnsi="Arial" w:cs="Arial"/>
          <w:color w:val="auto"/>
        </w:rPr>
        <w:t xml:space="preserve"> </w:t>
      </w:r>
      <w:r w:rsidRPr="00C952F3">
        <w:rPr>
          <w:rFonts w:ascii="Arial" w:hAnsi="Arial" w:cs="Arial"/>
          <w:color w:val="auto"/>
          <w:sz w:val="20"/>
        </w:rPr>
        <w:t>promote the purchase of products with recycled content and to purchase items that are reusable, refillable, repairable, more durable and less toxic to the extent that the purchase or use is practicable and cost effective.</w:t>
      </w:r>
    </w:p>
    <w:p w14:paraId="21061F43" w14:textId="77777777" w:rsidR="009E6FB5" w:rsidRPr="00C952F3" w:rsidRDefault="009E6FB5" w:rsidP="009E6FB5">
      <w:pPr>
        <w:autoSpaceDE w:val="0"/>
        <w:autoSpaceDN w:val="0"/>
        <w:adjustRightInd w:val="0"/>
        <w:spacing w:after="200"/>
        <w:rPr>
          <w:rFonts w:ascii="Arial" w:hAnsi="Arial" w:cs="Arial"/>
          <w:color w:val="auto"/>
          <w:sz w:val="20"/>
        </w:rPr>
      </w:pPr>
      <w:r w:rsidRPr="00C952F3">
        <w:rPr>
          <w:rFonts w:ascii="Arial" w:hAnsi="Arial" w:cs="Arial"/>
          <w:color w:val="auto"/>
          <w:sz w:val="20"/>
        </w:rPr>
        <w:t xml:space="preserve">Do the items offered have any recycled content? </w:t>
      </w:r>
      <w:r w:rsidRPr="00C952F3">
        <w:rPr>
          <w:rFonts w:ascii="Arial" w:hAnsi="Arial" w:cs="Arial"/>
          <w:b/>
          <w:color w:val="auto"/>
          <w:sz w:val="20"/>
        </w:rPr>
        <w:fldChar w:fldCharType="begin">
          <w:ffData>
            <w:name w:val="Check1"/>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b/>
          <w:color w:val="auto"/>
          <w:sz w:val="20"/>
        </w:rPr>
        <w:fldChar w:fldCharType="end"/>
      </w:r>
      <w:r w:rsidRPr="00C952F3">
        <w:rPr>
          <w:rFonts w:ascii="Arial" w:hAnsi="Arial" w:cs="Arial"/>
          <w:b/>
          <w:color w:val="auto"/>
          <w:sz w:val="20"/>
        </w:rPr>
        <w:t xml:space="preserve">  Yes   </w:t>
      </w:r>
      <w:r w:rsidRPr="00C952F3">
        <w:rPr>
          <w:rFonts w:ascii="Arial" w:hAnsi="Arial" w:cs="Arial"/>
          <w:b/>
          <w:color w:val="auto"/>
          <w:sz w:val="20"/>
        </w:rPr>
        <w:fldChar w:fldCharType="begin">
          <w:ffData>
            <w:name w:val="Check2"/>
            <w:enabled/>
            <w:calcOnExit w:val="0"/>
            <w:checkBox>
              <w:sizeAuto/>
              <w:default w:val="0"/>
            </w:checkBox>
          </w:ffData>
        </w:fldChar>
      </w:r>
      <w:r w:rsidRPr="00C952F3">
        <w:rPr>
          <w:rFonts w:ascii="Arial" w:hAnsi="Arial" w:cs="Arial"/>
          <w:b/>
          <w:color w:val="auto"/>
          <w:sz w:val="20"/>
        </w:rPr>
        <w:instrText xml:space="preserve"> FORMCHECKBOX </w:instrText>
      </w:r>
      <w:r w:rsidR="00B53A2A" w:rsidRPr="00C952F3">
        <w:rPr>
          <w:rFonts w:ascii="Arial" w:hAnsi="Arial" w:cs="Arial"/>
          <w:b/>
          <w:color w:val="auto"/>
          <w:sz w:val="20"/>
        </w:rPr>
      </w:r>
      <w:r w:rsidR="00B53A2A" w:rsidRPr="00C952F3">
        <w:rPr>
          <w:rFonts w:ascii="Arial" w:hAnsi="Arial" w:cs="Arial"/>
          <w:b/>
          <w:color w:val="auto"/>
          <w:sz w:val="20"/>
        </w:rPr>
        <w:fldChar w:fldCharType="separate"/>
      </w:r>
      <w:r w:rsidRPr="00C952F3">
        <w:rPr>
          <w:rFonts w:ascii="Arial" w:hAnsi="Arial" w:cs="Arial"/>
          <w:b/>
          <w:color w:val="auto"/>
          <w:sz w:val="20"/>
        </w:rPr>
        <w:fldChar w:fldCharType="end"/>
      </w:r>
      <w:r w:rsidRPr="00C952F3">
        <w:rPr>
          <w:rFonts w:ascii="Arial" w:hAnsi="Arial" w:cs="Arial"/>
          <w:b/>
          <w:color w:val="auto"/>
          <w:sz w:val="20"/>
        </w:rPr>
        <w:t xml:space="preserve">  No</w:t>
      </w:r>
    </w:p>
    <w:p w14:paraId="02EA23C6" w14:textId="77777777" w:rsidR="009E6FB5" w:rsidRPr="00C952F3" w:rsidRDefault="009E6FB5" w:rsidP="009E6FB5">
      <w:pPr>
        <w:autoSpaceDE w:val="0"/>
        <w:autoSpaceDN w:val="0"/>
        <w:adjustRightInd w:val="0"/>
        <w:spacing w:after="200"/>
        <w:rPr>
          <w:rFonts w:ascii="Arial" w:hAnsi="Arial" w:cs="Arial"/>
          <w:color w:val="auto"/>
          <w:sz w:val="20"/>
        </w:rPr>
      </w:pPr>
      <w:r w:rsidRPr="00C952F3">
        <w:rPr>
          <w:rFonts w:ascii="Arial" w:hAnsi="Arial" w:cs="Arial"/>
          <w:color w:val="auto"/>
          <w:sz w:val="20"/>
        </w:rPr>
        <w:t>If yes, what is the post-consumer recycled content? ______%</w:t>
      </w:r>
      <w:r w:rsidRPr="00C952F3">
        <w:rPr>
          <w:rFonts w:ascii="Arial" w:hAnsi="Arial" w:cs="Arial"/>
          <w:color w:val="auto"/>
          <w:sz w:val="20"/>
        </w:rPr>
        <w:tab/>
        <w:t>What is the total recycled content? ______%</w:t>
      </w:r>
    </w:p>
    <w:p w14:paraId="6B6B1744" w14:textId="77777777" w:rsidR="009E6FB5" w:rsidRPr="00C952F3" w:rsidRDefault="009E6FB5" w:rsidP="009E6FB5">
      <w:pPr>
        <w:autoSpaceDE w:val="0"/>
        <w:autoSpaceDN w:val="0"/>
        <w:adjustRightInd w:val="0"/>
        <w:spacing w:after="200"/>
        <w:rPr>
          <w:rFonts w:ascii="Arial" w:hAnsi="Arial" w:cs="Arial"/>
          <w:b/>
          <w:color w:val="auto"/>
          <w:sz w:val="20"/>
        </w:rPr>
      </w:pPr>
      <w:r w:rsidRPr="00C952F3">
        <w:rPr>
          <w:rFonts w:ascii="Arial" w:hAnsi="Arial" w:cs="Arial"/>
          <w:b/>
          <w:color w:val="auto"/>
          <w:sz w:val="20"/>
        </w:rPr>
        <w:t>Other sustainable properties:</w:t>
      </w:r>
    </w:p>
    <w:p w14:paraId="066873F9" w14:textId="77777777" w:rsidR="009E6FB5" w:rsidRPr="00C952F3" w:rsidRDefault="009E6FB5" w:rsidP="009E6FB5">
      <w:pPr>
        <w:autoSpaceDE w:val="0"/>
        <w:autoSpaceDN w:val="0"/>
        <w:adjustRightInd w:val="0"/>
        <w:spacing w:after="200"/>
        <w:rPr>
          <w:rFonts w:ascii="Arial" w:hAnsi="Arial" w:cs="Arial"/>
          <w:color w:val="auto"/>
          <w:sz w:val="20"/>
        </w:rPr>
      </w:pPr>
      <w:r w:rsidRPr="00C952F3">
        <w:rPr>
          <w:rFonts w:ascii="Arial" w:hAnsi="Arial" w:cs="Arial"/>
          <w:color w:val="auto"/>
          <w:sz w:val="20"/>
        </w:rPr>
        <w:t>___________________________________________________________________________________________</w:t>
      </w:r>
    </w:p>
    <w:p w14:paraId="7035C563" w14:textId="77777777" w:rsidR="009E6FB5" w:rsidRPr="009E6FB5" w:rsidRDefault="009E6FB5" w:rsidP="009E6FB5">
      <w:pPr>
        <w:autoSpaceDE w:val="0"/>
        <w:autoSpaceDN w:val="0"/>
        <w:adjustRightInd w:val="0"/>
        <w:spacing w:after="200"/>
        <w:rPr>
          <w:rFonts w:ascii="Arial" w:hAnsi="Arial" w:cs="Arial"/>
          <w:color w:val="auto"/>
          <w:sz w:val="20"/>
        </w:rPr>
      </w:pPr>
      <w:r w:rsidRPr="00C952F3">
        <w:rPr>
          <w:rFonts w:ascii="Arial" w:hAnsi="Arial" w:cs="Arial"/>
          <w:color w:val="auto"/>
          <w:sz w:val="20"/>
        </w:rPr>
        <w:t>___________________________________________________________________________________________</w:t>
      </w:r>
    </w:p>
    <w:bookmarkEnd w:id="294"/>
    <w:p w14:paraId="75D70FDF" w14:textId="77777777" w:rsidR="009E6FB5" w:rsidRPr="00B17F26" w:rsidRDefault="009E6FB5" w:rsidP="009E6FB5">
      <w:pPr>
        <w:spacing w:after="0"/>
        <w:rPr>
          <w:rFonts w:ascii="Arial" w:hAnsi="Arial"/>
          <w:i/>
          <w:color w:val="000000"/>
          <w:sz w:val="20"/>
        </w:rPr>
      </w:pPr>
    </w:p>
    <w:sectPr w:rsidR="009E6FB5" w:rsidRPr="00B17F26" w:rsidSect="00AB1D16">
      <w:headerReference w:type="default" r:id="rId26"/>
      <w:footerReference w:type="default" r:id="rId27"/>
      <w:headerReference w:type="first" r:id="rId28"/>
      <w:footerReference w:type="first" r:id="rId29"/>
      <w:pgSz w:w="12240" w:h="15840" w:code="1"/>
      <w:pgMar w:top="864" w:right="1008"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0EA92" w14:textId="77777777" w:rsidR="00B53A2A" w:rsidRDefault="00B53A2A" w:rsidP="00323DA2">
      <w:pPr>
        <w:spacing w:after="0"/>
      </w:pPr>
      <w:r>
        <w:separator/>
      </w:r>
    </w:p>
  </w:endnote>
  <w:endnote w:type="continuationSeparator" w:id="0">
    <w:p w14:paraId="26EC93F4" w14:textId="77777777" w:rsidR="00B53A2A" w:rsidRDefault="00B53A2A" w:rsidP="00323DA2">
      <w:pPr>
        <w:spacing w:after="0"/>
      </w:pPr>
      <w:r>
        <w:continuationSeparator/>
      </w:r>
    </w:p>
  </w:endnote>
  <w:endnote w:type="continuationNotice" w:id="1">
    <w:p w14:paraId="31FC2812" w14:textId="77777777" w:rsidR="00B53A2A" w:rsidRDefault="00B53A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21DC" w14:textId="12FD85F1" w:rsidR="00DE3979" w:rsidRPr="002F457D" w:rsidRDefault="00DE3979" w:rsidP="002F457D">
    <w:pPr>
      <w:tabs>
        <w:tab w:val="center" w:pos="4680"/>
        <w:tab w:val="right" w:pos="9360"/>
      </w:tabs>
      <w:spacing w:after="0"/>
      <w:rPr>
        <w:rFonts w:ascii="Arial" w:hAnsi="Arial"/>
        <w:color w:val="auto"/>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D5179" w14:textId="77777777" w:rsidR="00DE3979" w:rsidRDefault="00DE3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FA46" w14:textId="77777777" w:rsidR="00DE3979" w:rsidRPr="009B748C" w:rsidRDefault="00DE3979">
    <w:pPr>
      <w:pStyle w:val="Footer"/>
      <w:rPr>
        <w:color w:val="aut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DC78" w14:textId="74B803B7" w:rsidR="00DE3979" w:rsidRPr="00955B83" w:rsidRDefault="00DE3979" w:rsidP="00955B83">
    <w:pPr>
      <w:pStyle w:val="Footer"/>
      <w:tabs>
        <w:tab w:val="clear" w:pos="9360"/>
        <w:tab w:val="right" w:pos="9900"/>
      </w:tabs>
      <w:rPr>
        <w:color w:val="auto"/>
      </w:rPr>
    </w:pPr>
    <w:r w:rsidRPr="00955B83">
      <w:rPr>
        <w:rFonts w:ascii="Arial" w:hAnsi="Arial"/>
        <w:color w:val="000000"/>
        <w:sz w:val="16"/>
      </w:rPr>
      <w:t xml:space="preserve">Ver: </w:t>
    </w:r>
    <w:r w:rsidR="00B22C8F">
      <w:rPr>
        <w:rFonts w:ascii="Arial" w:hAnsi="Arial"/>
        <w:color w:val="000000"/>
        <w:sz w:val="16"/>
      </w:rPr>
      <w:t>4</w:t>
    </w:r>
    <w:r w:rsidR="000E7986">
      <w:rPr>
        <w:rFonts w:ascii="Arial" w:hAnsi="Arial"/>
        <w:color w:val="000000"/>
        <w:sz w:val="16"/>
      </w:rPr>
      <w:t>/</w:t>
    </w:r>
    <w:r w:rsidR="00AE4762">
      <w:rPr>
        <w:rFonts w:ascii="Arial" w:hAnsi="Arial"/>
        <w:color w:val="000000"/>
        <w:sz w:val="16"/>
      </w:rPr>
      <w:t>2</w:t>
    </w:r>
    <w:r w:rsidR="00B22C8F">
      <w:rPr>
        <w:rFonts w:ascii="Arial" w:hAnsi="Arial"/>
        <w:color w:val="000000"/>
        <w:sz w:val="16"/>
      </w:rPr>
      <w:t>2</w:t>
    </w:r>
    <w:r>
      <w:rPr>
        <w:rFonts w:ascii="Arial" w:hAnsi="Arial"/>
        <w:color w:val="000000"/>
        <w:sz w:val="16"/>
      </w:rPr>
      <w:t>/1</w:t>
    </w:r>
    <w:r w:rsidR="00B22C8F">
      <w:rPr>
        <w:rFonts w:ascii="Arial" w:hAnsi="Arial"/>
        <w:color w:val="000000"/>
        <w:sz w:val="16"/>
      </w:rPr>
      <w:t>9</w:t>
    </w:r>
    <w:r w:rsidRPr="00955B83">
      <w:rPr>
        <w:rFonts w:ascii="Arial" w:hAnsi="Arial"/>
        <w:color w:val="000000"/>
        <w:sz w:val="16"/>
      </w:rPr>
      <w:tab/>
    </w:r>
    <w:r w:rsidRPr="00955B83">
      <w:rPr>
        <w:rFonts w:ascii="Arial" w:hAnsi="Arial"/>
        <w:color w:val="000000"/>
        <w:sz w:val="16"/>
      </w:rPr>
      <w:tab/>
      <w:t xml:space="preserve">Page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r w:rsidRPr="00955B83">
      <w:rPr>
        <w:rFonts w:ascii="Arial" w:hAnsi="Arial"/>
        <w:color w:val="000000"/>
        <w:sz w:val="16"/>
      </w:rPr>
      <w:t xml:space="preserve"> of </w:t>
    </w:r>
    <w:r w:rsidRPr="00955B83">
      <w:rPr>
        <w:rFonts w:ascii="Arial" w:hAnsi="Arial"/>
        <w:color w:val="000000"/>
        <w:sz w:val="16"/>
      </w:rPr>
      <w:fldChar w:fldCharType="begin"/>
    </w:r>
    <w:r w:rsidRPr="00711DF8">
      <w:rPr>
        <w:rFonts w:ascii="Arial" w:hAnsi="Arial" w:cs="Arial"/>
        <w:color w:val="000000"/>
        <w:sz w:val="16"/>
        <w:szCs w:val="16"/>
      </w:rPr>
      <w:instrText xml:space="preserve"> SECTIONPAGES </w:instrText>
    </w:r>
    <w:r w:rsidRPr="00955B83">
      <w:rPr>
        <w:rFonts w:ascii="Arial" w:hAnsi="Arial"/>
        <w:color w:val="000000"/>
        <w:sz w:val="16"/>
      </w:rPr>
      <w:fldChar w:fldCharType="separate"/>
    </w:r>
    <w:r w:rsidR="00C952F3">
      <w:rPr>
        <w:rFonts w:ascii="Arial" w:hAnsi="Arial" w:cs="Arial"/>
        <w:noProof/>
        <w:color w:val="000000"/>
        <w:sz w:val="16"/>
        <w:szCs w:val="16"/>
      </w:rPr>
      <w:t>36</w:t>
    </w:r>
    <w:r w:rsidRPr="00955B83">
      <w:rPr>
        <w:rFonts w:ascii="Arial" w:hAnsi="Arial"/>
        <w:color w:val="000000"/>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6E24" w14:textId="0CFCBA28" w:rsidR="00DE3979" w:rsidRPr="00955B83" w:rsidRDefault="00DE3979" w:rsidP="00955B83">
    <w:pPr>
      <w:tabs>
        <w:tab w:val="right" w:pos="10170"/>
      </w:tabs>
      <w:spacing w:after="0"/>
      <w:rPr>
        <w:rFonts w:ascii="Arial" w:hAnsi="Arial"/>
        <w:color w:val="000000"/>
        <w:sz w:val="16"/>
      </w:rPr>
    </w:pPr>
    <w:r w:rsidRPr="00C505EB">
      <w:rPr>
        <w:rFonts w:ascii="Arial" w:hAnsi="Arial"/>
        <w:color w:val="000000"/>
        <w:sz w:val="16"/>
      </w:rPr>
      <w:t>Ver:</w:t>
    </w:r>
    <w:r w:rsidR="000E7986">
      <w:rPr>
        <w:rFonts w:ascii="Arial" w:hAnsi="Arial"/>
        <w:color w:val="000000"/>
        <w:sz w:val="16"/>
      </w:rPr>
      <w:t xml:space="preserve"> </w:t>
    </w:r>
    <w:r w:rsidR="00B22C8F">
      <w:rPr>
        <w:rFonts w:ascii="Arial" w:hAnsi="Arial"/>
        <w:color w:val="000000"/>
        <w:sz w:val="16"/>
      </w:rPr>
      <w:t>4</w:t>
    </w:r>
    <w:r w:rsidR="000E7986">
      <w:rPr>
        <w:rFonts w:ascii="Arial" w:hAnsi="Arial"/>
        <w:color w:val="000000"/>
        <w:sz w:val="16"/>
      </w:rPr>
      <w:t>/</w:t>
    </w:r>
    <w:r w:rsidR="00AE4762">
      <w:rPr>
        <w:rFonts w:ascii="Arial" w:hAnsi="Arial"/>
        <w:color w:val="000000"/>
        <w:sz w:val="16"/>
      </w:rPr>
      <w:t>2</w:t>
    </w:r>
    <w:r w:rsidR="00B22C8F">
      <w:rPr>
        <w:rFonts w:ascii="Arial" w:hAnsi="Arial"/>
        <w:color w:val="000000"/>
        <w:sz w:val="16"/>
      </w:rPr>
      <w:t>2</w:t>
    </w:r>
    <w:r>
      <w:rPr>
        <w:rFonts w:ascii="Arial" w:hAnsi="Arial"/>
        <w:color w:val="000000"/>
        <w:sz w:val="16"/>
      </w:rPr>
      <w:t>/1</w:t>
    </w:r>
    <w:r w:rsidR="00B22C8F">
      <w:rPr>
        <w:rFonts w:ascii="Arial" w:hAnsi="Arial"/>
        <w:color w:val="000000"/>
        <w:sz w:val="16"/>
      </w:rPr>
      <w:t>9</w:t>
    </w:r>
    <w:r w:rsidRPr="00C505EB">
      <w:rPr>
        <w:rFonts w:ascii="Arial" w:hAnsi="Arial"/>
        <w:color w:val="000000"/>
        <w:sz w:val="16"/>
      </w:rPr>
      <w:tab/>
      <w:t xml:space="preserve">Page </w:t>
    </w:r>
    <w:r w:rsidRPr="00C505EB">
      <w:rPr>
        <w:rFonts w:ascii="Arial" w:hAnsi="Arial"/>
        <w:color w:val="000000"/>
        <w:sz w:val="16"/>
      </w:rPr>
      <w:fldChar w:fldCharType="begin"/>
    </w:r>
    <w:r w:rsidRPr="00955B83">
      <w:rPr>
        <w:rFonts w:ascii="Arial" w:hAnsi="Arial"/>
        <w:color w:val="000000"/>
        <w:sz w:val="16"/>
      </w:rPr>
      <w:instrText xml:space="preserve"> PAGE  \* Arabic  \* MERGEFORMAT </w:instrText>
    </w:r>
    <w:r w:rsidRPr="00C505EB">
      <w:rPr>
        <w:rFonts w:ascii="Arial" w:hAnsi="Arial"/>
        <w:color w:val="000000"/>
        <w:sz w:val="16"/>
      </w:rPr>
      <w:fldChar w:fldCharType="separate"/>
    </w:r>
    <w:r>
      <w:rPr>
        <w:rFonts w:ascii="Arial" w:hAnsi="Arial"/>
        <w:noProof/>
        <w:color w:val="000000"/>
        <w:sz w:val="16"/>
      </w:rPr>
      <w:t>1</w:t>
    </w:r>
    <w:r w:rsidRPr="00C505EB">
      <w:rPr>
        <w:rFonts w:ascii="Arial" w:hAnsi="Arial"/>
        <w:color w:val="000000"/>
        <w:sz w:val="16"/>
      </w:rPr>
      <w:fldChar w:fldCharType="end"/>
    </w:r>
    <w:r w:rsidRPr="00C505EB">
      <w:rPr>
        <w:rFonts w:ascii="Arial" w:hAnsi="Arial"/>
        <w:color w:val="000000"/>
        <w:sz w:val="16"/>
      </w:rPr>
      <w:t xml:space="preserve"> of </w:t>
    </w:r>
    <w:r w:rsidRPr="00C505EB">
      <w:rPr>
        <w:rFonts w:ascii="Arial" w:hAnsi="Arial"/>
        <w:color w:val="000000"/>
        <w:sz w:val="16"/>
      </w:rPr>
      <w:fldChar w:fldCharType="begin"/>
    </w:r>
    <w:r w:rsidRPr="00711DF8">
      <w:rPr>
        <w:rFonts w:ascii="Arial" w:hAnsi="Arial" w:cs="Arial"/>
        <w:color w:val="000000"/>
        <w:sz w:val="16"/>
        <w:szCs w:val="16"/>
      </w:rPr>
      <w:instrText xml:space="preserve"> SECTIONPAGES </w:instrText>
    </w:r>
    <w:r w:rsidRPr="00C505EB">
      <w:rPr>
        <w:rFonts w:ascii="Arial" w:hAnsi="Arial"/>
        <w:color w:val="000000"/>
        <w:sz w:val="16"/>
      </w:rPr>
      <w:fldChar w:fldCharType="separate"/>
    </w:r>
    <w:r w:rsidR="00C952F3">
      <w:rPr>
        <w:rFonts w:ascii="Arial" w:hAnsi="Arial" w:cs="Arial"/>
        <w:noProof/>
        <w:color w:val="000000"/>
        <w:sz w:val="16"/>
        <w:szCs w:val="16"/>
      </w:rPr>
      <w:t>36</w:t>
    </w:r>
    <w:r w:rsidRPr="00C505EB">
      <w:rPr>
        <w:rFonts w:ascii="Arial" w:hAnsi="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4E5BC" w14:textId="77777777" w:rsidR="00B53A2A" w:rsidRDefault="00B53A2A" w:rsidP="00323DA2">
      <w:pPr>
        <w:spacing w:after="0"/>
      </w:pPr>
      <w:r>
        <w:separator/>
      </w:r>
    </w:p>
  </w:footnote>
  <w:footnote w:type="continuationSeparator" w:id="0">
    <w:p w14:paraId="71F9EA2A" w14:textId="77777777" w:rsidR="00B53A2A" w:rsidRDefault="00B53A2A" w:rsidP="00323DA2">
      <w:pPr>
        <w:spacing w:after="0"/>
      </w:pPr>
      <w:r>
        <w:continuationSeparator/>
      </w:r>
    </w:p>
  </w:footnote>
  <w:footnote w:type="continuationNotice" w:id="1">
    <w:p w14:paraId="60AE1719" w14:textId="77777777" w:rsidR="00B53A2A" w:rsidRDefault="00B53A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61554" w14:textId="77777777" w:rsidR="00DE3979" w:rsidRPr="00B17F26" w:rsidRDefault="00DE3979" w:rsidP="00B17F26">
    <w:pPr>
      <w:pStyle w:val="HeaderInformation"/>
      <w:jc w:val="left"/>
      <w:rPr>
        <w:color w:val="000000"/>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C45F" w14:textId="77777777" w:rsidR="00DE3979" w:rsidRDefault="00DE3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CB74" w14:textId="77777777" w:rsidR="00DE3979" w:rsidRDefault="00DE3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D475D" w14:textId="63E78DED" w:rsidR="00DE3979" w:rsidRPr="00955B83" w:rsidRDefault="00DE3979" w:rsidP="00955B83">
    <w:pPr>
      <w:pStyle w:val="Header"/>
      <w:tabs>
        <w:tab w:val="clear" w:pos="4680"/>
        <w:tab w:val="left" w:pos="5040"/>
      </w:tabs>
      <w:spacing w:after="80"/>
      <w:rPr>
        <w:rFonts w:ascii="Arial" w:hAnsi="Arial"/>
        <w:color w:val="auto"/>
        <w:sz w:val="20"/>
      </w:rPr>
    </w:pPr>
    <w:r>
      <w:rPr>
        <w:rFonts w:ascii="Arial" w:hAnsi="Arial" w:cs="Arial"/>
        <w:i/>
        <w:color w:val="auto"/>
        <w:sz w:val="20"/>
      </w:rPr>
      <w:t>IFB</w:t>
    </w:r>
    <w:r w:rsidRPr="00C505EB">
      <w:rPr>
        <w:rFonts w:ascii="Arial" w:hAnsi="Arial" w:cs="Arial"/>
        <w:i/>
        <w:color w:val="auto"/>
        <w:sz w:val="20"/>
      </w:rPr>
      <w:t xml:space="preserve"> #</w:t>
    </w:r>
    <w:r w:rsidRPr="00D91525">
      <w:rPr>
        <w:rFonts w:ascii="Arial" w:hAnsi="Arial" w:cs="Arial"/>
        <w:color w:val="auto"/>
        <w:sz w:val="20"/>
      </w:rPr>
      <w:t xml:space="preserve"> </w:t>
    </w:r>
    <w:r w:rsidRPr="00D91525">
      <w:rPr>
        <w:rFonts w:ascii="Arial" w:hAnsi="Arial" w:cs="Arial"/>
        <w:color w:val="auto"/>
        <w:sz w:val="20"/>
      </w:rPr>
      <w:tab/>
      <w:t>Vendor: 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6EDB" w14:textId="6973F127" w:rsidR="00DE3979" w:rsidRPr="002F457D" w:rsidRDefault="00DE3979" w:rsidP="002F457D">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7C6A20"/>
    <w:multiLevelType w:val="hybridMultilevel"/>
    <w:tmpl w:val="2AE04620"/>
    <w:lvl w:ilvl="0" w:tplc="C0A29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 w15:restartNumberingAfterBreak="0">
    <w:nsid w:val="04F71D18"/>
    <w:multiLevelType w:val="hybridMultilevel"/>
    <w:tmpl w:val="992236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C12B1"/>
    <w:multiLevelType w:val="hybridMultilevel"/>
    <w:tmpl w:val="BD68EE28"/>
    <w:lvl w:ilvl="0" w:tplc="2F4E35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30B72"/>
    <w:multiLevelType w:val="multilevel"/>
    <w:tmpl w:val="EE502A44"/>
    <w:lvl w:ilvl="0">
      <w:start w:val="3"/>
      <w:numFmt w:val="decimal"/>
      <w:lvlText w:val=" %1.0"/>
      <w:lvlJc w:val="left"/>
      <w:pPr>
        <w:ind w:left="432" w:hanging="432"/>
      </w:pPr>
      <w:rPr>
        <w:rFonts w:ascii="Arial" w:hAnsi="Arial" w:cs="Times New Roman" w:hint="default"/>
        <w:sz w:val="28"/>
        <w:szCs w:val="28"/>
      </w:rPr>
    </w:lvl>
    <w:lvl w:ilvl="1">
      <w:start w:val="1"/>
      <w:numFmt w:val="decimal"/>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A562FE2"/>
    <w:multiLevelType w:val="multilevel"/>
    <w:tmpl w:val="30FA6E2E"/>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CD73F2D"/>
    <w:multiLevelType w:val="hybridMultilevel"/>
    <w:tmpl w:val="CAACC5D6"/>
    <w:lvl w:ilvl="0" w:tplc="80CC70C6">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B9154E"/>
    <w:multiLevelType w:val="hybridMultilevel"/>
    <w:tmpl w:val="438E23C2"/>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39E4731"/>
    <w:multiLevelType w:val="hybridMultilevel"/>
    <w:tmpl w:val="6D2A5CA2"/>
    <w:lvl w:ilvl="0" w:tplc="88FCBB30">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lvl>
    <w:lvl w:ilvl="2" w:tplc="4E56AF7A">
      <w:numFmt w:val="bullet"/>
      <w:lvlText w:val="-"/>
      <w:lvlJc w:val="left"/>
      <w:pPr>
        <w:ind w:left="2700" w:hanging="360"/>
      </w:pPr>
      <w:rPr>
        <w:rFonts w:ascii="Arial" w:eastAsia="Times New Roman" w:hAnsi="Arial" w:cs="Arial" w:hint="default"/>
      </w:rPr>
    </w:lvl>
    <w:lvl w:ilvl="3" w:tplc="407C3142">
      <w:start w:val="2"/>
      <w:numFmt w:val="bullet"/>
      <w:lvlText w:val=""/>
      <w:lvlJc w:val="left"/>
      <w:pPr>
        <w:ind w:left="3240" w:hanging="360"/>
      </w:pPr>
      <w:rPr>
        <w:rFonts w:ascii="Wingdings" w:eastAsia="Times New Roman" w:hAnsi="Wingdings" w:cs="Arial"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4" w15:restartNumberingAfterBreak="0">
    <w:nsid w:val="16E04D4B"/>
    <w:multiLevelType w:val="multilevel"/>
    <w:tmpl w:val="01E027B8"/>
    <w:lvl w:ilvl="0">
      <w:start w:val="9"/>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179731C2"/>
    <w:multiLevelType w:val="multilevel"/>
    <w:tmpl w:val="2438C702"/>
    <w:lvl w:ilvl="0">
      <w:start w:val="3"/>
      <w:numFmt w:val="decimal"/>
      <w:lvlText w:val=" %1.0"/>
      <w:lvlJc w:val="left"/>
      <w:pPr>
        <w:ind w:left="432" w:hanging="432"/>
      </w:pPr>
      <w:rPr>
        <w:rFonts w:ascii="Arial" w:hAnsi="Arial" w:cs="Times New Roman" w:hint="default"/>
        <w:sz w:val="28"/>
        <w:szCs w:val="28"/>
      </w:rPr>
    </w:lvl>
    <w:lvl w:ilvl="1">
      <w:start w:val="1"/>
      <w:numFmt w:val="decimal"/>
      <w:lvlText w:val="4.%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C703059"/>
    <w:multiLevelType w:val="hybridMultilevel"/>
    <w:tmpl w:val="C03EA752"/>
    <w:lvl w:ilvl="0" w:tplc="04090017">
      <w:start w:val="1"/>
      <w:numFmt w:val="lowerLetter"/>
      <w:lvlText w:val="%1)"/>
      <w:lvlJc w:val="left"/>
      <w:pPr>
        <w:ind w:left="990" w:hanging="72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539EF"/>
    <w:multiLevelType w:val="hybridMultilevel"/>
    <w:tmpl w:val="FF74CD38"/>
    <w:lvl w:ilvl="0" w:tplc="B732944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84645"/>
    <w:multiLevelType w:val="multilevel"/>
    <w:tmpl w:val="36106936"/>
    <w:lvl w:ilvl="0">
      <w:start w:val="21"/>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9"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C5050"/>
    <w:multiLevelType w:val="hybridMultilevel"/>
    <w:tmpl w:val="26063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2" w15:restartNumberingAfterBreak="0">
    <w:nsid w:val="320347E6"/>
    <w:multiLevelType w:val="multilevel"/>
    <w:tmpl w:val="EC225EA0"/>
    <w:lvl w:ilvl="0">
      <w:start w:val="2"/>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3"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4" w15:restartNumberingAfterBreak="0">
    <w:nsid w:val="3B4D4AA6"/>
    <w:multiLevelType w:val="hybridMultilevel"/>
    <w:tmpl w:val="2DA2003A"/>
    <w:lvl w:ilvl="0" w:tplc="17FED38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E33321"/>
    <w:multiLevelType w:val="hybridMultilevel"/>
    <w:tmpl w:val="8BB4FE12"/>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8B3E05"/>
    <w:multiLevelType w:val="multilevel"/>
    <w:tmpl w:val="DCC4DB40"/>
    <w:lvl w:ilvl="0">
      <w:start w:val="3"/>
      <w:numFmt w:val="decimal"/>
      <w:lvlText w:val=" %1.0"/>
      <w:lvlJc w:val="left"/>
      <w:pPr>
        <w:ind w:left="432" w:hanging="432"/>
      </w:pPr>
      <w:rPr>
        <w:rFonts w:ascii="Arial" w:hAnsi="Arial" w:cs="Times New Roman" w:hint="default"/>
        <w:sz w:val="28"/>
        <w:szCs w:val="28"/>
      </w:rPr>
    </w:lvl>
    <w:lvl w:ilvl="1">
      <w:start w:val="1"/>
      <w:numFmt w:val="decimal"/>
      <w:lvlText w:val="%1.%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486D3D2B"/>
    <w:multiLevelType w:val="hybridMultilevel"/>
    <w:tmpl w:val="3DAECD42"/>
    <w:lvl w:ilvl="0" w:tplc="8F78704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490452D2"/>
    <w:multiLevelType w:val="multilevel"/>
    <w:tmpl w:val="B61490C6"/>
    <w:lvl w:ilvl="0">
      <w:start w:val="2"/>
      <w:numFmt w:val="decimal"/>
      <w:lvlText w:val="%1."/>
      <w:lvlJc w:val="left"/>
      <w:pPr>
        <w:tabs>
          <w:tab w:val="num" w:pos="360"/>
        </w:tabs>
        <w:ind w:left="360" w:hanging="360"/>
      </w:pPr>
      <w:rPr>
        <w:rFonts w:cs="Times New Roman"/>
        <w:b/>
        <w:strike w:val="0"/>
        <w:dstrike w:val="0"/>
        <w:u w:val="none"/>
        <w:effect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494B06FE"/>
    <w:multiLevelType w:val="multilevel"/>
    <w:tmpl w:val="1BF0418A"/>
    <w:lvl w:ilvl="0">
      <w:start w:val="17"/>
      <w:numFmt w:val="decimal"/>
      <w:lvlText w:val="%1."/>
      <w:lvlJc w:val="left"/>
      <w:pPr>
        <w:tabs>
          <w:tab w:val="num" w:pos="360"/>
        </w:tabs>
        <w:ind w:left="360" w:hanging="360"/>
      </w:pPr>
      <w:rPr>
        <w:rFonts w:cs="Times New Roman" w:hint="default"/>
        <w:b/>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2"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4"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C31C4A"/>
    <w:multiLevelType w:val="multilevel"/>
    <w:tmpl w:val="EE76E06E"/>
    <w:lvl w:ilvl="0">
      <w:start w:val="3"/>
      <w:numFmt w:val="decimal"/>
      <w:lvlText w:val=" %1.0"/>
      <w:lvlJc w:val="left"/>
      <w:pPr>
        <w:ind w:left="432" w:hanging="432"/>
      </w:pPr>
      <w:rPr>
        <w:rFonts w:ascii="Arial" w:hAnsi="Arial" w:cs="Times New Roman" w:hint="default"/>
        <w:sz w:val="28"/>
        <w:szCs w:val="28"/>
      </w:rPr>
    </w:lvl>
    <w:lvl w:ilvl="1">
      <w:start w:val="1"/>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8" w15:restartNumberingAfterBreak="0">
    <w:nsid w:val="69D54D3C"/>
    <w:multiLevelType w:val="singleLevel"/>
    <w:tmpl w:val="19C64370"/>
    <w:lvl w:ilvl="0">
      <w:start w:val="1"/>
      <w:numFmt w:val="decimal"/>
      <w:lvlText w:val="%1."/>
      <w:legacy w:legacy="1" w:legacySpace="0" w:legacyIndent="360"/>
      <w:lvlJc w:val="left"/>
      <w:pPr>
        <w:ind w:left="360" w:hanging="360"/>
      </w:pPr>
      <w:rPr>
        <w:rFonts w:cs="Times New Roman"/>
        <w:b/>
      </w:rPr>
    </w:lvl>
  </w:abstractNum>
  <w:abstractNum w:abstractNumId="39" w15:restartNumberingAfterBreak="0">
    <w:nsid w:val="7A903D42"/>
    <w:multiLevelType w:val="multilevel"/>
    <w:tmpl w:val="54048636"/>
    <w:lvl w:ilvl="0">
      <w:start w:val="1"/>
      <w:numFmt w:val="decimal"/>
      <w:lvlText w:val=" %1.0"/>
      <w:lvlJc w:val="left"/>
      <w:pPr>
        <w:ind w:left="432" w:hanging="432"/>
      </w:pPr>
      <w:rPr>
        <w:rFonts w:ascii="Arial" w:hAnsi="Arial" w:cs="Times New Roman"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7AA3049B"/>
    <w:multiLevelType w:val="multilevel"/>
    <w:tmpl w:val="924C03FC"/>
    <w:lvl w:ilvl="0">
      <w:start w:val="6"/>
      <w:numFmt w:val="decimal"/>
      <w:lvlText w:val=" %1.0"/>
      <w:lvlJc w:val="left"/>
      <w:pPr>
        <w:ind w:left="432" w:hanging="432"/>
      </w:pPr>
      <w:rPr>
        <w:rFonts w:ascii="Arial" w:hAnsi="Arial" w:cs="Times New Roman" w:hint="default"/>
        <w:sz w:val="28"/>
        <w:szCs w:val="28"/>
      </w:rPr>
    </w:lvl>
    <w:lvl w:ilvl="1">
      <w:start w:val="1"/>
      <w:numFmt w:val="decimal"/>
      <w:lvlText w:val="2.%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1" w15:restartNumberingAfterBreak="0">
    <w:nsid w:val="7E32143C"/>
    <w:multiLevelType w:val="hybridMultilevel"/>
    <w:tmpl w:val="855C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1"/>
  </w:num>
  <w:num w:numId="2">
    <w:abstractNumId w:val="27"/>
  </w:num>
  <w:num w:numId="3">
    <w:abstractNumId w:val="32"/>
  </w:num>
  <w:num w:numId="4">
    <w:abstractNumId w:val="37"/>
  </w:num>
  <w:num w:numId="5">
    <w:abstractNumId w:val="33"/>
  </w:num>
  <w:num w:numId="6">
    <w:abstractNumId w:val="21"/>
  </w:num>
  <w:num w:numId="7">
    <w:abstractNumId w:val="12"/>
  </w:num>
  <w:num w:numId="8">
    <w:abstractNumId w:val="9"/>
  </w:num>
  <w:num w:numId="9">
    <w:abstractNumId w:val="13"/>
  </w:num>
  <w:num w:numId="10">
    <w:abstractNumId w:val="2"/>
  </w:num>
  <w:num w:numId="11">
    <w:abstractNumId w:val="34"/>
  </w:num>
  <w:num w:numId="12">
    <w:abstractNumId w:val="35"/>
  </w:num>
  <w:num w:numId="13">
    <w:abstractNumId w:val="23"/>
  </w:num>
  <w:num w:numId="14">
    <w:abstractNumId w:val="4"/>
  </w:num>
  <w:num w:numId="15">
    <w:abstractNumId w:val="1"/>
  </w:num>
  <w:num w:numId="16">
    <w:abstractNumId w:val="41"/>
  </w:num>
  <w:num w:numId="17">
    <w:abstractNumId w:val="7"/>
  </w:num>
  <w:num w:numId="18">
    <w:abstractNumId w:val="19"/>
  </w:num>
  <w:num w:numId="19">
    <w:abstractNumId w:val="10"/>
  </w:num>
  <w:num w:numId="20">
    <w:abstractNumId w:val="38"/>
  </w:num>
  <w:num w:numId="21">
    <w:abstractNumId w:val="6"/>
  </w:num>
  <w:num w:numId="22">
    <w:abstractNumId w:val="17"/>
  </w:num>
  <w:num w:numId="23">
    <w:abstractNumId w:val="42"/>
  </w:num>
  <w:num w:numId="24">
    <w:abstractNumId w:val="14"/>
  </w:num>
  <w:num w:numId="25">
    <w:abstractNumId w:val="8"/>
  </w:num>
  <w:num w:numId="26">
    <w:abstractNumId w:val="20"/>
  </w:num>
  <w:num w:numId="27">
    <w:abstractNumId w:val="3"/>
  </w:num>
  <w:num w:numId="28">
    <w:abstractNumId w:val="31"/>
  </w:num>
  <w:num w:numId="29">
    <w:abstractNumId w:val="18"/>
  </w:num>
  <w:num w:numId="30">
    <w:abstractNumId w:val="28"/>
  </w:num>
  <w:num w:numId="31">
    <w:abstractNumId w:val="39"/>
  </w:num>
  <w:num w:numId="32">
    <w:abstractNumId w:val="40"/>
  </w:num>
  <w:num w:numId="33">
    <w:abstractNumId w:val="16"/>
  </w:num>
  <w:num w:numId="34">
    <w:abstractNumId w:val="29"/>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4"/>
  </w:num>
  <w:num w:numId="37">
    <w:abstractNumId w:val="25"/>
  </w:num>
  <w:num w:numId="38">
    <w:abstractNumId w:val="26"/>
  </w:num>
  <w:num w:numId="39">
    <w:abstractNumId w:val="15"/>
  </w:num>
  <w:num w:numId="40">
    <w:abstractNumId w:val="36"/>
  </w:num>
  <w:num w:numId="41">
    <w:abstractNumId w:val="5"/>
  </w:num>
  <w:num w:numId="4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1101"/>
    <w:rsid w:val="0000371F"/>
    <w:rsid w:val="00004728"/>
    <w:rsid w:val="00004821"/>
    <w:rsid w:val="0000538F"/>
    <w:rsid w:val="000054B1"/>
    <w:rsid w:val="0000624A"/>
    <w:rsid w:val="00010695"/>
    <w:rsid w:val="00013826"/>
    <w:rsid w:val="00014D49"/>
    <w:rsid w:val="000155E5"/>
    <w:rsid w:val="00015E6E"/>
    <w:rsid w:val="00016A37"/>
    <w:rsid w:val="00016C6E"/>
    <w:rsid w:val="00022DD1"/>
    <w:rsid w:val="00022F92"/>
    <w:rsid w:val="00023D69"/>
    <w:rsid w:val="00025472"/>
    <w:rsid w:val="00026A08"/>
    <w:rsid w:val="00030554"/>
    <w:rsid w:val="00030966"/>
    <w:rsid w:val="0003175B"/>
    <w:rsid w:val="000328FE"/>
    <w:rsid w:val="00032B97"/>
    <w:rsid w:val="00033B7E"/>
    <w:rsid w:val="00034041"/>
    <w:rsid w:val="00034F9B"/>
    <w:rsid w:val="00035BAD"/>
    <w:rsid w:val="0003621A"/>
    <w:rsid w:val="0003668A"/>
    <w:rsid w:val="0004203A"/>
    <w:rsid w:val="0004223F"/>
    <w:rsid w:val="00042979"/>
    <w:rsid w:val="000439D4"/>
    <w:rsid w:val="00045D9C"/>
    <w:rsid w:val="00046046"/>
    <w:rsid w:val="00047E33"/>
    <w:rsid w:val="0005354A"/>
    <w:rsid w:val="000537C5"/>
    <w:rsid w:val="0005530B"/>
    <w:rsid w:val="000563BC"/>
    <w:rsid w:val="00056610"/>
    <w:rsid w:val="000569E7"/>
    <w:rsid w:val="00056C3C"/>
    <w:rsid w:val="000613B8"/>
    <w:rsid w:val="0006689F"/>
    <w:rsid w:val="000715F0"/>
    <w:rsid w:val="00072337"/>
    <w:rsid w:val="0007237F"/>
    <w:rsid w:val="00072686"/>
    <w:rsid w:val="00075324"/>
    <w:rsid w:val="00075C2B"/>
    <w:rsid w:val="00076A25"/>
    <w:rsid w:val="00076B4F"/>
    <w:rsid w:val="00077602"/>
    <w:rsid w:val="0008357F"/>
    <w:rsid w:val="00084349"/>
    <w:rsid w:val="000855B6"/>
    <w:rsid w:val="0008676B"/>
    <w:rsid w:val="000904EF"/>
    <w:rsid w:val="0009243E"/>
    <w:rsid w:val="00094476"/>
    <w:rsid w:val="00095D6E"/>
    <w:rsid w:val="00096434"/>
    <w:rsid w:val="00096553"/>
    <w:rsid w:val="000A1956"/>
    <w:rsid w:val="000A2DAC"/>
    <w:rsid w:val="000B2200"/>
    <w:rsid w:val="000B29B6"/>
    <w:rsid w:val="000B2DF6"/>
    <w:rsid w:val="000B321D"/>
    <w:rsid w:val="000B3BC1"/>
    <w:rsid w:val="000B3DC9"/>
    <w:rsid w:val="000B44A9"/>
    <w:rsid w:val="000B4684"/>
    <w:rsid w:val="000B4D02"/>
    <w:rsid w:val="000B625B"/>
    <w:rsid w:val="000B7058"/>
    <w:rsid w:val="000C0228"/>
    <w:rsid w:val="000C168A"/>
    <w:rsid w:val="000C1906"/>
    <w:rsid w:val="000C1D85"/>
    <w:rsid w:val="000C3490"/>
    <w:rsid w:val="000C35C1"/>
    <w:rsid w:val="000C366E"/>
    <w:rsid w:val="000C4EB3"/>
    <w:rsid w:val="000C590F"/>
    <w:rsid w:val="000C5F9D"/>
    <w:rsid w:val="000C6796"/>
    <w:rsid w:val="000C7004"/>
    <w:rsid w:val="000D0796"/>
    <w:rsid w:val="000D08F7"/>
    <w:rsid w:val="000D13D6"/>
    <w:rsid w:val="000D627F"/>
    <w:rsid w:val="000E143D"/>
    <w:rsid w:val="000E1D84"/>
    <w:rsid w:val="000E20A6"/>
    <w:rsid w:val="000E48B6"/>
    <w:rsid w:val="000E5981"/>
    <w:rsid w:val="000E76F4"/>
    <w:rsid w:val="000E7986"/>
    <w:rsid w:val="000F03A4"/>
    <w:rsid w:val="000F1B06"/>
    <w:rsid w:val="000F21C6"/>
    <w:rsid w:val="000F2680"/>
    <w:rsid w:val="000F38F8"/>
    <w:rsid w:val="000F5307"/>
    <w:rsid w:val="000F569D"/>
    <w:rsid w:val="000F66D6"/>
    <w:rsid w:val="00100100"/>
    <w:rsid w:val="00101298"/>
    <w:rsid w:val="00104847"/>
    <w:rsid w:val="001055B1"/>
    <w:rsid w:val="001068AD"/>
    <w:rsid w:val="00107684"/>
    <w:rsid w:val="001104AE"/>
    <w:rsid w:val="001109CB"/>
    <w:rsid w:val="00113DC2"/>
    <w:rsid w:val="00115717"/>
    <w:rsid w:val="001166A9"/>
    <w:rsid w:val="001170A5"/>
    <w:rsid w:val="00120854"/>
    <w:rsid w:val="00123403"/>
    <w:rsid w:val="00123A13"/>
    <w:rsid w:val="001249DD"/>
    <w:rsid w:val="0012522B"/>
    <w:rsid w:val="00125910"/>
    <w:rsid w:val="001259B4"/>
    <w:rsid w:val="00127A89"/>
    <w:rsid w:val="00130860"/>
    <w:rsid w:val="00131843"/>
    <w:rsid w:val="00131A58"/>
    <w:rsid w:val="0013403A"/>
    <w:rsid w:val="00135A34"/>
    <w:rsid w:val="00136871"/>
    <w:rsid w:val="00137BC3"/>
    <w:rsid w:val="00141559"/>
    <w:rsid w:val="0014237F"/>
    <w:rsid w:val="0014398F"/>
    <w:rsid w:val="00146B4E"/>
    <w:rsid w:val="0015037B"/>
    <w:rsid w:val="00150DFF"/>
    <w:rsid w:val="0015305F"/>
    <w:rsid w:val="00153CED"/>
    <w:rsid w:val="00153DBB"/>
    <w:rsid w:val="0015423F"/>
    <w:rsid w:val="00154B68"/>
    <w:rsid w:val="00154DA2"/>
    <w:rsid w:val="00156AE2"/>
    <w:rsid w:val="00157772"/>
    <w:rsid w:val="00160B85"/>
    <w:rsid w:val="00161B16"/>
    <w:rsid w:val="0016261F"/>
    <w:rsid w:val="0016610A"/>
    <w:rsid w:val="00166AB6"/>
    <w:rsid w:val="00167705"/>
    <w:rsid w:val="001714C6"/>
    <w:rsid w:val="001722BA"/>
    <w:rsid w:val="00174B2F"/>
    <w:rsid w:val="0017562A"/>
    <w:rsid w:val="00177C2E"/>
    <w:rsid w:val="001810E7"/>
    <w:rsid w:val="00182549"/>
    <w:rsid w:val="001849C5"/>
    <w:rsid w:val="00184E59"/>
    <w:rsid w:val="001859F1"/>
    <w:rsid w:val="00186839"/>
    <w:rsid w:val="001871E0"/>
    <w:rsid w:val="00187C64"/>
    <w:rsid w:val="00191720"/>
    <w:rsid w:val="00191C22"/>
    <w:rsid w:val="00194BAC"/>
    <w:rsid w:val="00195C32"/>
    <w:rsid w:val="001A0C99"/>
    <w:rsid w:val="001A11AD"/>
    <w:rsid w:val="001A22EF"/>
    <w:rsid w:val="001A256D"/>
    <w:rsid w:val="001A4A7B"/>
    <w:rsid w:val="001A7431"/>
    <w:rsid w:val="001B2C3A"/>
    <w:rsid w:val="001B3CC0"/>
    <w:rsid w:val="001B4079"/>
    <w:rsid w:val="001B413A"/>
    <w:rsid w:val="001B60A3"/>
    <w:rsid w:val="001B7CF7"/>
    <w:rsid w:val="001C3A0A"/>
    <w:rsid w:val="001C3A84"/>
    <w:rsid w:val="001C3F24"/>
    <w:rsid w:val="001C4818"/>
    <w:rsid w:val="001C4C8E"/>
    <w:rsid w:val="001C506A"/>
    <w:rsid w:val="001C65A1"/>
    <w:rsid w:val="001C7F14"/>
    <w:rsid w:val="001D021C"/>
    <w:rsid w:val="001D0B30"/>
    <w:rsid w:val="001D1D33"/>
    <w:rsid w:val="001D1FF5"/>
    <w:rsid w:val="001D244F"/>
    <w:rsid w:val="001D3F2F"/>
    <w:rsid w:val="001D6841"/>
    <w:rsid w:val="001D7D70"/>
    <w:rsid w:val="001E2241"/>
    <w:rsid w:val="001E39CD"/>
    <w:rsid w:val="001E518E"/>
    <w:rsid w:val="001E5840"/>
    <w:rsid w:val="001E5846"/>
    <w:rsid w:val="001E5E64"/>
    <w:rsid w:val="001F0F1F"/>
    <w:rsid w:val="001F3985"/>
    <w:rsid w:val="001F40D7"/>
    <w:rsid w:val="001F4BF5"/>
    <w:rsid w:val="001F4F33"/>
    <w:rsid w:val="001F4F67"/>
    <w:rsid w:val="001F5CCC"/>
    <w:rsid w:val="001F72A0"/>
    <w:rsid w:val="001F7C6F"/>
    <w:rsid w:val="00200DFA"/>
    <w:rsid w:val="002016FD"/>
    <w:rsid w:val="00201BC4"/>
    <w:rsid w:val="00202D97"/>
    <w:rsid w:val="002031C8"/>
    <w:rsid w:val="00204160"/>
    <w:rsid w:val="0020422F"/>
    <w:rsid w:val="00206A5D"/>
    <w:rsid w:val="00206F8B"/>
    <w:rsid w:val="002072BB"/>
    <w:rsid w:val="00207B21"/>
    <w:rsid w:val="002104E6"/>
    <w:rsid w:val="00210BD5"/>
    <w:rsid w:val="002116D5"/>
    <w:rsid w:val="002118C5"/>
    <w:rsid w:val="0021284A"/>
    <w:rsid w:val="00212A8E"/>
    <w:rsid w:val="00213D6A"/>
    <w:rsid w:val="002154C8"/>
    <w:rsid w:val="00215815"/>
    <w:rsid w:val="00216021"/>
    <w:rsid w:val="00217185"/>
    <w:rsid w:val="002209A6"/>
    <w:rsid w:val="00221C35"/>
    <w:rsid w:val="002221AC"/>
    <w:rsid w:val="00223177"/>
    <w:rsid w:val="00224460"/>
    <w:rsid w:val="002249BD"/>
    <w:rsid w:val="00224F0E"/>
    <w:rsid w:val="002257DC"/>
    <w:rsid w:val="00225B01"/>
    <w:rsid w:val="00226B2B"/>
    <w:rsid w:val="00226CF4"/>
    <w:rsid w:val="002305B5"/>
    <w:rsid w:val="00231513"/>
    <w:rsid w:val="00231F71"/>
    <w:rsid w:val="002325B4"/>
    <w:rsid w:val="00234058"/>
    <w:rsid w:val="00235CCB"/>
    <w:rsid w:val="00236412"/>
    <w:rsid w:val="00236B69"/>
    <w:rsid w:val="0023719E"/>
    <w:rsid w:val="00237807"/>
    <w:rsid w:val="00237CEC"/>
    <w:rsid w:val="00241A6B"/>
    <w:rsid w:val="00242745"/>
    <w:rsid w:val="00243BE5"/>
    <w:rsid w:val="00244DC9"/>
    <w:rsid w:val="00245CC7"/>
    <w:rsid w:val="002500E9"/>
    <w:rsid w:val="00250710"/>
    <w:rsid w:val="002507A3"/>
    <w:rsid w:val="002509FB"/>
    <w:rsid w:val="00250DFF"/>
    <w:rsid w:val="002533E2"/>
    <w:rsid w:val="00253C88"/>
    <w:rsid w:val="00253E93"/>
    <w:rsid w:val="00253F25"/>
    <w:rsid w:val="00254AE9"/>
    <w:rsid w:val="00256240"/>
    <w:rsid w:val="00257758"/>
    <w:rsid w:val="00257863"/>
    <w:rsid w:val="00260CD4"/>
    <w:rsid w:val="002613D2"/>
    <w:rsid w:val="0026249B"/>
    <w:rsid w:val="002632A6"/>
    <w:rsid w:val="0026338D"/>
    <w:rsid w:val="002645B4"/>
    <w:rsid w:val="00264BFE"/>
    <w:rsid w:val="00265D5D"/>
    <w:rsid w:val="00266691"/>
    <w:rsid w:val="00266B6D"/>
    <w:rsid w:val="00267912"/>
    <w:rsid w:val="002711AA"/>
    <w:rsid w:val="002711D7"/>
    <w:rsid w:val="002726F6"/>
    <w:rsid w:val="0027300C"/>
    <w:rsid w:val="0027363B"/>
    <w:rsid w:val="002737DE"/>
    <w:rsid w:val="002746BF"/>
    <w:rsid w:val="00275731"/>
    <w:rsid w:val="00276893"/>
    <w:rsid w:val="00280E7A"/>
    <w:rsid w:val="002825B1"/>
    <w:rsid w:val="00282DC8"/>
    <w:rsid w:val="00283E9E"/>
    <w:rsid w:val="002850F6"/>
    <w:rsid w:val="00286510"/>
    <w:rsid w:val="002908D9"/>
    <w:rsid w:val="00290CA1"/>
    <w:rsid w:val="00290F2E"/>
    <w:rsid w:val="002911F9"/>
    <w:rsid w:val="002914C5"/>
    <w:rsid w:val="002915F6"/>
    <w:rsid w:val="002919DD"/>
    <w:rsid w:val="00292A63"/>
    <w:rsid w:val="00293170"/>
    <w:rsid w:val="002936FF"/>
    <w:rsid w:val="00294F08"/>
    <w:rsid w:val="0029504A"/>
    <w:rsid w:val="00295B5C"/>
    <w:rsid w:val="002966B5"/>
    <w:rsid w:val="00296895"/>
    <w:rsid w:val="00296AC5"/>
    <w:rsid w:val="002A2A30"/>
    <w:rsid w:val="002A39ED"/>
    <w:rsid w:val="002A4A36"/>
    <w:rsid w:val="002A4AC5"/>
    <w:rsid w:val="002A518C"/>
    <w:rsid w:val="002A58E8"/>
    <w:rsid w:val="002A6575"/>
    <w:rsid w:val="002A66C2"/>
    <w:rsid w:val="002A71EC"/>
    <w:rsid w:val="002A73BE"/>
    <w:rsid w:val="002B0828"/>
    <w:rsid w:val="002B08B9"/>
    <w:rsid w:val="002B1507"/>
    <w:rsid w:val="002B26AE"/>
    <w:rsid w:val="002B2CE4"/>
    <w:rsid w:val="002B3477"/>
    <w:rsid w:val="002B3B75"/>
    <w:rsid w:val="002B4E90"/>
    <w:rsid w:val="002B52F7"/>
    <w:rsid w:val="002B5BD9"/>
    <w:rsid w:val="002C1D05"/>
    <w:rsid w:val="002C1F59"/>
    <w:rsid w:val="002C39AC"/>
    <w:rsid w:val="002C62D4"/>
    <w:rsid w:val="002C6FA9"/>
    <w:rsid w:val="002C75F8"/>
    <w:rsid w:val="002C76BC"/>
    <w:rsid w:val="002D0E58"/>
    <w:rsid w:val="002D2FFB"/>
    <w:rsid w:val="002D3627"/>
    <w:rsid w:val="002D3B6E"/>
    <w:rsid w:val="002D4AC3"/>
    <w:rsid w:val="002D4B49"/>
    <w:rsid w:val="002D64A2"/>
    <w:rsid w:val="002E031F"/>
    <w:rsid w:val="002E18DD"/>
    <w:rsid w:val="002E1A1D"/>
    <w:rsid w:val="002E2100"/>
    <w:rsid w:val="002E26B9"/>
    <w:rsid w:val="002E3058"/>
    <w:rsid w:val="002E32A4"/>
    <w:rsid w:val="002E4190"/>
    <w:rsid w:val="002E4E62"/>
    <w:rsid w:val="002E5317"/>
    <w:rsid w:val="002E58CF"/>
    <w:rsid w:val="002E5EFD"/>
    <w:rsid w:val="002E67CE"/>
    <w:rsid w:val="002E6CAA"/>
    <w:rsid w:val="002E70FA"/>
    <w:rsid w:val="002F109D"/>
    <w:rsid w:val="002F1BF9"/>
    <w:rsid w:val="002F2BA2"/>
    <w:rsid w:val="002F3F65"/>
    <w:rsid w:val="002F457D"/>
    <w:rsid w:val="002F55B2"/>
    <w:rsid w:val="002F5CBE"/>
    <w:rsid w:val="002F5E3E"/>
    <w:rsid w:val="002F6253"/>
    <w:rsid w:val="002F6ACB"/>
    <w:rsid w:val="002F74D4"/>
    <w:rsid w:val="002F79FB"/>
    <w:rsid w:val="002F7D13"/>
    <w:rsid w:val="00300B0F"/>
    <w:rsid w:val="00301A36"/>
    <w:rsid w:val="00302231"/>
    <w:rsid w:val="00303607"/>
    <w:rsid w:val="00304ECB"/>
    <w:rsid w:val="00305112"/>
    <w:rsid w:val="00307CDC"/>
    <w:rsid w:val="0031150F"/>
    <w:rsid w:val="00313148"/>
    <w:rsid w:val="00314A7D"/>
    <w:rsid w:val="00314ECC"/>
    <w:rsid w:val="00315501"/>
    <w:rsid w:val="00316D51"/>
    <w:rsid w:val="00317180"/>
    <w:rsid w:val="003174EE"/>
    <w:rsid w:val="00320EA2"/>
    <w:rsid w:val="003215B8"/>
    <w:rsid w:val="00323DA2"/>
    <w:rsid w:val="00324F9C"/>
    <w:rsid w:val="003263D7"/>
    <w:rsid w:val="003274D5"/>
    <w:rsid w:val="00333205"/>
    <w:rsid w:val="00334433"/>
    <w:rsid w:val="00335259"/>
    <w:rsid w:val="00336B67"/>
    <w:rsid w:val="00336E28"/>
    <w:rsid w:val="00337783"/>
    <w:rsid w:val="00341B68"/>
    <w:rsid w:val="003452BD"/>
    <w:rsid w:val="00345608"/>
    <w:rsid w:val="0035039D"/>
    <w:rsid w:val="00354774"/>
    <w:rsid w:val="00354796"/>
    <w:rsid w:val="003548E8"/>
    <w:rsid w:val="00354FE8"/>
    <w:rsid w:val="00355404"/>
    <w:rsid w:val="0035745C"/>
    <w:rsid w:val="00357D38"/>
    <w:rsid w:val="003602DE"/>
    <w:rsid w:val="00360F9F"/>
    <w:rsid w:val="0036103C"/>
    <w:rsid w:val="003617C0"/>
    <w:rsid w:val="0036181E"/>
    <w:rsid w:val="00361B5F"/>
    <w:rsid w:val="00362FF1"/>
    <w:rsid w:val="00363B80"/>
    <w:rsid w:val="00363DD9"/>
    <w:rsid w:val="00364AD2"/>
    <w:rsid w:val="003661F4"/>
    <w:rsid w:val="003700AF"/>
    <w:rsid w:val="00370F71"/>
    <w:rsid w:val="00371006"/>
    <w:rsid w:val="003723BC"/>
    <w:rsid w:val="00374448"/>
    <w:rsid w:val="0037495B"/>
    <w:rsid w:val="00374C7F"/>
    <w:rsid w:val="00376657"/>
    <w:rsid w:val="00377292"/>
    <w:rsid w:val="00377EB5"/>
    <w:rsid w:val="00380F89"/>
    <w:rsid w:val="00383550"/>
    <w:rsid w:val="003837CF"/>
    <w:rsid w:val="00385881"/>
    <w:rsid w:val="0038617E"/>
    <w:rsid w:val="00386504"/>
    <w:rsid w:val="003865AA"/>
    <w:rsid w:val="003867AD"/>
    <w:rsid w:val="00387C46"/>
    <w:rsid w:val="00387F93"/>
    <w:rsid w:val="0039090C"/>
    <w:rsid w:val="00393F69"/>
    <w:rsid w:val="00395624"/>
    <w:rsid w:val="00395CA2"/>
    <w:rsid w:val="00396227"/>
    <w:rsid w:val="0039696E"/>
    <w:rsid w:val="003A372E"/>
    <w:rsid w:val="003A5796"/>
    <w:rsid w:val="003A6798"/>
    <w:rsid w:val="003A6DF5"/>
    <w:rsid w:val="003B0044"/>
    <w:rsid w:val="003B0323"/>
    <w:rsid w:val="003B1822"/>
    <w:rsid w:val="003B2EE7"/>
    <w:rsid w:val="003B3535"/>
    <w:rsid w:val="003B4DA0"/>
    <w:rsid w:val="003B51D7"/>
    <w:rsid w:val="003B5F78"/>
    <w:rsid w:val="003C02AA"/>
    <w:rsid w:val="003C1535"/>
    <w:rsid w:val="003C543F"/>
    <w:rsid w:val="003C5652"/>
    <w:rsid w:val="003C5D5A"/>
    <w:rsid w:val="003C7583"/>
    <w:rsid w:val="003D0486"/>
    <w:rsid w:val="003D0B2A"/>
    <w:rsid w:val="003D0DD0"/>
    <w:rsid w:val="003D0FE1"/>
    <w:rsid w:val="003D1879"/>
    <w:rsid w:val="003D445E"/>
    <w:rsid w:val="003D4875"/>
    <w:rsid w:val="003D51A8"/>
    <w:rsid w:val="003D5A1E"/>
    <w:rsid w:val="003D5D26"/>
    <w:rsid w:val="003D63F7"/>
    <w:rsid w:val="003D6CA4"/>
    <w:rsid w:val="003D6D7A"/>
    <w:rsid w:val="003E0668"/>
    <w:rsid w:val="003E0E3E"/>
    <w:rsid w:val="003E257C"/>
    <w:rsid w:val="003E480C"/>
    <w:rsid w:val="003E59A3"/>
    <w:rsid w:val="003E5C9E"/>
    <w:rsid w:val="003E68A9"/>
    <w:rsid w:val="003E6E25"/>
    <w:rsid w:val="003E733F"/>
    <w:rsid w:val="003E7F0E"/>
    <w:rsid w:val="003F026B"/>
    <w:rsid w:val="003F130F"/>
    <w:rsid w:val="003F2B67"/>
    <w:rsid w:val="003F2CF3"/>
    <w:rsid w:val="003F3038"/>
    <w:rsid w:val="003F4028"/>
    <w:rsid w:val="003F56A3"/>
    <w:rsid w:val="003F64B8"/>
    <w:rsid w:val="00400B89"/>
    <w:rsid w:val="00400CB7"/>
    <w:rsid w:val="0040123B"/>
    <w:rsid w:val="004019D3"/>
    <w:rsid w:val="004036C9"/>
    <w:rsid w:val="004054F4"/>
    <w:rsid w:val="00405837"/>
    <w:rsid w:val="00405ADF"/>
    <w:rsid w:val="004073EC"/>
    <w:rsid w:val="00411787"/>
    <w:rsid w:val="004118CB"/>
    <w:rsid w:val="00412D0C"/>
    <w:rsid w:val="00413B33"/>
    <w:rsid w:val="00413ECA"/>
    <w:rsid w:val="00414E59"/>
    <w:rsid w:val="004172D5"/>
    <w:rsid w:val="00417E64"/>
    <w:rsid w:val="00420123"/>
    <w:rsid w:val="00420996"/>
    <w:rsid w:val="004215BA"/>
    <w:rsid w:val="00421C11"/>
    <w:rsid w:val="0042530F"/>
    <w:rsid w:val="00425DA2"/>
    <w:rsid w:val="00425EB0"/>
    <w:rsid w:val="004319DE"/>
    <w:rsid w:val="00431B79"/>
    <w:rsid w:val="00432AEE"/>
    <w:rsid w:val="004331A9"/>
    <w:rsid w:val="004353E5"/>
    <w:rsid w:val="004357D6"/>
    <w:rsid w:val="004360F0"/>
    <w:rsid w:val="00436918"/>
    <w:rsid w:val="004378EC"/>
    <w:rsid w:val="00441821"/>
    <w:rsid w:val="00441B87"/>
    <w:rsid w:val="004428FC"/>
    <w:rsid w:val="0044298F"/>
    <w:rsid w:val="00442D8C"/>
    <w:rsid w:val="00444281"/>
    <w:rsid w:val="004446B2"/>
    <w:rsid w:val="0044658C"/>
    <w:rsid w:val="0044663F"/>
    <w:rsid w:val="004478C6"/>
    <w:rsid w:val="00451A9F"/>
    <w:rsid w:val="00452413"/>
    <w:rsid w:val="00453266"/>
    <w:rsid w:val="00453922"/>
    <w:rsid w:val="00454859"/>
    <w:rsid w:val="00454B2C"/>
    <w:rsid w:val="00455406"/>
    <w:rsid w:val="004566F3"/>
    <w:rsid w:val="00457040"/>
    <w:rsid w:val="00460FD7"/>
    <w:rsid w:val="00462473"/>
    <w:rsid w:val="00462C20"/>
    <w:rsid w:val="004637F9"/>
    <w:rsid w:val="00471D69"/>
    <w:rsid w:val="00471E3C"/>
    <w:rsid w:val="00472700"/>
    <w:rsid w:val="004735EC"/>
    <w:rsid w:val="00476A4E"/>
    <w:rsid w:val="00477402"/>
    <w:rsid w:val="00480081"/>
    <w:rsid w:val="0048074E"/>
    <w:rsid w:val="004840B8"/>
    <w:rsid w:val="00484DE0"/>
    <w:rsid w:val="00485328"/>
    <w:rsid w:val="00485FE5"/>
    <w:rsid w:val="00486D7B"/>
    <w:rsid w:val="0049047E"/>
    <w:rsid w:val="004907BC"/>
    <w:rsid w:val="00490E7F"/>
    <w:rsid w:val="00492862"/>
    <w:rsid w:val="00492BD7"/>
    <w:rsid w:val="00492DC0"/>
    <w:rsid w:val="0049445F"/>
    <w:rsid w:val="004965D4"/>
    <w:rsid w:val="004A0DB5"/>
    <w:rsid w:val="004A444E"/>
    <w:rsid w:val="004A4E33"/>
    <w:rsid w:val="004A5FEC"/>
    <w:rsid w:val="004A6852"/>
    <w:rsid w:val="004A7051"/>
    <w:rsid w:val="004B0058"/>
    <w:rsid w:val="004B0302"/>
    <w:rsid w:val="004B27FC"/>
    <w:rsid w:val="004B3E74"/>
    <w:rsid w:val="004B41DE"/>
    <w:rsid w:val="004B4287"/>
    <w:rsid w:val="004B5C87"/>
    <w:rsid w:val="004C3F77"/>
    <w:rsid w:val="004C7581"/>
    <w:rsid w:val="004C7876"/>
    <w:rsid w:val="004D126E"/>
    <w:rsid w:val="004D138A"/>
    <w:rsid w:val="004D14CE"/>
    <w:rsid w:val="004D53BC"/>
    <w:rsid w:val="004D5497"/>
    <w:rsid w:val="004D7834"/>
    <w:rsid w:val="004D7A3F"/>
    <w:rsid w:val="004D7DDB"/>
    <w:rsid w:val="004E15FC"/>
    <w:rsid w:val="004E2234"/>
    <w:rsid w:val="004E3C50"/>
    <w:rsid w:val="004E3D04"/>
    <w:rsid w:val="004E4663"/>
    <w:rsid w:val="004E4AFA"/>
    <w:rsid w:val="004E53D4"/>
    <w:rsid w:val="004E56EE"/>
    <w:rsid w:val="004E60D4"/>
    <w:rsid w:val="004E776A"/>
    <w:rsid w:val="004F16AB"/>
    <w:rsid w:val="004F4161"/>
    <w:rsid w:val="004F437B"/>
    <w:rsid w:val="004F545F"/>
    <w:rsid w:val="004F5C5E"/>
    <w:rsid w:val="004F6144"/>
    <w:rsid w:val="004F718E"/>
    <w:rsid w:val="004F7D76"/>
    <w:rsid w:val="00501652"/>
    <w:rsid w:val="00501E15"/>
    <w:rsid w:val="00503649"/>
    <w:rsid w:val="00505521"/>
    <w:rsid w:val="00506461"/>
    <w:rsid w:val="00506E51"/>
    <w:rsid w:val="0050795E"/>
    <w:rsid w:val="005120D2"/>
    <w:rsid w:val="005124D6"/>
    <w:rsid w:val="005126C5"/>
    <w:rsid w:val="0051589B"/>
    <w:rsid w:val="0052042B"/>
    <w:rsid w:val="005205B8"/>
    <w:rsid w:val="00522100"/>
    <w:rsid w:val="0052483D"/>
    <w:rsid w:val="00524EAF"/>
    <w:rsid w:val="00525FF0"/>
    <w:rsid w:val="005261E0"/>
    <w:rsid w:val="005305DE"/>
    <w:rsid w:val="005319F6"/>
    <w:rsid w:val="005324AB"/>
    <w:rsid w:val="00533EC5"/>
    <w:rsid w:val="00534025"/>
    <w:rsid w:val="0053670A"/>
    <w:rsid w:val="005369D4"/>
    <w:rsid w:val="0053748F"/>
    <w:rsid w:val="00541B7D"/>
    <w:rsid w:val="0054386C"/>
    <w:rsid w:val="00544596"/>
    <w:rsid w:val="00544E51"/>
    <w:rsid w:val="00547CB4"/>
    <w:rsid w:val="00547D70"/>
    <w:rsid w:val="005504A4"/>
    <w:rsid w:val="0055185F"/>
    <w:rsid w:val="0055237E"/>
    <w:rsid w:val="00553060"/>
    <w:rsid w:val="00556114"/>
    <w:rsid w:val="00560B13"/>
    <w:rsid w:val="00562CA0"/>
    <w:rsid w:val="00563178"/>
    <w:rsid w:val="0056385E"/>
    <w:rsid w:val="00564059"/>
    <w:rsid w:val="005645CF"/>
    <w:rsid w:val="00570218"/>
    <w:rsid w:val="005706CB"/>
    <w:rsid w:val="00571218"/>
    <w:rsid w:val="00572777"/>
    <w:rsid w:val="005778B9"/>
    <w:rsid w:val="0058023B"/>
    <w:rsid w:val="005814A2"/>
    <w:rsid w:val="0058160D"/>
    <w:rsid w:val="0058163D"/>
    <w:rsid w:val="005823E8"/>
    <w:rsid w:val="00583289"/>
    <w:rsid w:val="00584131"/>
    <w:rsid w:val="00584742"/>
    <w:rsid w:val="00585F7B"/>
    <w:rsid w:val="005869A7"/>
    <w:rsid w:val="00587A4B"/>
    <w:rsid w:val="0059024D"/>
    <w:rsid w:val="005903E1"/>
    <w:rsid w:val="005923E8"/>
    <w:rsid w:val="00594602"/>
    <w:rsid w:val="0059460A"/>
    <w:rsid w:val="00594B37"/>
    <w:rsid w:val="0059671C"/>
    <w:rsid w:val="0059677C"/>
    <w:rsid w:val="00597226"/>
    <w:rsid w:val="005A10AC"/>
    <w:rsid w:val="005A2B31"/>
    <w:rsid w:val="005A4FC3"/>
    <w:rsid w:val="005A6FD1"/>
    <w:rsid w:val="005B08FE"/>
    <w:rsid w:val="005B1261"/>
    <w:rsid w:val="005B15AF"/>
    <w:rsid w:val="005B3501"/>
    <w:rsid w:val="005B3F0A"/>
    <w:rsid w:val="005B46C6"/>
    <w:rsid w:val="005B55D0"/>
    <w:rsid w:val="005B6215"/>
    <w:rsid w:val="005B6618"/>
    <w:rsid w:val="005C13E6"/>
    <w:rsid w:val="005C3BD6"/>
    <w:rsid w:val="005D1E6A"/>
    <w:rsid w:val="005D35FB"/>
    <w:rsid w:val="005D6BFE"/>
    <w:rsid w:val="005D7893"/>
    <w:rsid w:val="005E1957"/>
    <w:rsid w:val="005E1B37"/>
    <w:rsid w:val="005E22A2"/>
    <w:rsid w:val="005E3943"/>
    <w:rsid w:val="005E3DCF"/>
    <w:rsid w:val="005E4FD2"/>
    <w:rsid w:val="005E5C93"/>
    <w:rsid w:val="005E5F40"/>
    <w:rsid w:val="005E79F9"/>
    <w:rsid w:val="005E7F7E"/>
    <w:rsid w:val="005F088D"/>
    <w:rsid w:val="005F2E11"/>
    <w:rsid w:val="005F566C"/>
    <w:rsid w:val="005F6B66"/>
    <w:rsid w:val="005F79A2"/>
    <w:rsid w:val="0060100D"/>
    <w:rsid w:val="006012A0"/>
    <w:rsid w:val="006014A8"/>
    <w:rsid w:val="0060320E"/>
    <w:rsid w:val="00604BA9"/>
    <w:rsid w:val="00610148"/>
    <w:rsid w:val="00610599"/>
    <w:rsid w:val="006115AE"/>
    <w:rsid w:val="006123C3"/>
    <w:rsid w:val="00613557"/>
    <w:rsid w:val="00613792"/>
    <w:rsid w:val="00613993"/>
    <w:rsid w:val="006155C1"/>
    <w:rsid w:val="0062020B"/>
    <w:rsid w:val="006227F4"/>
    <w:rsid w:val="00623116"/>
    <w:rsid w:val="00624E55"/>
    <w:rsid w:val="00625A1D"/>
    <w:rsid w:val="00625D66"/>
    <w:rsid w:val="00626E6A"/>
    <w:rsid w:val="0062774E"/>
    <w:rsid w:val="006303D5"/>
    <w:rsid w:val="00632625"/>
    <w:rsid w:val="0063271E"/>
    <w:rsid w:val="00632DC9"/>
    <w:rsid w:val="00632DF0"/>
    <w:rsid w:val="0063320E"/>
    <w:rsid w:val="006338E0"/>
    <w:rsid w:val="00634760"/>
    <w:rsid w:val="00635F22"/>
    <w:rsid w:val="00636C2B"/>
    <w:rsid w:val="00637152"/>
    <w:rsid w:val="0064124B"/>
    <w:rsid w:val="006429AB"/>
    <w:rsid w:val="00643326"/>
    <w:rsid w:val="0064364B"/>
    <w:rsid w:val="006448BE"/>
    <w:rsid w:val="0064526C"/>
    <w:rsid w:val="006460FC"/>
    <w:rsid w:val="00647DA8"/>
    <w:rsid w:val="00654112"/>
    <w:rsid w:val="00654513"/>
    <w:rsid w:val="00655EAA"/>
    <w:rsid w:val="00656DEB"/>
    <w:rsid w:val="0065756B"/>
    <w:rsid w:val="006579B4"/>
    <w:rsid w:val="00657F59"/>
    <w:rsid w:val="00660E3F"/>
    <w:rsid w:val="00663875"/>
    <w:rsid w:val="00665847"/>
    <w:rsid w:val="00667FE0"/>
    <w:rsid w:val="00670A2B"/>
    <w:rsid w:val="006716FA"/>
    <w:rsid w:val="00672980"/>
    <w:rsid w:val="00675933"/>
    <w:rsid w:val="006764DB"/>
    <w:rsid w:val="00677911"/>
    <w:rsid w:val="00680A7E"/>
    <w:rsid w:val="006814B3"/>
    <w:rsid w:val="0068191D"/>
    <w:rsid w:val="0068198E"/>
    <w:rsid w:val="00681AE1"/>
    <w:rsid w:val="00682E8D"/>
    <w:rsid w:val="00683B2A"/>
    <w:rsid w:val="00684693"/>
    <w:rsid w:val="006875B5"/>
    <w:rsid w:val="006877DB"/>
    <w:rsid w:val="006921F6"/>
    <w:rsid w:val="006925EB"/>
    <w:rsid w:val="00693710"/>
    <w:rsid w:val="0069378E"/>
    <w:rsid w:val="006949EE"/>
    <w:rsid w:val="006959BF"/>
    <w:rsid w:val="00697A47"/>
    <w:rsid w:val="006A0F2A"/>
    <w:rsid w:val="006A2444"/>
    <w:rsid w:val="006A3CD4"/>
    <w:rsid w:val="006A4543"/>
    <w:rsid w:val="006A5492"/>
    <w:rsid w:val="006A5633"/>
    <w:rsid w:val="006A62AE"/>
    <w:rsid w:val="006A6368"/>
    <w:rsid w:val="006A716D"/>
    <w:rsid w:val="006A72DC"/>
    <w:rsid w:val="006A7962"/>
    <w:rsid w:val="006B06C9"/>
    <w:rsid w:val="006B2770"/>
    <w:rsid w:val="006B2A20"/>
    <w:rsid w:val="006B2A4E"/>
    <w:rsid w:val="006B2B71"/>
    <w:rsid w:val="006B36FB"/>
    <w:rsid w:val="006B4D1B"/>
    <w:rsid w:val="006B6D6C"/>
    <w:rsid w:val="006C2A35"/>
    <w:rsid w:val="006C4AA8"/>
    <w:rsid w:val="006C4B7F"/>
    <w:rsid w:val="006C4C84"/>
    <w:rsid w:val="006C5FDD"/>
    <w:rsid w:val="006C70DF"/>
    <w:rsid w:val="006D0021"/>
    <w:rsid w:val="006D055A"/>
    <w:rsid w:val="006D2E6B"/>
    <w:rsid w:val="006D3599"/>
    <w:rsid w:val="006D3C60"/>
    <w:rsid w:val="006D4A63"/>
    <w:rsid w:val="006D4B25"/>
    <w:rsid w:val="006D7256"/>
    <w:rsid w:val="006D7BFE"/>
    <w:rsid w:val="006E03B8"/>
    <w:rsid w:val="006E0805"/>
    <w:rsid w:val="006E1204"/>
    <w:rsid w:val="006E14EA"/>
    <w:rsid w:val="006E1878"/>
    <w:rsid w:val="006E2473"/>
    <w:rsid w:val="006E25C2"/>
    <w:rsid w:val="006E3A13"/>
    <w:rsid w:val="006E4B66"/>
    <w:rsid w:val="006E5353"/>
    <w:rsid w:val="006E573A"/>
    <w:rsid w:val="006E5C90"/>
    <w:rsid w:val="006E5CE9"/>
    <w:rsid w:val="006E5F42"/>
    <w:rsid w:val="006E6321"/>
    <w:rsid w:val="006E749B"/>
    <w:rsid w:val="006E77D2"/>
    <w:rsid w:val="006E7E25"/>
    <w:rsid w:val="006F0380"/>
    <w:rsid w:val="006F2258"/>
    <w:rsid w:val="006F3F57"/>
    <w:rsid w:val="006F5349"/>
    <w:rsid w:val="007006FB"/>
    <w:rsid w:val="0070083D"/>
    <w:rsid w:val="00700E45"/>
    <w:rsid w:val="00702425"/>
    <w:rsid w:val="00703A47"/>
    <w:rsid w:val="00704152"/>
    <w:rsid w:val="00707578"/>
    <w:rsid w:val="0070780A"/>
    <w:rsid w:val="00707F83"/>
    <w:rsid w:val="00711A78"/>
    <w:rsid w:val="00711B8E"/>
    <w:rsid w:val="00711DF8"/>
    <w:rsid w:val="00712767"/>
    <w:rsid w:val="00712B0F"/>
    <w:rsid w:val="00713089"/>
    <w:rsid w:val="007148ED"/>
    <w:rsid w:val="00715376"/>
    <w:rsid w:val="00715CCD"/>
    <w:rsid w:val="007171B5"/>
    <w:rsid w:val="007203D1"/>
    <w:rsid w:val="007227F5"/>
    <w:rsid w:val="00722E9B"/>
    <w:rsid w:val="007238BC"/>
    <w:rsid w:val="00723E37"/>
    <w:rsid w:val="0072483B"/>
    <w:rsid w:val="00724D82"/>
    <w:rsid w:val="00724EE1"/>
    <w:rsid w:val="00725AEE"/>
    <w:rsid w:val="00725F29"/>
    <w:rsid w:val="007307D5"/>
    <w:rsid w:val="00731F9A"/>
    <w:rsid w:val="00732F2F"/>
    <w:rsid w:val="00733648"/>
    <w:rsid w:val="007338AD"/>
    <w:rsid w:val="00735913"/>
    <w:rsid w:val="00736873"/>
    <w:rsid w:val="0073729D"/>
    <w:rsid w:val="007372BE"/>
    <w:rsid w:val="0073746E"/>
    <w:rsid w:val="00737AE5"/>
    <w:rsid w:val="00737E4B"/>
    <w:rsid w:val="0074015D"/>
    <w:rsid w:val="0074030A"/>
    <w:rsid w:val="007412AB"/>
    <w:rsid w:val="00743941"/>
    <w:rsid w:val="00745133"/>
    <w:rsid w:val="00746C10"/>
    <w:rsid w:val="00750781"/>
    <w:rsid w:val="00751045"/>
    <w:rsid w:val="00754E71"/>
    <w:rsid w:val="007559DF"/>
    <w:rsid w:val="00760612"/>
    <w:rsid w:val="0076218F"/>
    <w:rsid w:val="0076230B"/>
    <w:rsid w:val="00763C72"/>
    <w:rsid w:val="00763CEB"/>
    <w:rsid w:val="00767604"/>
    <w:rsid w:val="007714D6"/>
    <w:rsid w:val="00771BAD"/>
    <w:rsid w:val="007728AF"/>
    <w:rsid w:val="00775AA5"/>
    <w:rsid w:val="00775C04"/>
    <w:rsid w:val="00777EB2"/>
    <w:rsid w:val="0078082C"/>
    <w:rsid w:val="00781B80"/>
    <w:rsid w:val="00781D15"/>
    <w:rsid w:val="0078281B"/>
    <w:rsid w:val="00782DFD"/>
    <w:rsid w:val="00782EF9"/>
    <w:rsid w:val="00783328"/>
    <w:rsid w:val="00783BEE"/>
    <w:rsid w:val="00783EE7"/>
    <w:rsid w:val="00784965"/>
    <w:rsid w:val="00784B28"/>
    <w:rsid w:val="007858EE"/>
    <w:rsid w:val="00786AAE"/>
    <w:rsid w:val="00787980"/>
    <w:rsid w:val="0079078A"/>
    <w:rsid w:val="00790D56"/>
    <w:rsid w:val="007916F7"/>
    <w:rsid w:val="007940FA"/>
    <w:rsid w:val="0079431B"/>
    <w:rsid w:val="0079690F"/>
    <w:rsid w:val="007970AF"/>
    <w:rsid w:val="007A1288"/>
    <w:rsid w:val="007A4909"/>
    <w:rsid w:val="007A4AB3"/>
    <w:rsid w:val="007A63F6"/>
    <w:rsid w:val="007B15C9"/>
    <w:rsid w:val="007B30E4"/>
    <w:rsid w:val="007B390C"/>
    <w:rsid w:val="007B46CB"/>
    <w:rsid w:val="007B5C81"/>
    <w:rsid w:val="007B6614"/>
    <w:rsid w:val="007B7FA3"/>
    <w:rsid w:val="007C0FB7"/>
    <w:rsid w:val="007C2751"/>
    <w:rsid w:val="007C2FE3"/>
    <w:rsid w:val="007C3C71"/>
    <w:rsid w:val="007C3DC4"/>
    <w:rsid w:val="007C7090"/>
    <w:rsid w:val="007D0743"/>
    <w:rsid w:val="007D1031"/>
    <w:rsid w:val="007D29A2"/>
    <w:rsid w:val="007D2DE5"/>
    <w:rsid w:val="007D324C"/>
    <w:rsid w:val="007D364C"/>
    <w:rsid w:val="007D4E01"/>
    <w:rsid w:val="007D6234"/>
    <w:rsid w:val="007D6FC3"/>
    <w:rsid w:val="007E1646"/>
    <w:rsid w:val="007E2E8F"/>
    <w:rsid w:val="007E30F8"/>
    <w:rsid w:val="007E449F"/>
    <w:rsid w:val="007E48BF"/>
    <w:rsid w:val="007E4EB5"/>
    <w:rsid w:val="007E61C9"/>
    <w:rsid w:val="007E70B0"/>
    <w:rsid w:val="007F0DBF"/>
    <w:rsid w:val="007F219E"/>
    <w:rsid w:val="007F31CC"/>
    <w:rsid w:val="007F465B"/>
    <w:rsid w:val="007F4A50"/>
    <w:rsid w:val="007F54C4"/>
    <w:rsid w:val="007F58CB"/>
    <w:rsid w:val="007F62D0"/>
    <w:rsid w:val="007F690E"/>
    <w:rsid w:val="007F6D7F"/>
    <w:rsid w:val="00800336"/>
    <w:rsid w:val="00800671"/>
    <w:rsid w:val="008008F7"/>
    <w:rsid w:val="0080118B"/>
    <w:rsid w:val="00803058"/>
    <w:rsid w:val="008036D3"/>
    <w:rsid w:val="00805851"/>
    <w:rsid w:val="008071B2"/>
    <w:rsid w:val="008077BA"/>
    <w:rsid w:val="00807E5A"/>
    <w:rsid w:val="0081017F"/>
    <w:rsid w:val="00810A2E"/>
    <w:rsid w:val="00812DCA"/>
    <w:rsid w:val="00812EE9"/>
    <w:rsid w:val="0081328E"/>
    <w:rsid w:val="00816313"/>
    <w:rsid w:val="00816520"/>
    <w:rsid w:val="008209AB"/>
    <w:rsid w:val="008211B6"/>
    <w:rsid w:val="008212CF"/>
    <w:rsid w:val="00821B33"/>
    <w:rsid w:val="00821BA5"/>
    <w:rsid w:val="00822C29"/>
    <w:rsid w:val="00822DAC"/>
    <w:rsid w:val="0082463B"/>
    <w:rsid w:val="0082586A"/>
    <w:rsid w:val="00827095"/>
    <w:rsid w:val="00831C95"/>
    <w:rsid w:val="008321ED"/>
    <w:rsid w:val="008334A5"/>
    <w:rsid w:val="00840342"/>
    <w:rsid w:val="00840CE4"/>
    <w:rsid w:val="00840DFF"/>
    <w:rsid w:val="00841DCE"/>
    <w:rsid w:val="00842FC0"/>
    <w:rsid w:val="0084302A"/>
    <w:rsid w:val="00846252"/>
    <w:rsid w:val="00846B84"/>
    <w:rsid w:val="00847CBF"/>
    <w:rsid w:val="00851488"/>
    <w:rsid w:val="00851B77"/>
    <w:rsid w:val="00852A25"/>
    <w:rsid w:val="00853479"/>
    <w:rsid w:val="00854295"/>
    <w:rsid w:val="0085483E"/>
    <w:rsid w:val="0085551D"/>
    <w:rsid w:val="0085625C"/>
    <w:rsid w:val="0085655B"/>
    <w:rsid w:val="00856C29"/>
    <w:rsid w:val="008605B9"/>
    <w:rsid w:val="00863ABC"/>
    <w:rsid w:val="008645A7"/>
    <w:rsid w:val="008655CB"/>
    <w:rsid w:val="00865C08"/>
    <w:rsid w:val="0086654D"/>
    <w:rsid w:val="0086778A"/>
    <w:rsid w:val="00870601"/>
    <w:rsid w:val="008741DA"/>
    <w:rsid w:val="0087444D"/>
    <w:rsid w:val="0087483C"/>
    <w:rsid w:val="0087515B"/>
    <w:rsid w:val="00875222"/>
    <w:rsid w:val="0087561F"/>
    <w:rsid w:val="008756B6"/>
    <w:rsid w:val="0087624D"/>
    <w:rsid w:val="0087766C"/>
    <w:rsid w:val="00877CAE"/>
    <w:rsid w:val="00880613"/>
    <w:rsid w:val="0088239E"/>
    <w:rsid w:val="00882B9C"/>
    <w:rsid w:val="00885C82"/>
    <w:rsid w:val="00885CA2"/>
    <w:rsid w:val="008862A3"/>
    <w:rsid w:val="00890A33"/>
    <w:rsid w:val="00890D91"/>
    <w:rsid w:val="00890F70"/>
    <w:rsid w:val="008920FF"/>
    <w:rsid w:val="00893AD6"/>
    <w:rsid w:val="008941D0"/>
    <w:rsid w:val="0089450E"/>
    <w:rsid w:val="00895617"/>
    <w:rsid w:val="008962D4"/>
    <w:rsid w:val="00896862"/>
    <w:rsid w:val="008969F8"/>
    <w:rsid w:val="00897119"/>
    <w:rsid w:val="008972D4"/>
    <w:rsid w:val="008A3FF7"/>
    <w:rsid w:val="008A4C47"/>
    <w:rsid w:val="008A5120"/>
    <w:rsid w:val="008A64EC"/>
    <w:rsid w:val="008A78F0"/>
    <w:rsid w:val="008B2664"/>
    <w:rsid w:val="008B2CA3"/>
    <w:rsid w:val="008B3783"/>
    <w:rsid w:val="008B3AE4"/>
    <w:rsid w:val="008B4A57"/>
    <w:rsid w:val="008B64F3"/>
    <w:rsid w:val="008B741B"/>
    <w:rsid w:val="008C1F7B"/>
    <w:rsid w:val="008C23FD"/>
    <w:rsid w:val="008D15D3"/>
    <w:rsid w:val="008D21F6"/>
    <w:rsid w:val="008D298C"/>
    <w:rsid w:val="008D2E88"/>
    <w:rsid w:val="008D3441"/>
    <w:rsid w:val="008D4C1E"/>
    <w:rsid w:val="008D6618"/>
    <w:rsid w:val="008E0772"/>
    <w:rsid w:val="008E22CE"/>
    <w:rsid w:val="008E2ED4"/>
    <w:rsid w:val="008E46C6"/>
    <w:rsid w:val="008E5682"/>
    <w:rsid w:val="008F18BB"/>
    <w:rsid w:val="008F5665"/>
    <w:rsid w:val="008F6833"/>
    <w:rsid w:val="00900215"/>
    <w:rsid w:val="00900B2D"/>
    <w:rsid w:val="00900C99"/>
    <w:rsid w:val="00901005"/>
    <w:rsid w:val="00902B94"/>
    <w:rsid w:val="0090337F"/>
    <w:rsid w:val="009047B6"/>
    <w:rsid w:val="009048F8"/>
    <w:rsid w:val="00905FEB"/>
    <w:rsid w:val="009063CD"/>
    <w:rsid w:val="009063E3"/>
    <w:rsid w:val="009064FC"/>
    <w:rsid w:val="00906864"/>
    <w:rsid w:val="00907128"/>
    <w:rsid w:val="00913A4B"/>
    <w:rsid w:val="009159FB"/>
    <w:rsid w:val="009168E5"/>
    <w:rsid w:val="00916BA4"/>
    <w:rsid w:val="009209F5"/>
    <w:rsid w:val="00922502"/>
    <w:rsid w:val="0092274D"/>
    <w:rsid w:val="0092505C"/>
    <w:rsid w:val="00925A5B"/>
    <w:rsid w:val="00926261"/>
    <w:rsid w:val="009263A9"/>
    <w:rsid w:val="00926CC0"/>
    <w:rsid w:val="00926E06"/>
    <w:rsid w:val="00931199"/>
    <w:rsid w:val="00931D8E"/>
    <w:rsid w:val="00931F59"/>
    <w:rsid w:val="00933215"/>
    <w:rsid w:val="00934931"/>
    <w:rsid w:val="00936170"/>
    <w:rsid w:val="009377F2"/>
    <w:rsid w:val="0094026F"/>
    <w:rsid w:val="00940A8F"/>
    <w:rsid w:val="009421FD"/>
    <w:rsid w:val="009424A2"/>
    <w:rsid w:val="00942FBF"/>
    <w:rsid w:val="00943E93"/>
    <w:rsid w:val="00947E5A"/>
    <w:rsid w:val="00950F88"/>
    <w:rsid w:val="00951F85"/>
    <w:rsid w:val="00955B83"/>
    <w:rsid w:val="00955EAB"/>
    <w:rsid w:val="00956666"/>
    <w:rsid w:val="009577AD"/>
    <w:rsid w:val="00957B37"/>
    <w:rsid w:val="00957C9C"/>
    <w:rsid w:val="00957FE6"/>
    <w:rsid w:val="009607BF"/>
    <w:rsid w:val="00960B78"/>
    <w:rsid w:val="009620FF"/>
    <w:rsid w:val="00962382"/>
    <w:rsid w:val="009629D6"/>
    <w:rsid w:val="009633DA"/>
    <w:rsid w:val="00963EF4"/>
    <w:rsid w:val="0096655C"/>
    <w:rsid w:val="009677FF"/>
    <w:rsid w:val="00967C1A"/>
    <w:rsid w:val="00970620"/>
    <w:rsid w:val="00970B36"/>
    <w:rsid w:val="009718C4"/>
    <w:rsid w:val="0097327F"/>
    <w:rsid w:val="00973F65"/>
    <w:rsid w:val="00974B66"/>
    <w:rsid w:val="00981591"/>
    <w:rsid w:val="00981966"/>
    <w:rsid w:val="0098471B"/>
    <w:rsid w:val="00984F56"/>
    <w:rsid w:val="00985252"/>
    <w:rsid w:val="00985898"/>
    <w:rsid w:val="009862E9"/>
    <w:rsid w:val="00986A7B"/>
    <w:rsid w:val="00987A70"/>
    <w:rsid w:val="009900A2"/>
    <w:rsid w:val="009906CD"/>
    <w:rsid w:val="00991431"/>
    <w:rsid w:val="00991716"/>
    <w:rsid w:val="00992E9D"/>
    <w:rsid w:val="00994BD3"/>
    <w:rsid w:val="0099540B"/>
    <w:rsid w:val="009973D0"/>
    <w:rsid w:val="009979D9"/>
    <w:rsid w:val="00997A32"/>
    <w:rsid w:val="00997E8B"/>
    <w:rsid w:val="009A14C3"/>
    <w:rsid w:val="009A1B1B"/>
    <w:rsid w:val="009A1EC9"/>
    <w:rsid w:val="009A2867"/>
    <w:rsid w:val="009A2C0C"/>
    <w:rsid w:val="009A34F2"/>
    <w:rsid w:val="009A3F46"/>
    <w:rsid w:val="009A3F77"/>
    <w:rsid w:val="009A4870"/>
    <w:rsid w:val="009A520E"/>
    <w:rsid w:val="009A7174"/>
    <w:rsid w:val="009A74F0"/>
    <w:rsid w:val="009B0403"/>
    <w:rsid w:val="009B073E"/>
    <w:rsid w:val="009B07F4"/>
    <w:rsid w:val="009B2A1A"/>
    <w:rsid w:val="009B2AA9"/>
    <w:rsid w:val="009B2C28"/>
    <w:rsid w:val="009B3800"/>
    <w:rsid w:val="009B3C59"/>
    <w:rsid w:val="009B60D5"/>
    <w:rsid w:val="009B6B29"/>
    <w:rsid w:val="009B748C"/>
    <w:rsid w:val="009C08E2"/>
    <w:rsid w:val="009C09E4"/>
    <w:rsid w:val="009C1077"/>
    <w:rsid w:val="009C115B"/>
    <w:rsid w:val="009C2970"/>
    <w:rsid w:val="009C3A99"/>
    <w:rsid w:val="009C4E90"/>
    <w:rsid w:val="009C5B9C"/>
    <w:rsid w:val="009C5BE9"/>
    <w:rsid w:val="009C613B"/>
    <w:rsid w:val="009C6A75"/>
    <w:rsid w:val="009D15E7"/>
    <w:rsid w:val="009D1A3C"/>
    <w:rsid w:val="009D2C58"/>
    <w:rsid w:val="009D489B"/>
    <w:rsid w:val="009D4E97"/>
    <w:rsid w:val="009D538D"/>
    <w:rsid w:val="009D5C28"/>
    <w:rsid w:val="009D5FD4"/>
    <w:rsid w:val="009E0492"/>
    <w:rsid w:val="009E0674"/>
    <w:rsid w:val="009E11D5"/>
    <w:rsid w:val="009E12FB"/>
    <w:rsid w:val="009E1874"/>
    <w:rsid w:val="009E1AC0"/>
    <w:rsid w:val="009E2D5F"/>
    <w:rsid w:val="009E3584"/>
    <w:rsid w:val="009E36AB"/>
    <w:rsid w:val="009E4486"/>
    <w:rsid w:val="009E5523"/>
    <w:rsid w:val="009E5E8B"/>
    <w:rsid w:val="009E625B"/>
    <w:rsid w:val="009E6FB5"/>
    <w:rsid w:val="009E78F0"/>
    <w:rsid w:val="009F1CB9"/>
    <w:rsid w:val="009F2355"/>
    <w:rsid w:val="009F2671"/>
    <w:rsid w:val="009F2795"/>
    <w:rsid w:val="009F27AB"/>
    <w:rsid w:val="009F465F"/>
    <w:rsid w:val="009F4754"/>
    <w:rsid w:val="009F4F0B"/>
    <w:rsid w:val="009F58DC"/>
    <w:rsid w:val="009F7419"/>
    <w:rsid w:val="00A001C5"/>
    <w:rsid w:val="00A0048C"/>
    <w:rsid w:val="00A0129F"/>
    <w:rsid w:val="00A02835"/>
    <w:rsid w:val="00A030D8"/>
    <w:rsid w:val="00A04988"/>
    <w:rsid w:val="00A102C1"/>
    <w:rsid w:val="00A11865"/>
    <w:rsid w:val="00A14D8D"/>
    <w:rsid w:val="00A14F73"/>
    <w:rsid w:val="00A15688"/>
    <w:rsid w:val="00A159BE"/>
    <w:rsid w:val="00A15A94"/>
    <w:rsid w:val="00A15B35"/>
    <w:rsid w:val="00A16DF2"/>
    <w:rsid w:val="00A171F1"/>
    <w:rsid w:val="00A17FC5"/>
    <w:rsid w:val="00A20128"/>
    <w:rsid w:val="00A20333"/>
    <w:rsid w:val="00A224C0"/>
    <w:rsid w:val="00A2341B"/>
    <w:rsid w:val="00A242B1"/>
    <w:rsid w:val="00A24A9A"/>
    <w:rsid w:val="00A25DDA"/>
    <w:rsid w:val="00A3280E"/>
    <w:rsid w:val="00A32D3B"/>
    <w:rsid w:val="00A3491D"/>
    <w:rsid w:val="00A3506E"/>
    <w:rsid w:val="00A359D7"/>
    <w:rsid w:val="00A35B94"/>
    <w:rsid w:val="00A36300"/>
    <w:rsid w:val="00A36F80"/>
    <w:rsid w:val="00A41955"/>
    <w:rsid w:val="00A44FB0"/>
    <w:rsid w:val="00A45341"/>
    <w:rsid w:val="00A45669"/>
    <w:rsid w:val="00A4673D"/>
    <w:rsid w:val="00A467D7"/>
    <w:rsid w:val="00A506AF"/>
    <w:rsid w:val="00A51659"/>
    <w:rsid w:val="00A518FF"/>
    <w:rsid w:val="00A5284A"/>
    <w:rsid w:val="00A52C01"/>
    <w:rsid w:val="00A54631"/>
    <w:rsid w:val="00A567DF"/>
    <w:rsid w:val="00A57005"/>
    <w:rsid w:val="00A5755B"/>
    <w:rsid w:val="00A57786"/>
    <w:rsid w:val="00A600FA"/>
    <w:rsid w:val="00A6168B"/>
    <w:rsid w:val="00A620E5"/>
    <w:rsid w:val="00A62F37"/>
    <w:rsid w:val="00A62F71"/>
    <w:rsid w:val="00A633AC"/>
    <w:rsid w:val="00A640CC"/>
    <w:rsid w:val="00A65CAE"/>
    <w:rsid w:val="00A663A8"/>
    <w:rsid w:val="00A66C61"/>
    <w:rsid w:val="00A7120D"/>
    <w:rsid w:val="00A71B03"/>
    <w:rsid w:val="00A71CDF"/>
    <w:rsid w:val="00A7237C"/>
    <w:rsid w:val="00A72B51"/>
    <w:rsid w:val="00A72C85"/>
    <w:rsid w:val="00A743EC"/>
    <w:rsid w:val="00A7445A"/>
    <w:rsid w:val="00A77096"/>
    <w:rsid w:val="00A772BF"/>
    <w:rsid w:val="00A81620"/>
    <w:rsid w:val="00A8319B"/>
    <w:rsid w:val="00A84BE7"/>
    <w:rsid w:val="00A85D6A"/>
    <w:rsid w:val="00A85DA4"/>
    <w:rsid w:val="00A86677"/>
    <w:rsid w:val="00A86701"/>
    <w:rsid w:val="00A90270"/>
    <w:rsid w:val="00A9125D"/>
    <w:rsid w:val="00A913EF"/>
    <w:rsid w:val="00A91981"/>
    <w:rsid w:val="00A92501"/>
    <w:rsid w:val="00A9266C"/>
    <w:rsid w:val="00A92765"/>
    <w:rsid w:val="00A92F64"/>
    <w:rsid w:val="00A937D2"/>
    <w:rsid w:val="00A94E6F"/>
    <w:rsid w:val="00A9610D"/>
    <w:rsid w:val="00A965F3"/>
    <w:rsid w:val="00A96B04"/>
    <w:rsid w:val="00A974E3"/>
    <w:rsid w:val="00AA1065"/>
    <w:rsid w:val="00AA1836"/>
    <w:rsid w:val="00AA19A2"/>
    <w:rsid w:val="00AA1ABC"/>
    <w:rsid w:val="00AA35E8"/>
    <w:rsid w:val="00AB0810"/>
    <w:rsid w:val="00AB0961"/>
    <w:rsid w:val="00AB10D6"/>
    <w:rsid w:val="00AB18D7"/>
    <w:rsid w:val="00AB1D16"/>
    <w:rsid w:val="00AB1E4F"/>
    <w:rsid w:val="00AB221D"/>
    <w:rsid w:val="00AB2D53"/>
    <w:rsid w:val="00AB36F9"/>
    <w:rsid w:val="00AB4166"/>
    <w:rsid w:val="00AB44CE"/>
    <w:rsid w:val="00AB50B9"/>
    <w:rsid w:val="00AB514E"/>
    <w:rsid w:val="00AB60E0"/>
    <w:rsid w:val="00AB6792"/>
    <w:rsid w:val="00AB6AF1"/>
    <w:rsid w:val="00AC02D6"/>
    <w:rsid w:val="00AC0494"/>
    <w:rsid w:val="00AC07F9"/>
    <w:rsid w:val="00AC1455"/>
    <w:rsid w:val="00AC3A30"/>
    <w:rsid w:val="00AC3A44"/>
    <w:rsid w:val="00AC7C4A"/>
    <w:rsid w:val="00AD0A4D"/>
    <w:rsid w:val="00AD1FC7"/>
    <w:rsid w:val="00AD201A"/>
    <w:rsid w:val="00AD30C1"/>
    <w:rsid w:val="00AD30F4"/>
    <w:rsid w:val="00AD3131"/>
    <w:rsid w:val="00AD5F60"/>
    <w:rsid w:val="00AD7801"/>
    <w:rsid w:val="00AD7F4A"/>
    <w:rsid w:val="00AE01AF"/>
    <w:rsid w:val="00AE0456"/>
    <w:rsid w:val="00AE0716"/>
    <w:rsid w:val="00AE1DE2"/>
    <w:rsid w:val="00AE2F75"/>
    <w:rsid w:val="00AE4762"/>
    <w:rsid w:val="00AE6577"/>
    <w:rsid w:val="00AE69D6"/>
    <w:rsid w:val="00AE7692"/>
    <w:rsid w:val="00AF1A10"/>
    <w:rsid w:val="00AF3C5B"/>
    <w:rsid w:val="00AF4A65"/>
    <w:rsid w:val="00AF64A4"/>
    <w:rsid w:val="00AF76A5"/>
    <w:rsid w:val="00AF77CC"/>
    <w:rsid w:val="00B01576"/>
    <w:rsid w:val="00B016AB"/>
    <w:rsid w:val="00B01CDB"/>
    <w:rsid w:val="00B023CD"/>
    <w:rsid w:val="00B03898"/>
    <w:rsid w:val="00B07664"/>
    <w:rsid w:val="00B0793A"/>
    <w:rsid w:val="00B11D0D"/>
    <w:rsid w:val="00B12658"/>
    <w:rsid w:val="00B1643E"/>
    <w:rsid w:val="00B17932"/>
    <w:rsid w:val="00B17E58"/>
    <w:rsid w:val="00B17F26"/>
    <w:rsid w:val="00B2025F"/>
    <w:rsid w:val="00B207DD"/>
    <w:rsid w:val="00B213E9"/>
    <w:rsid w:val="00B21B48"/>
    <w:rsid w:val="00B22758"/>
    <w:rsid w:val="00B22C8F"/>
    <w:rsid w:val="00B22D81"/>
    <w:rsid w:val="00B242F5"/>
    <w:rsid w:val="00B25C53"/>
    <w:rsid w:val="00B26E59"/>
    <w:rsid w:val="00B27454"/>
    <w:rsid w:val="00B306B2"/>
    <w:rsid w:val="00B309E1"/>
    <w:rsid w:val="00B31ECD"/>
    <w:rsid w:val="00B32495"/>
    <w:rsid w:val="00B33457"/>
    <w:rsid w:val="00B33E49"/>
    <w:rsid w:val="00B35998"/>
    <w:rsid w:val="00B40FC0"/>
    <w:rsid w:val="00B418C1"/>
    <w:rsid w:val="00B42AE0"/>
    <w:rsid w:val="00B43431"/>
    <w:rsid w:val="00B437F1"/>
    <w:rsid w:val="00B453BB"/>
    <w:rsid w:val="00B47D41"/>
    <w:rsid w:val="00B51726"/>
    <w:rsid w:val="00B52383"/>
    <w:rsid w:val="00B53A2A"/>
    <w:rsid w:val="00B55620"/>
    <w:rsid w:val="00B60538"/>
    <w:rsid w:val="00B60AC7"/>
    <w:rsid w:val="00B621EA"/>
    <w:rsid w:val="00B62FA6"/>
    <w:rsid w:val="00B64225"/>
    <w:rsid w:val="00B64A0E"/>
    <w:rsid w:val="00B64D37"/>
    <w:rsid w:val="00B64DA9"/>
    <w:rsid w:val="00B65200"/>
    <w:rsid w:val="00B6562A"/>
    <w:rsid w:val="00B661B9"/>
    <w:rsid w:val="00B669D5"/>
    <w:rsid w:val="00B676FE"/>
    <w:rsid w:val="00B7070C"/>
    <w:rsid w:val="00B70F5B"/>
    <w:rsid w:val="00B7219F"/>
    <w:rsid w:val="00B73BF7"/>
    <w:rsid w:val="00B75BCF"/>
    <w:rsid w:val="00B76AB5"/>
    <w:rsid w:val="00B80181"/>
    <w:rsid w:val="00B81187"/>
    <w:rsid w:val="00B832C1"/>
    <w:rsid w:val="00B85DEC"/>
    <w:rsid w:val="00B87C63"/>
    <w:rsid w:val="00B87EC2"/>
    <w:rsid w:val="00B90626"/>
    <w:rsid w:val="00B90E39"/>
    <w:rsid w:val="00B91A63"/>
    <w:rsid w:val="00B933D0"/>
    <w:rsid w:val="00B9452E"/>
    <w:rsid w:val="00B95033"/>
    <w:rsid w:val="00B953A6"/>
    <w:rsid w:val="00B95507"/>
    <w:rsid w:val="00B9585E"/>
    <w:rsid w:val="00B96EA5"/>
    <w:rsid w:val="00BA1A1D"/>
    <w:rsid w:val="00BA1D98"/>
    <w:rsid w:val="00BA2DE1"/>
    <w:rsid w:val="00BA2DE3"/>
    <w:rsid w:val="00BA3E62"/>
    <w:rsid w:val="00BA4C4D"/>
    <w:rsid w:val="00BA4F55"/>
    <w:rsid w:val="00BA66A5"/>
    <w:rsid w:val="00BB0A19"/>
    <w:rsid w:val="00BB0CD7"/>
    <w:rsid w:val="00BB10F4"/>
    <w:rsid w:val="00BB3BC1"/>
    <w:rsid w:val="00BB520C"/>
    <w:rsid w:val="00BB54B6"/>
    <w:rsid w:val="00BB57C9"/>
    <w:rsid w:val="00BC0445"/>
    <w:rsid w:val="00BC418D"/>
    <w:rsid w:val="00BC4EFE"/>
    <w:rsid w:val="00BC7DD2"/>
    <w:rsid w:val="00BD1488"/>
    <w:rsid w:val="00BD32FD"/>
    <w:rsid w:val="00BD4010"/>
    <w:rsid w:val="00BD6AD0"/>
    <w:rsid w:val="00BD6B8F"/>
    <w:rsid w:val="00BE0B65"/>
    <w:rsid w:val="00BE223B"/>
    <w:rsid w:val="00BE2DB0"/>
    <w:rsid w:val="00BE4E16"/>
    <w:rsid w:val="00BE4F54"/>
    <w:rsid w:val="00BE6194"/>
    <w:rsid w:val="00BE66BB"/>
    <w:rsid w:val="00BE66E4"/>
    <w:rsid w:val="00BE6F34"/>
    <w:rsid w:val="00BF0369"/>
    <w:rsid w:val="00BF1544"/>
    <w:rsid w:val="00BF2552"/>
    <w:rsid w:val="00BF287B"/>
    <w:rsid w:val="00BF2AA0"/>
    <w:rsid w:val="00BF3A2E"/>
    <w:rsid w:val="00BF3AD8"/>
    <w:rsid w:val="00BF40E5"/>
    <w:rsid w:val="00BF4D99"/>
    <w:rsid w:val="00BF4F4A"/>
    <w:rsid w:val="00BF5B5F"/>
    <w:rsid w:val="00BF5DDB"/>
    <w:rsid w:val="00BF68F0"/>
    <w:rsid w:val="00BF6B85"/>
    <w:rsid w:val="00BF73FF"/>
    <w:rsid w:val="00C0059D"/>
    <w:rsid w:val="00C044A8"/>
    <w:rsid w:val="00C046D5"/>
    <w:rsid w:val="00C047AC"/>
    <w:rsid w:val="00C049E9"/>
    <w:rsid w:val="00C05879"/>
    <w:rsid w:val="00C07C31"/>
    <w:rsid w:val="00C106F0"/>
    <w:rsid w:val="00C11F0C"/>
    <w:rsid w:val="00C138D9"/>
    <w:rsid w:val="00C1451D"/>
    <w:rsid w:val="00C1573E"/>
    <w:rsid w:val="00C1791C"/>
    <w:rsid w:val="00C20E18"/>
    <w:rsid w:val="00C21395"/>
    <w:rsid w:val="00C251D7"/>
    <w:rsid w:val="00C25C5F"/>
    <w:rsid w:val="00C26AB4"/>
    <w:rsid w:val="00C320CE"/>
    <w:rsid w:val="00C33E55"/>
    <w:rsid w:val="00C346DC"/>
    <w:rsid w:val="00C35237"/>
    <w:rsid w:val="00C35B04"/>
    <w:rsid w:val="00C36BA1"/>
    <w:rsid w:val="00C37F9C"/>
    <w:rsid w:val="00C408CB"/>
    <w:rsid w:val="00C40A8E"/>
    <w:rsid w:val="00C418D9"/>
    <w:rsid w:val="00C41E71"/>
    <w:rsid w:val="00C4378B"/>
    <w:rsid w:val="00C443A1"/>
    <w:rsid w:val="00C454C7"/>
    <w:rsid w:val="00C45863"/>
    <w:rsid w:val="00C45E56"/>
    <w:rsid w:val="00C46433"/>
    <w:rsid w:val="00C505EB"/>
    <w:rsid w:val="00C513C0"/>
    <w:rsid w:val="00C51B00"/>
    <w:rsid w:val="00C524D2"/>
    <w:rsid w:val="00C527AC"/>
    <w:rsid w:val="00C52DCD"/>
    <w:rsid w:val="00C5389F"/>
    <w:rsid w:val="00C53E68"/>
    <w:rsid w:val="00C57F22"/>
    <w:rsid w:val="00C6000C"/>
    <w:rsid w:val="00C61115"/>
    <w:rsid w:val="00C61F69"/>
    <w:rsid w:val="00C62206"/>
    <w:rsid w:val="00C627DF"/>
    <w:rsid w:val="00C62AB4"/>
    <w:rsid w:val="00C63222"/>
    <w:rsid w:val="00C64325"/>
    <w:rsid w:val="00C650FC"/>
    <w:rsid w:val="00C65151"/>
    <w:rsid w:val="00C65810"/>
    <w:rsid w:val="00C65E9F"/>
    <w:rsid w:val="00C675E2"/>
    <w:rsid w:val="00C72068"/>
    <w:rsid w:val="00C72178"/>
    <w:rsid w:val="00C74B81"/>
    <w:rsid w:val="00C74E94"/>
    <w:rsid w:val="00C74FCF"/>
    <w:rsid w:val="00C75A17"/>
    <w:rsid w:val="00C76816"/>
    <w:rsid w:val="00C7782B"/>
    <w:rsid w:val="00C8041D"/>
    <w:rsid w:val="00C82BE4"/>
    <w:rsid w:val="00C83101"/>
    <w:rsid w:val="00C83727"/>
    <w:rsid w:val="00C8407D"/>
    <w:rsid w:val="00C84828"/>
    <w:rsid w:val="00C84DF2"/>
    <w:rsid w:val="00C85189"/>
    <w:rsid w:val="00C85341"/>
    <w:rsid w:val="00C857A6"/>
    <w:rsid w:val="00C862A0"/>
    <w:rsid w:val="00C86D9E"/>
    <w:rsid w:val="00C87858"/>
    <w:rsid w:val="00C90406"/>
    <w:rsid w:val="00C9060A"/>
    <w:rsid w:val="00C90879"/>
    <w:rsid w:val="00C92B77"/>
    <w:rsid w:val="00C935A7"/>
    <w:rsid w:val="00C95280"/>
    <w:rsid w:val="00C952F3"/>
    <w:rsid w:val="00C9540D"/>
    <w:rsid w:val="00C95731"/>
    <w:rsid w:val="00CA0248"/>
    <w:rsid w:val="00CA1591"/>
    <w:rsid w:val="00CA1DD9"/>
    <w:rsid w:val="00CA214B"/>
    <w:rsid w:val="00CA2924"/>
    <w:rsid w:val="00CA5035"/>
    <w:rsid w:val="00CA55C2"/>
    <w:rsid w:val="00CA5ABB"/>
    <w:rsid w:val="00CA5B1A"/>
    <w:rsid w:val="00CA5B36"/>
    <w:rsid w:val="00CA5C3B"/>
    <w:rsid w:val="00CA691D"/>
    <w:rsid w:val="00CA77BD"/>
    <w:rsid w:val="00CB125F"/>
    <w:rsid w:val="00CB2DA4"/>
    <w:rsid w:val="00CB560A"/>
    <w:rsid w:val="00CB5D1D"/>
    <w:rsid w:val="00CB6338"/>
    <w:rsid w:val="00CB7952"/>
    <w:rsid w:val="00CB7DF4"/>
    <w:rsid w:val="00CC0000"/>
    <w:rsid w:val="00CC1AE5"/>
    <w:rsid w:val="00CC53F4"/>
    <w:rsid w:val="00CC5563"/>
    <w:rsid w:val="00CC5B8C"/>
    <w:rsid w:val="00CC5BF8"/>
    <w:rsid w:val="00CC6B15"/>
    <w:rsid w:val="00CC7BF2"/>
    <w:rsid w:val="00CD108E"/>
    <w:rsid w:val="00CD1176"/>
    <w:rsid w:val="00CD224B"/>
    <w:rsid w:val="00CD2966"/>
    <w:rsid w:val="00CD2A93"/>
    <w:rsid w:val="00CD480E"/>
    <w:rsid w:val="00CD6457"/>
    <w:rsid w:val="00CD67F6"/>
    <w:rsid w:val="00CD70A4"/>
    <w:rsid w:val="00CD7F20"/>
    <w:rsid w:val="00CD7FF7"/>
    <w:rsid w:val="00CD7FF9"/>
    <w:rsid w:val="00CE041C"/>
    <w:rsid w:val="00CE0723"/>
    <w:rsid w:val="00CE0A7E"/>
    <w:rsid w:val="00CE1D40"/>
    <w:rsid w:val="00CE29EE"/>
    <w:rsid w:val="00CE5CF8"/>
    <w:rsid w:val="00CE64F4"/>
    <w:rsid w:val="00CE68DC"/>
    <w:rsid w:val="00CE6B65"/>
    <w:rsid w:val="00CE6E66"/>
    <w:rsid w:val="00CE77AA"/>
    <w:rsid w:val="00CE77D5"/>
    <w:rsid w:val="00CE7A4F"/>
    <w:rsid w:val="00CE7CA5"/>
    <w:rsid w:val="00CE7CD6"/>
    <w:rsid w:val="00CF48E8"/>
    <w:rsid w:val="00CF4E72"/>
    <w:rsid w:val="00CF5379"/>
    <w:rsid w:val="00CF675B"/>
    <w:rsid w:val="00CF7388"/>
    <w:rsid w:val="00CF7870"/>
    <w:rsid w:val="00D011E1"/>
    <w:rsid w:val="00D0288F"/>
    <w:rsid w:val="00D058ED"/>
    <w:rsid w:val="00D05D91"/>
    <w:rsid w:val="00D05E52"/>
    <w:rsid w:val="00D06EF2"/>
    <w:rsid w:val="00D07241"/>
    <w:rsid w:val="00D0729B"/>
    <w:rsid w:val="00D10582"/>
    <w:rsid w:val="00D10FA2"/>
    <w:rsid w:val="00D1235B"/>
    <w:rsid w:val="00D12475"/>
    <w:rsid w:val="00D12B5E"/>
    <w:rsid w:val="00D13FEC"/>
    <w:rsid w:val="00D14E0A"/>
    <w:rsid w:val="00D15557"/>
    <w:rsid w:val="00D165FE"/>
    <w:rsid w:val="00D20059"/>
    <w:rsid w:val="00D218B7"/>
    <w:rsid w:val="00D2193B"/>
    <w:rsid w:val="00D2376E"/>
    <w:rsid w:val="00D23C1B"/>
    <w:rsid w:val="00D255FE"/>
    <w:rsid w:val="00D31886"/>
    <w:rsid w:val="00D32238"/>
    <w:rsid w:val="00D341CA"/>
    <w:rsid w:val="00D35BE2"/>
    <w:rsid w:val="00D36881"/>
    <w:rsid w:val="00D3716C"/>
    <w:rsid w:val="00D406E1"/>
    <w:rsid w:val="00D4083A"/>
    <w:rsid w:val="00D41EFA"/>
    <w:rsid w:val="00D437DF"/>
    <w:rsid w:val="00D43D22"/>
    <w:rsid w:val="00D444CA"/>
    <w:rsid w:val="00D44ABD"/>
    <w:rsid w:val="00D45A4A"/>
    <w:rsid w:val="00D45C36"/>
    <w:rsid w:val="00D47523"/>
    <w:rsid w:val="00D47663"/>
    <w:rsid w:val="00D50C7B"/>
    <w:rsid w:val="00D50D6E"/>
    <w:rsid w:val="00D514B1"/>
    <w:rsid w:val="00D540B4"/>
    <w:rsid w:val="00D556B2"/>
    <w:rsid w:val="00D55E2A"/>
    <w:rsid w:val="00D60384"/>
    <w:rsid w:val="00D60E35"/>
    <w:rsid w:val="00D61DEF"/>
    <w:rsid w:val="00D62688"/>
    <w:rsid w:val="00D629E9"/>
    <w:rsid w:val="00D62CFE"/>
    <w:rsid w:val="00D632F0"/>
    <w:rsid w:val="00D67280"/>
    <w:rsid w:val="00D71467"/>
    <w:rsid w:val="00D72497"/>
    <w:rsid w:val="00D73DBE"/>
    <w:rsid w:val="00D74543"/>
    <w:rsid w:val="00D77848"/>
    <w:rsid w:val="00D82F3E"/>
    <w:rsid w:val="00D83C1D"/>
    <w:rsid w:val="00D85656"/>
    <w:rsid w:val="00D862D2"/>
    <w:rsid w:val="00D8631F"/>
    <w:rsid w:val="00D9016C"/>
    <w:rsid w:val="00D91525"/>
    <w:rsid w:val="00D91C7F"/>
    <w:rsid w:val="00D92011"/>
    <w:rsid w:val="00D922E0"/>
    <w:rsid w:val="00D92906"/>
    <w:rsid w:val="00D96BFA"/>
    <w:rsid w:val="00D9779E"/>
    <w:rsid w:val="00DA0FB3"/>
    <w:rsid w:val="00DA13F1"/>
    <w:rsid w:val="00DA2D46"/>
    <w:rsid w:val="00DA31B2"/>
    <w:rsid w:val="00DA3D0F"/>
    <w:rsid w:val="00DA5711"/>
    <w:rsid w:val="00DA57CB"/>
    <w:rsid w:val="00DA777E"/>
    <w:rsid w:val="00DB111A"/>
    <w:rsid w:val="00DB122C"/>
    <w:rsid w:val="00DB1A86"/>
    <w:rsid w:val="00DB3325"/>
    <w:rsid w:val="00DB3EB3"/>
    <w:rsid w:val="00DB41C7"/>
    <w:rsid w:val="00DB520E"/>
    <w:rsid w:val="00DB73F3"/>
    <w:rsid w:val="00DC0779"/>
    <w:rsid w:val="00DC07E6"/>
    <w:rsid w:val="00DC0EBB"/>
    <w:rsid w:val="00DC0F4C"/>
    <w:rsid w:val="00DC25F2"/>
    <w:rsid w:val="00DC3DD5"/>
    <w:rsid w:val="00DC404E"/>
    <w:rsid w:val="00DC6A93"/>
    <w:rsid w:val="00DC6B22"/>
    <w:rsid w:val="00DD0884"/>
    <w:rsid w:val="00DD3536"/>
    <w:rsid w:val="00DD38F3"/>
    <w:rsid w:val="00DD50FE"/>
    <w:rsid w:val="00DD6E59"/>
    <w:rsid w:val="00DE2BA7"/>
    <w:rsid w:val="00DE3979"/>
    <w:rsid w:val="00DE5CF9"/>
    <w:rsid w:val="00DE60ED"/>
    <w:rsid w:val="00DE6C47"/>
    <w:rsid w:val="00DF0126"/>
    <w:rsid w:val="00DF13A3"/>
    <w:rsid w:val="00DF366D"/>
    <w:rsid w:val="00DF3C37"/>
    <w:rsid w:val="00DF58CC"/>
    <w:rsid w:val="00DF6BCD"/>
    <w:rsid w:val="00DF7EFF"/>
    <w:rsid w:val="00E002C1"/>
    <w:rsid w:val="00E023C5"/>
    <w:rsid w:val="00E0278A"/>
    <w:rsid w:val="00E02F79"/>
    <w:rsid w:val="00E03C17"/>
    <w:rsid w:val="00E051FE"/>
    <w:rsid w:val="00E0715F"/>
    <w:rsid w:val="00E073B4"/>
    <w:rsid w:val="00E0746E"/>
    <w:rsid w:val="00E0798B"/>
    <w:rsid w:val="00E07E82"/>
    <w:rsid w:val="00E116EE"/>
    <w:rsid w:val="00E1253D"/>
    <w:rsid w:val="00E13967"/>
    <w:rsid w:val="00E13E30"/>
    <w:rsid w:val="00E15DA5"/>
    <w:rsid w:val="00E17ED0"/>
    <w:rsid w:val="00E2014A"/>
    <w:rsid w:val="00E20220"/>
    <w:rsid w:val="00E2091F"/>
    <w:rsid w:val="00E215CC"/>
    <w:rsid w:val="00E22BEE"/>
    <w:rsid w:val="00E23812"/>
    <w:rsid w:val="00E25596"/>
    <w:rsid w:val="00E25F01"/>
    <w:rsid w:val="00E263C7"/>
    <w:rsid w:val="00E26E7A"/>
    <w:rsid w:val="00E27128"/>
    <w:rsid w:val="00E2767F"/>
    <w:rsid w:val="00E30135"/>
    <w:rsid w:val="00E313D4"/>
    <w:rsid w:val="00E316DA"/>
    <w:rsid w:val="00E3187E"/>
    <w:rsid w:val="00E31921"/>
    <w:rsid w:val="00E31D18"/>
    <w:rsid w:val="00E33012"/>
    <w:rsid w:val="00E335E5"/>
    <w:rsid w:val="00E349D3"/>
    <w:rsid w:val="00E36297"/>
    <w:rsid w:val="00E37394"/>
    <w:rsid w:val="00E37B94"/>
    <w:rsid w:val="00E37C08"/>
    <w:rsid w:val="00E404AE"/>
    <w:rsid w:val="00E41F91"/>
    <w:rsid w:val="00E422FE"/>
    <w:rsid w:val="00E43E74"/>
    <w:rsid w:val="00E44320"/>
    <w:rsid w:val="00E44DCD"/>
    <w:rsid w:val="00E474A6"/>
    <w:rsid w:val="00E50CC6"/>
    <w:rsid w:val="00E51324"/>
    <w:rsid w:val="00E5260C"/>
    <w:rsid w:val="00E52DDE"/>
    <w:rsid w:val="00E530F8"/>
    <w:rsid w:val="00E53205"/>
    <w:rsid w:val="00E54990"/>
    <w:rsid w:val="00E54ECD"/>
    <w:rsid w:val="00E55457"/>
    <w:rsid w:val="00E5550F"/>
    <w:rsid w:val="00E555F8"/>
    <w:rsid w:val="00E568BC"/>
    <w:rsid w:val="00E57A6B"/>
    <w:rsid w:val="00E57CD3"/>
    <w:rsid w:val="00E609D6"/>
    <w:rsid w:val="00E60ADC"/>
    <w:rsid w:val="00E60CB5"/>
    <w:rsid w:val="00E640D0"/>
    <w:rsid w:val="00E641C0"/>
    <w:rsid w:val="00E64645"/>
    <w:rsid w:val="00E64B50"/>
    <w:rsid w:val="00E64EF5"/>
    <w:rsid w:val="00E662F4"/>
    <w:rsid w:val="00E66C1F"/>
    <w:rsid w:val="00E7015A"/>
    <w:rsid w:val="00E702C9"/>
    <w:rsid w:val="00E706C1"/>
    <w:rsid w:val="00E7248D"/>
    <w:rsid w:val="00E73FDD"/>
    <w:rsid w:val="00E749C3"/>
    <w:rsid w:val="00E75B0B"/>
    <w:rsid w:val="00E75BFD"/>
    <w:rsid w:val="00E75F1A"/>
    <w:rsid w:val="00E76CB9"/>
    <w:rsid w:val="00E776DA"/>
    <w:rsid w:val="00E77B3A"/>
    <w:rsid w:val="00E77EFF"/>
    <w:rsid w:val="00E8000E"/>
    <w:rsid w:val="00E82276"/>
    <w:rsid w:val="00E82B94"/>
    <w:rsid w:val="00E83F70"/>
    <w:rsid w:val="00E848BC"/>
    <w:rsid w:val="00E84A71"/>
    <w:rsid w:val="00E84BBC"/>
    <w:rsid w:val="00E85CD8"/>
    <w:rsid w:val="00E86464"/>
    <w:rsid w:val="00E86C8C"/>
    <w:rsid w:val="00E90455"/>
    <w:rsid w:val="00E9269C"/>
    <w:rsid w:val="00E92ED0"/>
    <w:rsid w:val="00E92FF2"/>
    <w:rsid w:val="00E96E9F"/>
    <w:rsid w:val="00E97852"/>
    <w:rsid w:val="00E97ADF"/>
    <w:rsid w:val="00EA2681"/>
    <w:rsid w:val="00EA2956"/>
    <w:rsid w:val="00EA2E62"/>
    <w:rsid w:val="00EA47F7"/>
    <w:rsid w:val="00EA485C"/>
    <w:rsid w:val="00EA55B1"/>
    <w:rsid w:val="00EA5B13"/>
    <w:rsid w:val="00EA6422"/>
    <w:rsid w:val="00EA77DC"/>
    <w:rsid w:val="00EB3694"/>
    <w:rsid w:val="00EB39FF"/>
    <w:rsid w:val="00EB3BB4"/>
    <w:rsid w:val="00EB54FB"/>
    <w:rsid w:val="00EB5714"/>
    <w:rsid w:val="00EB6499"/>
    <w:rsid w:val="00EC3B4C"/>
    <w:rsid w:val="00EC4E3F"/>
    <w:rsid w:val="00EC6110"/>
    <w:rsid w:val="00EC7762"/>
    <w:rsid w:val="00ED00DB"/>
    <w:rsid w:val="00ED14A0"/>
    <w:rsid w:val="00ED1F65"/>
    <w:rsid w:val="00ED25E3"/>
    <w:rsid w:val="00ED282C"/>
    <w:rsid w:val="00ED3F2E"/>
    <w:rsid w:val="00ED4612"/>
    <w:rsid w:val="00ED4619"/>
    <w:rsid w:val="00ED473B"/>
    <w:rsid w:val="00ED4FD7"/>
    <w:rsid w:val="00ED7587"/>
    <w:rsid w:val="00EE0A5F"/>
    <w:rsid w:val="00EE1B50"/>
    <w:rsid w:val="00EE27A2"/>
    <w:rsid w:val="00EE2E43"/>
    <w:rsid w:val="00EE6741"/>
    <w:rsid w:val="00EE6ACF"/>
    <w:rsid w:val="00EE7E44"/>
    <w:rsid w:val="00EF1569"/>
    <w:rsid w:val="00EF27E8"/>
    <w:rsid w:val="00EF3659"/>
    <w:rsid w:val="00EF5CFB"/>
    <w:rsid w:val="00EF6376"/>
    <w:rsid w:val="00F00E41"/>
    <w:rsid w:val="00F0169D"/>
    <w:rsid w:val="00F02C65"/>
    <w:rsid w:val="00F038AC"/>
    <w:rsid w:val="00F043A8"/>
    <w:rsid w:val="00F047BB"/>
    <w:rsid w:val="00F05E3F"/>
    <w:rsid w:val="00F063DC"/>
    <w:rsid w:val="00F10840"/>
    <w:rsid w:val="00F12BBB"/>
    <w:rsid w:val="00F13242"/>
    <w:rsid w:val="00F16483"/>
    <w:rsid w:val="00F20279"/>
    <w:rsid w:val="00F20F7E"/>
    <w:rsid w:val="00F241D2"/>
    <w:rsid w:val="00F25239"/>
    <w:rsid w:val="00F27DC9"/>
    <w:rsid w:val="00F27ED0"/>
    <w:rsid w:val="00F3104C"/>
    <w:rsid w:val="00F31CDB"/>
    <w:rsid w:val="00F321D5"/>
    <w:rsid w:val="00F33C6E"/>
    <w:rsid w:val="00F35AC9"/>
    <w:rsid w:val="00F363D3"/>
    <w:rsid w:val="00F36B56"/>
    <w:rsid w:val="00F40E20"/>
    <w:rsid w:val="00F41C3C"/>
    <w:rsid w:val="00F41DB9"/>
    <w:rsid w:val="00F42CF2"/>
    <w:rsid w:val="00F430DC"/>
    <w:rsid w:val="00F44688"/>
    <w:rsid w:val="00F450B9"/>
    <w:rsid w:val="00F45303"/>
    <w:rsid w:val="00F4626A"/>
    <w:rsid w:val="00F53DC0"/>
    <w:rsid w:val="00F5650F"/>
    <w:rsid w:val="00F5769A"/>
    <w:rsid w:val="00F57747"/>
    <w:rsid w:val="00F57AB8"/>
    <w:rsid w:val="00F61085"/>
    <w:rsid w:val="00F63022"/>
    <w:rsid w:val="00F6416D"/>
    <w:rsid w:val="00F645CA"/>
    <w:rsid w:val="00F64619"/>
    <w:rsid w:val="00F647D2"/>
    <w:rsid w:val="00F66E2B"/>
    <w:rsid w:val="00F66F5F"/>
    <w:rsid w:val="00F71762"/>
    <w:rsid w:val="00F719BC"/>
    <w:rsid w:val="00F71A00"/>
    <w:rsid w:val="00F7203A"/>
    <w:rsid w:val="00F74A04"/>
    <w:rsid w:val="00F774BA"/>
    <w:rsid w:val="00F80163"/>
    <w:rsid w:val="00F81C50"/>
    <w:rsid w:val="00F81CF6"/>
    <w:rsid w:val="00F82547"/>
    <w:rsid w:val="00F825A9"/>
    <w:rsid w:val="00F82F0B"/>
    <w:rsid w:val="00F830D0"/>
    <w:rsid w:val="00F83D13"/>
    <w:rsid w:val="00F83DC6"/>
    <w:rsid w:val="00F8445B"/>
    <w:rsid w:val="00F87C56"/>
    <w:rsid w:val="00F87F7E"/>
    <w:rsid w:val="00F90A26"/>
    <w:rsid w:val="00F95BA6"/>
    <w:rsid w:val="00F96163"/>
    <w:rsid w:val="00F97942"/>
    <w:rsid w:val="00F97BA9"/>
    <w:rsid w:val="00FA0BD8"/>
    <w:rsid w:val="00FA1446"/>
    <w:rsid w:val="00FA190D"/>
    <w:rsid w:val="00FA45BF"/>
    <w:rsid w:val="00FA49BA"/>
    <w:rsid w:val="00FA576B"/>
    <w:rsid w:val="00FA59D2"/>
    <w:rsid w:val="00FA788E"/>
    <w:rsid w:val="00FA7B86"/>
    <w:rsid w:val="00FB12EE"/>
    <w:rsid w:val="00FB2141"/>
    <w:rsid w:val="00FB21F9"/>
    <w:rsid w:val="00FB2856"/>
    <w:rsid w:val="00FC1C7D"/>
    <w:rsid w:val="00FC252D"/>
    <w:rsid w:val="00FC2A4B"/>
    <w:rsid w:val="00FC2AB8"/>
    <w:rsid w:val="00FC4203"/>
    <w:rsid w:val="00FC5B20"/>
    <w:rsid w:val="00FC779C"/>
    <w:rsid w:val="00FD02AC"/>
    <w:rsid w:val="00FD124B"/>
    <w:rsid w:val="00FD1AE1"/>
    <w:rsid w:val="00FD1AEF"/>
    <w:rsid w:val="00FD4CF3"/>
    <w:rsid w:val="00FD6520"/>
    <w:rsid w:val="00FD7972"/>
    <w:rsid w:val="00FE078A"/>
    <w:rsid w:val="00FE0D20"/>
    <w:rsid w:val="00FE3CED"/>
    <w:rsid w:val="00FE576E"/>
    <w:rsid w:val="00FE6160"/>
    <w:rsid w:val="00FE7A9C"/>
    <w:rsid w:val="00FF01ED"/>
    <w:rsid w:val="00FF032A"/>
    <w:rsid w:val="00FF1A5B"/>
    <w:rsid w:val="00FF34A1"/>
    <w:rsid w:val="00FF3907"/>
    <w:rsid w:val="00FF3E37"/>
    <w:rsid w:val="00FF40E6"/>
    <w:rsid w:val="00FF5608"/>
    <w:rsid w:val="00FF74B5"/>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CBE73"/>
  <w15:docId w15:val="{51CF29F9-90F0-44AD-81DE-439936F5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FF34A1"/>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57747"/>
    <w:p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F34A1"/>
    <w:pPr>
      <w:numPr>
        <w:ilvl w:val="2"/>
      </w:numPr>
      <w:outlineLvl w:val="2"/>
    </w:pPr>
  </w:style>
  <w:style w:type="paragraph" w:styleId="Heading4">
    <w:name w:val="heading 4"/>
    <w:basedOn w:val="Heading3"/>
    <w:next w:val="Normal"/>
    <w:link w:val="Heading4Char"/>
    <w:uiPriority w:val="99"/>
    <w:qFormat/>
    <w:rsid w:val="0014398F"/>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Arial" w:hAnsi="Arial" w:cs="Arial"/>
      <w:b/>
      <w:color w:val="000000"/>
      <w:sz w:val="24"/>
      <w:szCs w:val="24"/>
    </w:rPr>
  </w:style>
  <w:style w:type="character" w:customStyle="1" w:styleId="Heading2Char">
    <w:name w:val="Heading 2 Char"/>
    <w:link w:val="Heading2"/>
    <w:uiPriority w:val="99"/>
    <w:rsid w:val="00F57747"/>
    <w:rPr>
      <w:rFonts w:ascii="Arial" w:hAnsi="Arial"/>
      <w:b/>
      <w:color w:val="000000"/>
      <w:sz w:val="24"/>
      <w:szCs w:val="24"/>
    </w:rPr>
  </w:style>
  <w:style w:type="character" w:customStyle="1" w:styleId="Heading3Char">
    <w:name w:val="Heading 3 Char"/>
    <w:link w:val="Heading3"/>
    <w:uiPriority w:val="99"/>
    <w:rsid w:val="00323DA2"/>
    <w:rPr>
      <w:rFonts w:ascii="Arial" w:hAnsi="Arial"/>
      <w:b/>
      <w:color w:val="000000"/>
      <w:sz w:val="24"/>
      <w:szCs w:val="24"/>
    </w:rPr>
  </w:style>
  <w:style w:type="character" w:customStyle="1" w:styleId="Heading4Char">
    <w:name w:val="Heading 4 Char"/>
    <w:link w:val="Heading4"/>
    <w:uiPriority w:val="99"/>
    <w:rsid w:val="00323DA2"/>
    <w:rPr>
      <w:rFonts w:ascii="Arial" w:hAnsi="Arial"/>
      <w:b/>
      <w:color w:val="000000"/>
      <w:szCs w:val="24"/>
    </w:rPr>
  </w:style>
  <w:style w:type="character" w:styleId="CommentReference">
    <w:name w:val="annotation reference"/>
    <w:uiPriority w:val="99"/>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FF34A1"/>
    <w:pPr>
      <w:spacing w:after="200" w:line="276" w:lineRule="auto"/>
    </w:pPr>
    <w:rPr>
      <w:rFonts w:ascii="Calibri" w:hAnsi="Calibri" w:cs="Calibri"/>
      <w:bCs/>
      <w:color w:val="000000"/>
      <w:sz w:val="20"/>
    </w:rPr>
  </w:style>
  <w:style w:type="character" w:customStyle="1" w:styleId="TextChar">
    <w:name w:val="Text Char"/>
    <w:link w:val="Text"/>
    <w:locked/>
    <w:rsid w:val="00D05E52"/>
    <w:rPr>
      <w:rFonts w:cs="Calibri"/>
      <w:bCs/>
      <w:color w:val="000000"/>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cs="Calibri"/>
      <w:bCs/>
      <w:color w:val="000000"/>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cs="Calibri"/>
      <w:bCs/>
      <w:color w:val="000000"/>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cs="Calibri"/>
      <w:bCs/>
      <w:color w:val="000000"/>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cs="Calibri"/>
      <w:bCs/>
      <w:color w:val="000000"/>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cs="Calibri"/>
      <w:bCs/>
      <w:color w:val="000000"/>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FF34A1"/>
    <w:pPr>
      <w:spacing w:after="0"/>
      <w:ind w:left="240"/>
    </w:pPr>
    <w:rPr>
      <w:rFonts w:ascii="Arial" w:hAnsi="Arial"/>
      <w:color w:val="auto"/>
      <w:sz w:val="22"/>
    </w:rPr>
  </w:style>
  <w:style w:type="paragraph" w:styleId="TOC1">
    <w:name w:val="toc 1"/>
    <w:basedOn w:val="Normal"/>
    <w:next w:val="Text"/>
    <w:autoRedefine/>
    <w:uiPriority w:val="39"/>
    <w:rsid w:val="00FF34A1"/>
    <w:pPr>
      <w:spacing w:before="240" w:after="240"/>
    </w:pPr>
    <w:rPr>
      <w:rFonts w:ascii="Arial" w:hAnsi="Arial"/>
      <w:b/>
      <w:bCs/>
      <w:color w:val="auto"/>
      <w:sz w:val="22"/>
    </w:rPr>
  </w:style>
  <w:style w:type="paragraph" w:styleId="TOC3">
    <w:name w:val="toc 3"/>
    <w:basedOn w:val="Normal"/>
    <w:next w:val="Text"/>
    <w:autoRedefine/>
    <w:uiPriority w:val="39"/>
    <w:rsid w:val="00FF34A1"/>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style>
  <w:style w:type="paragraph" w:customStyle="1" w:styleId="Heading2Appendix">
    <w:name w:val="Heading 2 Appendix"/>
    <w:basedOn w:val="Heading2"/>
    <w:uiPriority w:val="99"/>
    <w:rsid w:val="00DB3EB3"/>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F34A1"/>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link w:val="Subtitle"/>
    <w:uiPriority w:val="99"/>
    <w:rsid w:val="002966B5"/>
    <w:rPr>
      <w:rFonts w:ascii="Arial" w:eastAsia="Times New Roman" w:hAnsi="Arial"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8"/>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enation">
    <w:name w:val="Explenation"/>
    <w:basedOn w:val="Normal"/>
    <w:link w:val="Exple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enationChar">
    <w:name w:val="Explenation Char"/>
    <w:basedOn w:val="DefaultParagraphFont"/>
    <w:link w:val="Exple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23"/>
      </w:numPr>
    </w:pPr>
  </w:style>
  <w:style w:type="numbering" w:customStyle="1" w:styleId="RFPheadings">
    <w:name w:val="RFP headings"/>
    <w:uiPriority w:val="99"/>
    <w:rsid w:val="00CA691D"/>
    <w:pPr>
      <w:numPr>
        <w:numId w:val="30"/>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6433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3540">
      <w:bodyDiv w:val="1"/>
      <w:marLeft w:val="0"/>
      <w:marRight w:val="0"/>
      <w:marTop w:val="0"/>
      <w:marBottom w:val="0"/>
      <w:divBdr>
        <w:top w:val="none" w:sz="0" w:space="0" w:color="auto"/>
        <w:left w:val="none" w:sz="0" w:space="0" w:color="auto"/>
        <w:bottom w:val="none" w:sz="0" w:space="0" w:color="auto"/>
        <w:right w:val="none" w:sz="0" w:space="0" w:color="auto"/>
      </w:divBdr>
    </w:div>
    <w:div w:id="103768559">
      <w:bodyDiv w:val="1"/>
      <w:marLeft w:val="0"/>
      <w:marRight w:val="0"/>
      <w:marTop w:val="0"/>
      <w:marBottom w:val="0"/>
      <w:divBdr>
        <w:top w:val="none" w:sz="0" w:space="0" w:color="auto"/>
        <w:left w:val="none" w:sz="0" w:space="0" w:color="auto"/>
        <w:bottom w:val="none" w:sz="0" w:space="0" w:color="auto"/>
        <w:right w:val="none" w:sz="0" w:space="0" w:color="auto"/>
      </w:divBdr>
    </w:div>
    <w:div w:id="511645286">
      <w:bodyDiv w:val="1"/>
      <w:marLeft w:val="0"/>
      <w:marRight w:val="0"/>
      <w:marTop w:val="0"/>
      <w:marBottom w:val="0"/>
      <w:divBdr>
        <w:top w:val="none" w:sz="0" w:space="0" w:color="auto"/>
        <w:left w:val="none" w:sz="0" w:space="0" w:color="auto"/>
        <w:bottom w:val="none" w:sz="0" w:space="0" w:color="auto"/>
        <w:right w:val="none" w:sz="0" w:space="0" w:color="auto"/>
      </w:divBdr>
    </w:div>
    <w:div w:id="695664817">
      <w:bodyDiv w:val="1"/>
      <w:marLeft w:val="0"/>
      <w:marRight w:val="0"/>
      <w:marTop w:val="0"/>
      <w:marBottom w:val="0"/>
      <w:divBdr>
        <w:top w:val="none" w:sz="0" w:space="0" w:color="auto"/>
        <w:left w:val="none" w:sz="0" w:space="0" w:color="auto"/>
        <w:bottom w:val="none" w:sz="0" w:space="0" w:color="auto"/>
        <w:right w:val="none" w:sz="0" w:space="0" w:color="auto"/>
      </w:divBdr>
    </w:div>
    <w:div w:id="940795985">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774664223">
      <w:bodyDiv w:val="1"/>
      <w:marLeft w:val="0"/>
      <w:marRight w:val="0"/>
      <w:marTop w:val="0"/>
      <w:marBottom w:val="0"/>
      <w:divBdr>
        <w:top w:val="none" w:sz="0" w:space="0" w:color="auto"/>
        <w:left w:val="none" w:sz="0" w:space="0" w:color="auto"/>
        <w:bottom w:val="none" w:sz="0" w:space="0" w:color="auto"/>
        <w:right w:val="none" w:sz="0" w:space="0" w:color="auto"/>
      </w:divBdr>
    </w:div>
    <w:div w:id="1946960425">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ncadmin.nc.gov/nc-bids-vendo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ncadmin.nc.gov/businesses/hub"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ps.state.nc.u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ps.state.nc.us/ips/BidNumberSearch.asp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ps.state.nc.us/ips/" TargetMode="Externa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eprocurement.nc.gov/"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ncadmin.nc.gov/nc-bids-faqs-vendors" TargetMode="Externa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1E225C59D14D4AB28829BB2FCEEF1B"/>
        <w:category>
          <w:name w:val="General"/>
          <w:gallery w:val="placeholder"/>
        </w:category>
        <w:types>
          <w:type w:val="bbPlcHdr"/>
        </w:types>
        <w:behaviors>
          <w:behavior w:val="content"/>
        </w:behaviors>
        <w:guid w:val="{AEC2962E-B6DA-4D24-B9F5-B92937C717E5}"/>
      </w:docPartPr>
      <w:docPartBody>
        <w:p w:rsidR="00A64D17" w:rsidRDefault="001E7855">
          <w:pPr>
            <w:pStyle w:val="501E225C59D14D4AB28829BB2FCEEF1B"/>
          </w:pPr>
          <w:r w:rsidRPr="00BF390E">
            <w:rPr>
              <w:rStyle w:val="PlaceholderText"/>
            </w:rPr>
            <w:t>Click here to enter text.</w:t>
          </w:r>
        </w:p>
      </w:docPartBody>
    </w:docPart>
    <w:docPart>
      <w:docPartPr>
        <w:name w:val="B0DCD85E2D084142880B47C902B29234"/>
        <w:category>
          <w:name w:val="General"/>
          <w:gallery w:val="placeholder"/>
        </w:category>
        <w:types>
          <w:type w:val="bbPlcHdr"/>
        </w:types>
        <w:behaviors>
          <w:behavior w:val="content"/>
        </w:behaviors>
        <w:guid w:val="{4AEA45F3-E9D0-40EF-9114-AFEB03AC478C}"/>
      </w:docPartPr>
      <w:docPartBody>
        <w:p w:rsidR="00A64D17" w:rsidRDefault="001E7855">
          <w:pPr>
            <w:pStyle w:val="B0DCD85E2D084142880B47C902B29234"/>
          </w:pPr>
          <w:r w:rsidRPr="00BF390E">
            <w:rPr>
              <w:rStyle w:val="PlaceholderText"/>
            </w:rPr>
            <w:t>Click here to enter text.</w:t>
          </w:r>
        </w:p>
      </w:docPartBody>
    </w:docPart>
    <w:docPart>
      <w:docPartPr>
        <w:name w:val="D98E0CF09872456B8BA239D07344FE5A"/>
        <w:category>
          <w:name w:val="General"/>
          <w:gallery w:val="placeholder"/>
        </w:category>
        <w:types>
          <w:type w:val="bbPlcHdr"/>
        </w:types>
        <w:behaviors>
          <w:behavior w:val="content"/>
        </w:behaviors>
        <w:guid w:val="{BFEE5233-5123-4EF0-B8DF-12130A4D121D}"/>
      </w:docPartPr>
      <w:docPartBody>
        <w:p w:rsidR="00A64D17" w:rsidRDefault="001E7855">
          <w:pPr>
            <w:pStyle w:val="D98E0CF09872456B8BA239D07344FE5A"/>
          </w:pPr>
          <w:r>
            <w:rPr>
              <w:rFonts w:cstheme="minorHAnsi"/>
              <w:sz w:val="20"/>
              <w:szCs w:val="20"/>
            </w:rPr>
            <w:t>[Select Number of Days]</w:t>
          </w:r>
        </w:p>
      </w:docPartBody>
    </w:docPart>
    <w:docPart>
      <w:docPartPr>
        <w:name w:val="2406ECB6988F497CA1F54DAE33A0CAD3"/>
        <w:category>
          <w:name w:val="General"/>
          <w:gallery w:val="placeholder"/>
        </w:category>
        <w:types>
          <w:type w:val="bbPlcHdr"/>
        </w:types>
        <w:behaviors>
          <w:behavior w:val="content"/>
        </w:behaviors>
        <w:guid w:val="{8AF7D278-D7F8-4526-A402-3D52B5E76606}"/>
      </w:docPartPr>
      <w:docPartBody>
        <w:p w:rsidR="004319D8" w:rsidRDefault="0057222F" w:rsidP="0057222F">
          <w:pPr>
            <w:pStyle w:val="2406ECB6988F497CA1F54DAE33A0CAD3"/>
          </w:pPr>
          <w:r>
            <w:t>[Type here]</w:t>
          </w:r>
        </w:p>
      </w:docPartBody>
    </w:docPart>
    <w:docPart>
      <w:docPartPr>
        <w:name w:val="348FB0FE61E74D1E8FCEE14582F915A5"/>
        <w:category>
          <w:name w:val="General"/>
          <w:gallery w:val="placeholder"/>
        </w:category>
        <w:types>
          <w:type w:val="bbPlcHdr"/>
        </w:types>
        <w:behaviors>
          <w:behavior w:val="content"/>
        </w:behaviors>
        <w:guid w:val="{E126E72B-0BC0-45CC-A0F1-340112D21804}"/>
      </w:docPartPr>
      <w:docPartBody>
        <w:p w:rsidR="004319D8" w:rsidRDefault="0057222F" w:rsidP="0057222F">
          <w:pPr>
            <w:pStyle w:val="348FB0FE61E74D1E8FCEE14582F915A5"/>
          </w:pPr>
          <w:r>
            <w:t>[Type here]</w:t>
          </w:r>
        </w:p>
      </w:docPartBody>
    </w:docPart>
    <w:docPart>
      <w:docPartPr>
        <w:name w:val="B56F27C0CDF74738B913A0C5AFD2F2CB"/>
        <w:category>
          <w:name w:val="General"/>
          <w:gallery w:val="placeholder"/>
        </w:category>
        <w:types>
          <w:type w:val="bbPlcHdr"/>
        </w:types>
        <w:behaviors>
          <w:behavior w:val="content"/>
        </w:behaviors>
        <w:guid w:val="{4485D45F-A822-4EC7-82F0-3D6FE735AA26}"/>
      </w:docPartPr>
      <w:docPartBody>
        <w:p w:rsidR="004319D8" w:rsidRDefault="0057222F" w:rsidP="0057222F">
          <w:pPr>
            <w:pStyle w:val="B56F27C0CDF74738B913A0C5AFD2F2CB"/>
          </w:pPr>
          <w:r>
            <w:t>[Type here]</w:t>
          </w:r>
        </w:p>
      </w:docPartBody>
    </w:docPart>
    <w:docPart>
      <w:docPartPr>
        <w:name w:val="E00A863F466F4E8FB75E8FA27B297D23"/>
        <w:category>
          <w:name w:val="General"/>
          <w:gallery w:val="placeholder"/>
        </w:category>
        <w:types>
          <w:type w:val="bbPlcHdr"/>
        </w:types>
        <w:behaviors>
          <w:behavior w:val="content"/>
        </w:behaviors>
        <w:guid w:val="{320CCF03-3E15-4353-9F07-D32B98AE79A5}"/>
      </w:docPartPr>
      <w:docPartBody>
        <w:p w:rsidR="004319D8" w:rsidRDefault="0057222F" w:rsidP="0057222F">
          <w:pPr>
            <w:pStyle w:val="E00A863F466F4E8FB75E8FA27B297D23"/>
          </w:pPr>
          <w:r>
            <w:t>[Type here]</w:t>
          </w:r>
        </w:p>
      </w:docPartBody>
    </w:docPart>
    <w:docPart>
      <w:docPartPr>
        <w:name w:val="36A1A99C27E04FE3996465E480FF15E8"/>
        <w:category>
          <w:name w:val="General"/>
          <w:gallery w:val="placeholder"/>
        </w:category>
        <w:types>
          <w:type w:val="bbPlcHdr"/>
        </w:types>
        <w:behaviors>
          <w:behavior w:val="content"/>
        </w:behaviors>
        <w:guid w:val="{45DDBBF3-EE44-44B6-BDEA-D73444168177}"/>
      </w:docPartPr>
      <w:docPartBody>
        <w:p w:rsidR="004319D8" w:rsidRDefault="0057222F" w:rsidP="0057222F">
          <w:pPr>
            <w:pStyle w:val="36A1A99C27E04FE3996465E480FF15E8"/>
          </w:pPr>
          <w:r>
            <w:t>[Type here]</w:t>
          </w:r>
        </w:p>
      </w:docPartBody>
    </w:docPart>
    <w:docPart>
      <w:docPartPr>
        <w:name w:val="56C981BEFCDF4B4792CA935EEE5819F2"/>
        <w:category>
          <w:name w:val="General"/>
          <w:gallery w:val="placeholder"/>
        </w:category>
        <w:types>
          <w:type w:val="bbPlcHdr"/>
        </w:types>
        <w:behaviors>
          <w:behavior w:val="content"/>
        </w:behaviors>
        <w:guid w:val="{8A48BE42-78AB-4863-A23D-9B6DBF4ABF93}"/>
      </w:docPartPr>
      <w:docPartBody>
        <w:p w:rsidR="004319D8" w:rsidRDefault="0057222F" w:rsidP="0057222F">
          <w:pPr>
            <w:pStyle w:val="56C981BEFCDF4B4792CA935EEE5819F2"/>
          </w:pPr>
          <w:r>
            <w:t>[Type here]</w:t>
          </w:r>
        </w:p>
      </w:docPartBody>
    </w:docPart>
    <w:docPart>
      <w:docPartPr>
        <w:name w:val="F1308BFCC1BD4B73A06F9582A1DC7F22"/>
        <w:category>
          <w:name w:val="General"/>
          <w:gallery w:val="placeholder"/>
        </w:category>
        <w:types>
          <w:type w:val="bbPlcHdr"/>
        </w:types>
        <w:behaviors>
          <w:behavior w:val="content"/>
        </w:behaviors>
        <w:guid w:val="{5AE9DF79-5EBB-4458-8D81-8E01E49B2A0E}"/>
      </w:docPartPr>
      <w:docPartBody>
        <w:p w:rsidR="004319D8" w:rsidRDefault="0057222F" w:rsidP="0057222F">
          <w:pPr>
            <w:pStyle w:val="F1308BFCC1BD4B73A06F9582A1DC7F22"/>
          </w:pPr>
          <w:r>
            <w:t>[Type here]</w:t>
          </w:r>
        </w:p>
      </w:docPartBody>
    </w:docPart>
    <w:docPart>
      <w:docPartPr>
        <w:name w:val="2EA8F12CB668443AA44DCFEB936CA76D"/>
        <w:category>
          <w:name w:val="General"/>
          <w:gallery w:val="placeholder"/>
        </w:category>
        <w:types>
          <w:type w:val="bbPlcHdr"/>
        </w:types>
        <w:behaviors>
          <w:behavior w:val="content"/>
        </w:behaviors>
        <w:guid w:val="{853EA221-54D1-415E-A3E8-207997EBF994}"/>
      </w:docPartPr>
      <w:docPartBody>
        <w:p w:rsidR="004319D8" w:rsidRDefault="0057222F" w:rsidP="0057222F">
          <w:pPr>
            <w:pStyle w:val="2EA8F12CB668443AA44DCFEB936CA76D"/>
          </w:pPr>
          <w:r>
            <w:t>[Type here]</w:t>
          </w:r>
        </w:p>
      </w:docPartBody>
    </w:docPart>
    <w:docPart>
      <w:docPartPr>
        <w:name w:val="0C0BA84750CF4A1CA41B44C55D9440EA"/>
        <w:category>
          <w:name w:val="General"/>
          <w:gallery w:val="placeholder"/>
        </w:category>
        <w:types>
          <w:type w:val="bbPlcHdr"/>
        </w:types>
        <w:behaviors>
          <w:behavior w:val="content"/>
        </w:behaviors>
        <w:guid w:val="{DF9C9477-4F9C-4210-A94C-F377F2389645}"/>
      </w:docPartPr>
      <w:docPartBody>
        <w:p w:rsidR="004319D8" w:rsidRDefault="0057222F" w:rsidP="0057222F">
          <w:pPr>
            <w:pStyle w:val="0C0BA84750CF4A1CA41B44C55D9440EA"/>
          </w:pPr>
          <w:r>
            <w:t>[Type here]</w:t>
          </w:r>
        </w:p>
      </w:docPartBody>
    </w:docPart>
    <w:docPart>
      <w:docPartPr>
        <w:name w:val="DF6DB654ACE94600A5465CE6BF358CEC"/>
        <w:category>
          <w:name w:val="General"/>
          <w:gallery w:val="placeholder"/>
        </w:category>
        <w:types>
          <w:type w:val="bbPlcHdr"/>
        </w:types>
        <w:behaviors>
          <w:behavior w:val="content"/>
        </w:behaviors>
        <w:guid w:val="{3336A30E-85CF-4520-A729-9622F5A8DB74}"/>
      </w:docPartPr>
      <w:docPartBody>
        <w:p w:rsidR="004319D8" w:rsidRDefault="0057222F" w:rsidP="0057222F">
          <w:pPr>
            <w:pStyle w:val="DF6DB654ACE94600A5465CE6BF358CEC"/>
          </w:pPr>
          <w:r>
            <w:t>[Type here]</w:t>
          </w:r>
        </w:p>
      </w:docPartBody>
    </w:docPart>
    <w:docPart>
      <w:docPartPr>
        <w:name w:val="459029C3F37C450BB3B3FD881A1ADE86"/>
        <w:category>
          <w:name w:val="General"/>
          <w:gallery w:val="placeholder"/>
        </w:category>
        <w:types>
          <w:type w:val="bbPlcHdr"/>
        </w:types>
        <w:behaviors>
          <w:behavior w:val="content"/>
        </w:behaviors>
        <w:guid w:val="{C1289040-FD16-466E-A4D2-CA38C84EA778}"/>
      </w:docPartPr>
      <w:docPartBody>
        <w:p w:rsidR="004319D8" w:rsidRDefault="0057222F" w:rsidP="0057222F">
          <w:pPr>
            <w:pStyle w:val="459029C3F37C450BB3B3FD881A1ADE86"/>
          </w:pPr>
          <w:r>
            <w:t>[Type here]</w:t>
          </w:r>
        </w:p>
      </w:docPartBody>
    </w:docPart>
    <w:docPart>
      <w:docPartPr>
        <w:name w:val="EAF442C699CD4E6C8F92C5B9991C82C8"/>
        <w:category>
          <w:name w:val="General"/>
          <w:gallery w:val="placeholder"/>
        </w:category>
        <w:types>
          <w:type w:val="bbPlcHdr"/>
        </w:types>
        <w:behaviors>
          <w:behavior w:val="content"/>
        </w:behaviors>
        <w:guid w:val="{2DFF6B7E-133F-4FF8-9177-88B4F0ED1197}"/>
      </w:docPartPr>
      <w:docPartBody>
        <w:p w:rsidR="004319D8" w:rsidRDefault="0057222F" w:rsidP="0057222F">
          <w:pPr>
            <w:pStyle w:val="EAF442C699CD4E6C8F92C5B9991C82C8"/>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55"/>
    <w:rsid w:val="00175A90"/>
    <w:rsid w:val="001E7855"/>
    <w:rsid w:val="002C7BCB"/>
    <w:rsid w:val="003E04E2"/>
    <w:rsid w:val="004319D8"/>
    <w:rsid w:val="00441BDC"/>
    <w:rsid w:val="004F1339"/>
    <w:rsid w:val="004F7417"/>
    <w:rsid w:val="00525665"/>
    <w:rsid w:val="0057222F"/>
    <w:rsid w:val="00646551"/>
    <w:rsid w:val="007D7CF2"/>
    <w:rsid w:val="008D76BD"/>
    <w:rsid w:val="008E79A5"/>
    <w:rsid w:val="00943107"/>
    <w:rsid w:val="0098677D"/>
    <w:rsid w:val="0099662E"/>
    <w:rsid w:val="009D4229"/>
    <w:rsid w:val="00A62DC0"/>
    <w:rsid w:val="00A64D17"/>
    <w:rsid w:val="00A7381D"/>
    <w:rsid w:val="00B80DB6"/>
    <w:rsid w:val="00C26215"/>
    <w:rsid w:val="00C42A6B"/>
    <w:rsid w:val="00D03837"/>
    <w:rsid w:val="00D87755"/>
    <w:rsid w:val="00E21CF3"/>
    <w:rsid w:val="00FC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67CF0C147642C9A78345FC42DA256C">
    <w:name w:val="FC67CF0C147642C9A78345FC42DA256C"/>
  </w:style>
  <w:style w:type="paragraph" w:customStyle="1" w:styleId="D6AFD42C034B4948A4DEDB029F65E767">
    <w:name w:val="D6AFD42C034B4948A4DEDB029F65E767"/>
  </w:style>
  <w:style w:type="paragraph" w:customStyle="1" w:styleId="35FA8BF30A6548CFAA7AFA020ECB0E39">
    <w:name w:val="35FA8BF30A6548CFAA7AFA020ECB0E39"/>
  </w:style>
  <w:style w:type="paragraph" w:customStyle="1" w:styleId="22C26B6FF9A841E88836C79B4C894DA6">
    <w:name w:val="22C26B6FF9A841E88836C79B4C894DA6"/>
  </w:style>
  <w:style w:type="paragraph" w:customStyle="1" w:styleId="22B4EFD67D8241ACBC849B3B6BC5043B">
    <w:name w:val="22B4EFD67D8241ACBC849B3B6BC5043B"/>
  </w:style>
  <w:style w:type="paragraph" w:customStyle="1" w:styleId="B82FCEACD69C4917B97E160680505D93">
    <w:name w:val="B82FCEACD69C4917B97E160680505D93"/>
  </w:style>
  <w:style w:type="paragraph" w:customStyle="1" w:styleId="5A3937498A3E4DDB98873EA6C36ED745">
    <w:name w:val="5A3937498A3E4DDB98873EA6C36ED745"/>
  </w:style>
  <w:style w:type="paragraph" w:customStyle="1" w:styleId="1FC2DE041F5C475EA2A49DD861F0206D">
    <w:name w:val="1FC2DE041F5C475EA2A49DD861F0206D"/>
  </w:style>
  <w:style w:type="paragraph" w:customStyle="1" w:styleId="AD576B92658D43F791889AF8F8FAD62C">
    <w:name w:val="AD576B92658D43F791889AF8F8FAD62C"/>
  </w:style>
  <w:style w:type="paragraph" w:customStyle="1" w:styleId="8C6B3AD1DC154188A008BB9E75E2BD00">
    <w:name w:val="8C6B3AD1DC154188A008BB9E75E2BD00"/>
  </w:style>
  <w:style w:type="paragraph" w:customStyle="1" w:styleId="952B7F6F22DB4478A1A4367EBF87F0A0">
    <w:name w:val="952B7F6F22DB4478A1A4367EBF87F0A0"/>
  </w:style>
  <w:style w:type="paragraph" w:customStyle="1" w:styleId="F40BA39B1BE546DCAE3AFABB346255F7">
    <w:name w:val="F40BA39B1BE546DCAE3AFABB346255F7"/>
  </w:style>
  <w:style w:type="character" w:styleId="PlaceholderText">
    <w:name w:val="Placeholder Text"/>
    <w:basedOn w:val="DefaultParagraphFont"/>
    <w:uiPriority w:val="99"/>
    <w:semiHidden/>
    <w:rPr>
      <w:color w:val="808080"/>
    </w:rPr>
  </w:style>
  <w:style w:type="paragraph" w:customStyle="1" w:styleId="501E225C59D14D4AB28829BB2FCEEF1B">
    <w:name w:val="501E225C59D14D4AB28829BB2FCEEF1B"/>
  </w:style>
  <w:style w:type="paragraph" w:customStyle="1" w:styleId="B0DCD85E2D084142880B47C902B29234">
    <w:name w:val="B0DCD85E2D084142880B47C902B29234"/>
  </w:style>
  <w:style w:type="paragraph" w:customStyle="1" w:styleId="D98E0CF09872456B8BA239D07344FE5A">
    <w:name w:val="D98E0CF09872456B8BA239D07344FE5A"/>
  </w:style>
  <w:style w:type="paragraph" w:customStyle="1" w:styleId="2406ECB6988F497CA1F54DAE33A0CAD3">
    <w:name w:val="2406ECB6988F497CA1F54DAE33A0CAD3"/>
    <w:rsid w:val="0057222F"/>
  </w:style>
  <w:style w:type="paragraph" w:customStyle="1" w:styleId="348FB0FE61E74D1E8FCEE14582F915A5">
    <w:name w:val="348FB0FE61E74D1E8FCEE14582F915A5"/>
    <w:rsid w:val="0057222F"/>
  </w:style>
  <w:style w:type="paragraph" w:customStyle="1" w:styleId="B56F27C0CDF74738B913A0C5AFD2F2CB">
    <w:name w:val="B56F27C0CDF74738B913A0C5AFD2F2CB"/>
    <w:rsid w:val="0057222F"/>
  </w:style>
  <w:style w:type="paragraph" w:customStyle="1" w:styleId="E00A863F466F4E8FB75E8FA27B297D23">
    <w:name w:val="E00A863F466F4E8FB75E8FA27B297D23"/>
    <w:rsid w:val="0057222F"/>
  </w:style>
  <w:style w:type="paragraph" w:customStyle="1" w:styleId="36A1A99C27E04FE3996465E480FF15E8">
    <w:name w:val="36A1A99C27E04FE3996465E480FF15E8"/>
    <w:rsid w:val="0057222F"/>
  </w:style>
  <w:style w:type="paragraph" w:customStyle="1" w:styleId="56C981BEFCDF4B4792CA935EEE5819F2">
    <w:name w:val="56C981BEFCDF4B4792CA935EEE5819F2"/>
    <w:rsid w:val="0057222F"/>
  </w:style>
  <w:style w:type="paragraph" w:customStyle="1" w:styleId="F1308BFCC1BD4B73A06F9582A1DC7F22">
    <w:name w:val="F1308BFCC1BD4B73A06F9582A1DC7F22"/>
    <w:rsid w:val="0057222F"/>
  </w:style>
  <w:style w:type="paragraph" w:customStyle="1" w:styleId="2EA8F12CB668443AA44DCFEB936CA76D">
    <w:name w:val="2EA8F12CB668443AA44DCFEB936CA76D"/>
    <w:rsid w:val="0057222F"/>
  </w:style>
  <w:style w:type="paragraph" w:customStyle="1" w:styleId="0C0BA84750CF4A1CA41B44C55D9440EA">
    <w:name w:val="0C0BA84750CF4A1CA41B44C55D9440EA"/>
    <w:rsid w:val="0057222F"/>
  </w:style>
  <w:style w:type="paragraph" w:customStyle="1" w:styleId="DF6DB654ACE94600A5465CE6BF358CEC">
    <w:name w:val="DF6DB654ACE94600A5465CE6BF358CEC"/>
    <w:rsid w:val="0057222F"/>
  </w:style>
  <w:style w:type="paragraph" w:customStyle="1" w:styleId="459029C3F37C450BB3B3FD881A1ADE86">
    <w:name w:val="459029C3F37C450BB3B3FD881A1ADE86"/>
    <w:rsid w:val="0057222F"/>
  </w:style>
  <w:style w:type="paragraph" w:customStyle="1" w:styleId="EAF442C699CD4E6C8F92C5B9991C82C8">
    <w:name w:val="EAF442C699CD4E6C8F92C5B9991C82C8"/>
    <w:rsid w:val="00572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EDB6607BCBD144BE34C121F8798365" ma:contentTypeVersion="8" ma:contentTypeDescription="Create a new document." ma:contentTypeScope="" ma:versionID="5923fdb4f5f5d11b607c67eda94a0423">
  <xsd:schema xmlns:xsd="http://www.w3.org/2001/XMLSchema" xmlns:xs="http://www.w3.org/2001/XMLSchema" xmlns:p="http://schemas.microsoft.com/office/2006/metadata/properties" xmlns:ns2="114064c1-a43e-433f-a281-395e38180a11" xmlns:ns3="d51a0a9b-0bb3-4e96-9fde-d41ade9a22a1" targetNamespace="http://schemas.microsoft.com/office/2006/metadata/properties" ma:root="true" ma:fieldsID="b493497a2aadebe6f18bfef294a959ba" ns2:_="" ns3:_="">
    <xsd:import namespace="114064c1-a43e-433f-a281-395e38180a11"/>
    <xsd:import namespace="d51a0a9b-0bb3-4e96-9fde-d41ade9a22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064c1-a43e-433f-a281-395e38180a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2.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CBBDC-CCEE-4B06-A082-A81A3F866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064c1-a43e-433f-a281-395e38180a11"/>
    <ds:schemaRef ds:uri="d51a0a9b-0bb3-4e96-9fde-d41ade9a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2774A-79C6-410B-A9EE-B3EBB857F905}">
  <ds:schemaRefs>
    <ds:schemaRef ds:uri="http://schemas.openxmlformats.org/officeDocument/2006/bibliography"/>
  </ds:schemaRefs>
</ds:datastoreItem>
</file>

<file path=customXml/itemProps5.xml><?xml version="1.0" encoding="utf-8"?>
<ds:datastoreItem xmlns:ds="http://schemas.openxmlformats.org/officeDocument/2006/customXml" ds:itemID="{64598EDF-8296-49C0-BE40-27737E4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18783</Words>
  <Characters>107067</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125599</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 Division of Purchase &amp; Contract</dc:creator>
  <cp:lastModifiedBy>Lowe, Darlene</cp:lastModifiedBy>
  <cp:revision>2</cp:revision>
  <cp:lastPrinted>2018-11-07T14:44:00Z</cp:lastPrinted>
  <dcterms:created xsi:type="dcterms:W3CDTF">2019-06-11T16:47:00Z</dcterms:created>
  <dcterms:modified xsi:type="dcterms:W3CDTF">2019-06-11T16:47:00Z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0x0101008BEDB6607BCBD144BE34C121F8798365</vt:lpwstr>
  </property>
</Properties>
</file>