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85FF" w14:textId="46DDAB46" w:rsidR="009F1009" w:rsidRPr="009E0C44" w:rsidRDefault="009F1009" w:rsidP="00602071">
      <w:pPr>
        <w:spacing w:before="120" w:after="0"/>
        <w:jc w:val="center"/>
        <w:rPr>
          <w:b/>
          <w:bCs/>
          <w:u w:val="single"/>
        </w:rPr>
      </w:pPr>
      <w:r w:rsidRPr="009E0C44">
        <w:rPr>
          <w:b/>
          <w:bCs/>
          <w:u w:val="single"/>
        </w:rPr>
        <w:t>State Grant Application FY2</w:t>
      </w:r>
      <w:r w:rsidR="00EC1FA6">
        <w:rPr>
          <w:b/>
          <w:bCs/>
          <w:u w:val="single"/>
        </w:rPr>
        <w:t>4</w:t>
      </w:r>
      <w:r w:rsidRPr="009E0C44">
        <w:rPr>
          <w:b/>
          <w:bCs/>
          <w:u w:val="single"/>
        </w:rPr>
        <w:t>-2</w:t>
      </w:r>
      <w:r w:rsidR="00AB21F2">
        <w:rPr>
          <w:b/>
          <w:bCs/>
          <w:u w:val="single"/>
        </w:rPr>
        <w:t>5</w:t>
      </w:r>
      <w:r w:rsidR="00A96C82" w:rsidRPr="009E0C44">
        <w:rPr>
          <w:b/>
          <w:bCs/>
          <w:u w:val="single"/>
        </w:rPr>
        <w:t xml:space="preserve">:  Grantee Supplemental </w:t>
      </w:r>
      <w:r w:rsidR="0006769A" w:rsidRPr="00CE47F8">
        <w:rPr>
          <w:b/>
          <w:bCs/>
          <w:u w:val="single"/>
        </w:rPr>
        <w:t>Application</w:t>
      </w:r>
      <w:r w:rsidR="00A96C82" w:rsidRPr="00CE47F8">
        <w:rPr>
          <w:b/>
          <w:bCs/>
          <w:u w:val="single"/>
        </w:rPr>
        <w:t xml:space="preserve"> </w:t>
      </w:r>
      <w:r w:rsidR="00EC1FA6" w:rsidRPr="00DA4C5E">
        <w:rPr>
          <w:b/>
          <w:bCs/>
          <w:color w:val="FF0000"/>
          <w:u w:val="single"/>
        </w:rPr>
        <w:t xml:space="preserve">Year 2 </w:t>
      </w:r>
      <w:r w:rsidR="007C117C" w:rsidRPr="00DA4C5E">
        <w:rPr>
          <w:b/>
          <w:bCs/>
          <w:color w:val="FF0000"/>
          <w:u w:val="single"/>
        </w:rPr>
        <w:t xml:space="preserve">Update </w:t>
      </w:r>
      <w:r w:rsidR="00A96C82" w:rsidRPr="00DA4C5E">
        <w:rPr>
          <w:b/>
          <w:bCs/>
          <w:color w:val="FF0000"/>
          <w:u w:val="single"/>
        </w:rPr>
        <w:t>Form</w:t>
      </w:r>
    </w:p>
    <w:p w14:paraId="56CCAF59" w14:textId="410074C5" w:rsidR="002050BC" w:rsidRDefault="002050BC" w:rsidP="00222AF6">
      <w:pPr>
        <w:spacing w:after="0"/>
        <w:jc w:val="center"/>
      </w:pPr>
      <w:r>
        <w:t xml:space="preserve">For All </w:t>
      </w:r>
      <w:r w:rsidR="00116B86" w:rsidRPr="00E110EE">
        <w:rPr>
          <w:color w:val="FF0000"/>
        </w:rPr>
        <w:t>EXISTING</w:t>
      </w:r>
      <w:r w:rsidR="00116B86">
        <w:t xml:space="preserve"> </w:t>
      </w:r>
      <w:r>
        <w:t>State Domestic Violence/Sexual Assault Grant</w:t>
      </w:r>
      <w:r w:rsidR="004F2035">
        <w:t>e</w:t>
      </w:r>
      <w:r w:rsidR="007C117C">
        <w:t>e</w:t>
      </w:r>
      <w:r w:rsidR="004F2035">
        <w:t>s</w:t>
      </w:r>
    </w:p>
    <w:p w14:paraId="6BA4F384" w14:textId="1406137F" w:rsidR="00C06D9B" w:rsidRPr="002050BC" w:rsidRDefault="00982DC3" w:rsidP="00222AF6">
      <w:pPr>
        <w:spacing w:after="0"/>
        <w:jc w:val="center"/>
      </w:pPr>
      <w:r>
        <w:t>New 0</w:t>
      </w:r>
      <w:r w:rsidR="00E30A76">
        <w:t>3</w:t>
      </w:r>
      <w:r>
        <w:t>/</w:t>
      </w:r>
      <w:r w:rsidR="00DA4C5E">
        <w:t>5</w:t>
      </w:r>
      <w:r>
        <w:t>/2024</w:t>
      </w:r>
    </w:p>
    <w:p w14:paraId="0060C435" w14:textId="77777777" w:rsidR="00755061" w:rsidRDefault="00755061" w:rsidP="00755061">
      <w:pPr>
        <w:spacing w:after="0"/>
        <w:rPr>
          <w:b/>
          <w:bCs/>
          <w:sz w:val="20"/>
          <w:szCs w:val="20"/>
          <w:u w:val="single"/>
        </w:rPr>
      </w:pPr>
    </w:p>
    <w:p w14:paraId="2A386EB8" w14:textId="52A3B6EB" w:rsidR="004A4124" w:rsidRDefault="00DF153F" w:rsidP="000B2183">
      <w:pPr>
        <w:rPr>
          <w:sz w:val="21"/>
          <w:szCs w:val="21"/>
        </w:rPr>
      </w:pPr>
      <w:r w:rsidRPr="00D77F82">
        <w:rPr>
          <w:b/>
          <w:bCs/>
          <w:sz w:val="21"/>
          <w:szCs w:val="21"/>
          <w:u w:val="single"/>
        </w:rPr>
        <w:t>Instructions:</w:t>
      </w:r>
      <w:r w:rsidRPr="00D77F82">
        <w:rPr>
          <w:sz w:val="21"/>
          <w:szCs w:val="21"/>
        </w:rPr>
        <w:t xml:space="preserve"> </w:t>
      </w:r>
      <w:r w:rsidR="00DB1EBD">
        <w:rPr>
          <w:sz w:val="21"/>
          <w:szCs w:val="21"/>
        </w:rPr>
        <w:t>In order to exercise the</w:t>
      </w:r>
      <w:r w:rsidR="00AA60BE">
        <w:rPr>
          <w:sz w:val="21"/>
          <w:szCs w:val="21"/>
        </w:rPr>
        <w:t xml:space="preserve"> option to </w:t>
      </w:r>
      <w:r w:rsidR="00DB1EBD">
        <w:rPr>
          <w:sz w:val="21"/>
          <w:szCs w:val="21"/>
        </w:rPr>
        <w:t xml:space="preserve">renew </w:t>
      </w:r>
      <w:r w:rsidR="00196D02">
        <w:rPr>
          <w:sz w:val="21"/>
          <w:szCs w:val="21"/>
        </w:rPr>
        <w:t xml:space="preserve">a </w:t>
      </w:r>
      <w:r w:rsidR="00116B86">
        <w:rPr>
          <w:sz w:val="21"/>
          <w:szCs w:val="21"/>
        </w:rPr>
        <w:t xml:space="preserve">grant award for Year 2 of the fiscal biennium, </w:t>
      </w:r>
      <w:r w:rsidR="00196D02">
        <w:rPr>
          <w:sz w:val="21"/>
          <w:szCs w:val="21"/>
        </w:rPr>
        <w:t>i</w:t>
      </w:r>
      <w:r w:rsidR="00EE39D5">
        <w:rPr>
          <w:sz w:val="21"/>
          <w:szCs w:val="21"/>
        </w:rPr>
        <w:t>f</w:t>
      </w:r>
      <w:r w:rsidR="00196D02">
        <w:rPr>
          <w:sz w:val="21"/>
          <w:szCs w:val="21"/>
        </w:rPr>
        <w:t xml:space="preserve"> mutually </w:t>
      </w:r>
      <w:r w:rsidR="00567C55">
        <w:rPr>
          <w:sz w:val="21"/>
          <w:szCs w:val="21"/>
        </w:rPr>
        <w:t xml:space="preserve">agreed upon, as set forth in Paragraph 3 </w:t>
      </w:r>
      <w:r w:rsidR="00EE39D5">
        <w:rPr>
          <w:sz w:val="21"/>
          <w:szCs w:val="21"/>
        </w:rPr>
        <w:t>(</w:t>
      </w:r>
      <w:r w:rsidR="00567C55">
        <w:rPr>
          <w:sz w:val="21"/>
          <w:szCs w:val="21"/>
        </w:rPr>
        <w:t>“Effective Period”</w:t>
      </w:r>
      <w:r w:rsidR="00EE39D5">
        <w:rPr>
          <w:sz w:val="21"/>
          <w:szCs w:val="21"/>
        </w:rPr>
        <w:t xml:space="preserve">) of </w:t>
      </w:r>
      <w:r w:rsidR="00903B50">
        <w:rPr>
          <w:sz w:val="21"/>
          <w:szCs w:val="21"/>
        </w:rPr>
        <w:t xml:space="preserve">CFWYI’s </w:t>
      </w:r>
      <w:r w:rsidR="00EE39D5">
        <w:rPr>
          <w:sz w:val="21"/>
          <w:szCs w:val="21"/>
        </w:rPr>
        <w:t xml:space="preserve">FY23-24 </w:t>
      </w:r>
      <w:r w:rsidR="00903B50">
        <w:rPr>
          <w:sz w:val="21"/>
          <w:szCs w:val="21"/>
        </w:rPr>
        <w:t xml:space="preserve">state grant </w:t>
      </w:r>
      <w:r w:rsidR="00EE39D5">
        <w:rPr>
          <w:sz w:val="21"/>
          <w:szCs w:val="21"/>
        </w:rPr>
        <w:t xml:space="preserve">contracts, </w:t>
      </w:r>
      <w:r w:rsidR="00116B86">
        <w:rPr>
          <w:sz w:val="21"/>
          <w:szCs w:val="21"/>
        </w:rPr>
        <w:t>a</w:t>
      </w:r>
      <w:r w:rsidR="00116B86" w:rsidRPr="00D77F82">
        <w:rPr>
          <w:sz w:val="21"/>
          <w:szCs w:val="21"/>
        </w:rPr>
        <w:t xml:space="preserve">ll </w:t>
      </w:r>
      <w:r w:rsidR="00F12EB6">
        <w:rPr>
          <w:sz w:val="21"/>
          <w:szCs w:val="21"/>
        </w:rPr>
        <w:t xml:space="preserve">existing CFWYI state grantees </w:t>
      </w:r>
      <w:r w:rsidRPr="00D77F82">
        <w:rPr>
          <w:sz w:val="21"/>
          <w:szCs w:val="21"/>
        </w:rPr>
        <w:t xml:space="preserve">must </w:t>
      </w:r>
      <w:r w:rsidR="004F2035">
        <w:rPr>
          <w:sz w:val="21"/>
          <w:szCs w:val="21"/>
        </w:rPr>
        <w:t>update</w:t>
      </w:r>
      <w:r w:rsidR="004F2035" w:rsidRPr="00D77F82">
        <w:rPr>
          <w:sz w:val="21"/>
          <w:szCs w:val="21"/>
        </w:rPr>
        <w:t xml:space="preserve"> </w:t>
      </w:r>
      <w:r w:rsidR="00A96C82" w:rsidRPr="00D77F82">
        <w:rPr>
          <w:sz w:val="21"/>
          <w:szCs w:val="21"/>
        </w:rPr>
        <w:t>the</w:t>
      </w:r>
      <w:r w:rsidR="004F2035">
        <w:rPr>
          <w:sz w:val="21"/>
          <w:szCs w:val="21"/>
        </w:rPr>
        <w:t>ir</w:t>
      </w:r>
      <w:r w:rsidR="00A96C82" w:rsidRPr="00D77F82">
        <w:rPr>
          <w:sz w:val="21"/>
          <w:szCs w:val="21"/>
        </w:rPr>
        <w:t xml:space="preserve"> </w:t>
      </w:r>
      <w:r w:rsidR="00102623" w:rsidRPr="00D77F82">
        <w:rPr>
          <w:sz w:val="21"/>
          <w:szCs w:val="21"/>
        </w:rPr>
        <w:t>“</w:t>
      </w:r>
      <w:r w:rsidR="00A96C82" w:rsidRPr="00D77F82">
        <w:rPr>
          <w:sz w:val="21"/>
          <w:szCs w:val="21"/>
        </w:rPr>
        <w:t xml:space="preserve">Grantee </w:t>
      </w:r>
      <w:r w:rsidR="00D20955" w:rsidRPr="00D77F82">
        <w:rPr>
          <w:sz w:val="21"/>
          <w:szCs w:val="21"/>
        </w:rPr>
        <w:t>Profile</w:t>
      </w:r>
      <w:r w:rsidR="00102623" w:rsidRPr="00D77F82">
        <w:rPr>
          <w:sz w:val="21"/>
          <w:szCs w:val="21"/>
        </w:rPr>
        <w:t>”</w:t>
      </w:r>
      <w:r w:rsidR="00D20955" w:rsidRPr="00D77F82">
        <w:rPr>
          <w:sz w:val="21"/>
          <w:szCs w:val="21"/>
        </w:rPr>
        <w:t xml:space="preserve"> </w:t>
      </w:r>
      <w:r w:rsidR="00A96C82" w:rsidRPr="00D77F82">
        <w:rPr>
          <w:sz w:val="21"/>
          <w:szCs w:val="21"/>
        </w:rPr>
        <w:t xml:space="preserve">section in </w:t>
      </w:r>
      <w:r w:rsidR="00E32372" w:rsidRPr="00D77F82">
        <w:rPr>
          <w:sz w:val="21"/>
          <w:szCs w:val="21"/>
        </w:rPr>
        <w:t>CFWYI’s online</w:t>
      </w:r>
      <w:r w:rsidR="00A96C82" w:rsidRPr="00D77F82">
        <w:rPr>
          <w:sz w:val="21"/>
          <w:szCs w:val="21"/>
        </w:rPr>
        <w:t xml:space="preserve"> EBS grants management system</w:t>
      </w:r>
      <w:r w:rsidR="00AF45E7">
        <w:rPr>
          <w:sz w:val="21"/>
          <w:szCs w:val="21"/>
        </w:rPr>
        <w:t xml:space="preserve">, </w:t>
      </w:r>
      <w:r w:rsidR="004961BB">
        <w:rPr>
          <w:sz w:val="21"/>
          <w:szCs w:val="21"/>
        </w:rPr>
        <w:t>i</w:t>
      </w:r>
      <w:r w:rsidR="00AF45E7">
        <w:rPr>
          <w:sz w:val="21"/>
          <w:szCs w:val="21"/>
        </w:rPr>
        <w:t xml:space="preserve">ncluding all required </w:t>
      </w:r>
      <w:r w:rsidR="004961BB">
        <w:rPr>
          <w:sz w:val="21"/>
          <w:szCs w:val="21"/>
        </w:rPr>
        <w:t>attachments,</w:t>
      </w:r>
      <w:r w:rsidR="008462E5">
        <w:rPr>
          <w:sz w:val="21"/>
          <w:szCs w:val="21"/>
        </w:rPr>
        <w:t xml:space="preserve"> </w:t>
      </w:r>
      <w:r w:rsidR="00073077">
        <w:rPr>
          <w:sz w:val="21"/>
          <w:szCs w:val="21"/>
        </w:rPr>
        <w:t xml:space="preserve">and </w:t>
      </w:r>
      <w:r w:rsidR="004A4124">
        <w:rPr>
          <w:sz w:val="21"/>
          <w:szCs w:val="21"/>
        </w:rPr>
        <w:t xml:space="preserve">complete the certification at the bottom of the profile. </w:t>
      </w:r>
    </w:p>
    <w:p w14:paraId="19AE1054" w14:textId="75F3E875" w:rsidR="000B2183" w:rsidRPr="00D77F82" w:rsidRDefault="004A4124" w:rsidP="2197C7CC">
      <w:pPr>
        <w:rPr>
          <w:sz w:val="21"/>
          <w:szCs w:val="21"/>
        </w:rPr>
      </w:pPr>
      <w:r>
        <w:rPr>
          <w:sz w:val="21"/>
          <w:szCs w:val="21"/>
        </w:rPr>
        <w:t xml:space="preserve">In addition, </w:t>
      </w:r>
      <w:r w:rsidR="00903B50">
        <w:rPr>
          <w:sz w:val="21"/>
          <w:szCs w:val="21"/>
        </w:rPr>
        <w:t xml:space="preserve">existing </w:t>
      </w:r>
      <w:r w:rsidR="00073077">
        <w:rPr>
          <w:sz w:val="21"/>
          <w:szCs w:val="21"/>
        </w:rPr>
        <w:t>g</w:t>
      </w:r>
      <w:r w:rsidR="008E5A0C">
        <w:rPr>
          <w:sz w:val="21"/>
          <w:szCs w:val="21"/>
        </w:rPr>
        <w:t>rantees</w:t>
      </w:r>
      <w:r w:rsidR="00495991" w:rsidRPr="00D77F82">
        <w:rPr>
          <w:sz w:val="21"/>
          <w:szCs w:val="21"/>
        </w:rPr>
        <w:t xml:space="preserve"> must submit a </w:t>
      </w:r>
      <w:r w:rsidR="00495991" w:rsidRPr="00E10B2A">
        <w:rPr>
          <w:sz w:val="21"/>
          <w:szCs w:val="21"/>
        </w:rPr>
        <w:t xml:space="preserve">separate </w:t>
      </w:r>
      <w:r w:rsidR="00795855">
        <w:rPr>
          <w:sz w:val="21"/>
          <w:szCs w:val="21"/>
        </w:rPr>
        <w:t>“</w:t>
      </w:r>
      <w:r w:rsidR="00881D25" w:rsidRPr="00E10B2A">
        <w:rPr>
          <w:sz w:val="21"/>
          <w:szCs w:val="21"/>
        </w:rPr>
        <w:t xml:space="preserve">Grantee Supplemental </w:t>
      </w:r>
      <w:r w:rsidR="008E5A0C">
        <w:rPr>
          <w:sz w:val="21"/>
          <w:szCs w:val="21"/>
        </w:rPr>
        <w:t xml:space="preserve">Year 2 Update </w:t>
      </w:r>
      <w:r w:rsidR="00994CB3" w:rsidRPr="00E10B2A">
        <w:rPr>
          <w:sz w:val="21"/>
          <w:szCs w:val="21"/>
        </w:rPr>
        <w:t>Form</w:t>
      </w:r>
      <w:r w:rsidR="00795855">
        <w:rPr>
          <w:sz w:val="21"/>
          <w:szCs w:val="21"/>
        </w:rPr>
        <w:t>”</w:t>
      </w:r>
      <w:r w:rsidR="008156CE" w:rsidRPr="00E10B2A">
        <w:rPr>
          <w:sz w:val="21"/>
          <w:szCs w:val="21"/>
        </w:rPr>
        <w:t xml:space="preserve"> </w:t>
      </w:r>
      <w:r w:rsidR="00495991" w:rsidRPr="00E10B2A">
        <w:rPr>
          <w:sz w:val="21"/>
          <w:szCs w:val="21"/>
        </w:rPr>
        <w:t xml:space="preserve">for each program </w:t>
      </w:r>
      <w:r w:rsidR="009E0C44" w:rsidRPr="00E10B2A">
        <w:rPr>
          <w:sz w:val="21"/>
          <w:szCs w:val="21"/>
        </w:rPr>
        <w:t xml:space="preserve">type </w:t>
      </w:r>
      <w:r w:rsidR="00495991" w:rsidRPr="00E10B2A">
        <w:rPr>
          <w:sz w:val="21"/>
          <w:szCs w:val="21"/>
        </w:rPr>
        <w:t>(</w:t>
      </w:r>
      <w:r w:rsidR="009E0C44" w:rsidRPr="00E10B2A">
        <w:rPr>
          <w:sz w:val="21"/>
          <w:szCs w:val="21"/>
        </w:rPr>
        <w:t>i.e.</w:t>
      </w:r>
      <w:r w:rsidR="00495991" w:rsidRPr="00E10B2A">
        <w:rPr>
          <w:sz w:val="21"/>
          <w:szCs w:val="21"/>
        </w:rPr>
        <w:t>, D</w:t>
      </w:r>
      <w:r w:rsidR="009E0C44" w:rsidRPr="00E10B2A">
        <w:rPr>
          <w:sz w:val="21"/>
          <w:szCs w:val="21"/>
        </w:rPr>
        <w:t xml:space="preserve">V and </w:t>
      </w:r>
      <w:r w:rsidR="00495991" w:rsidRPr="00E10B2A">
        <w:rPr>
          <w:sz w:val="21"/>
          <w:szCs w:val="21"/>
        </w:rPr>
        <w:t>SA)</w:t>
      </w:r>
      <w:r w:rsidR="009E0C44" w:rsidRPr="00D77F82">
        <w:rPr>
          <w:sz w:val="21"/>
          <w:szCs w:val="21"/>
        </w:rPr>
        <w:t xml:space="preserve"> and for each county for which they are seeking a separate </w:t>
      </w:r>
      <w:r w:rsidR="00C43C40">
        <w:rPr>
          <w:sz w:val="21"/>
          <w:szCs w:val="21"/>
        </w:rPr>
        <w:t xml:space="preserve">Year 2 </w:t>
      </w:r>
      <w:r w:rsidR="009E0C44" w:rsidRPr="00D77F82">
        <w:rPr>
          <w:sz w:val="21"/>
          <w:szCs w:val="21"/>
        </w:rPr>
        <w:t>award.</w:t>
      </w:r>
      <w:r w:rsidR="00E32372" w:rsidRPr="00D77F82">
        <w:rPr>
          <w:sz w:val="21"/>
          <w:szCs w:val="21"/>
        </w:rPr>
        <w:t xml:space="preserve"> </w:t>
      </w:r>
      <w:r w:rsidR="004F51B5">
        <w:rPr>
          <w:sz w:val="21"/>
          <w:szCs w:val="21"/>
        </w:rPr>
        <w:t>E</w:t>
      </w:r>
      <w:r w:rsidR="001D4320">
        <w:rPr>
          <w:sz w:val="21"/>
          <w:szCs w:val="21"/>
        </w:rPr>
        <w:t xml:space="preserve">xisting grantees should have a copy of their </w:t>
      </w:r>
      <w:r w:rsidR="006320B5">
        <w:rPr>
          <w:sz w:val="21"/>
          <w:szCs w:val="21"/>
        </w:rPr>
        <w:t xml:space="preserve">FY23-25 Grantee Supplemental Application Form on hand when completing this Year 2 Update Form because the questions </w:t>
      </w:r>
      <w:r w:rsidR="004F51B5">
        <w:rPr>
          <w:sz w:val="21"/>
          <w:szCs w:val="21"/>
        </w:rPr>
        <w:t xml:space="preserve">herein </w:t>
      </w:r>
      <w:proofErr w:type="gramStart"/>
      <w:r w:rsidR="006320B5">
        <w:rPr>
          <w:sz w:val="21"/>
          <w:szCs w:val="21"/>
        </w:rPr>
        <w:t>refer back</w:t>
      </w:r>
      <w:proofErr w:type="gramEnd"/>
      <w:r w:rsidR="006320B5">
        <w:rPr>
          <w:sz w:val="21"/>
          <w:szCs w:val="21"/>
        </w:rPr>
        <w:t xml:space="preserve"> to the answers provided in your original submission. </w:t>
      </w:r>
      <w:r w:rsidR="00C12894">
        <w:rPr>
          <w:sz w:val="21"/>
          <w:szCs w:val="21"/>
        </w:rPr>
        <w:t xml:space="preserve">Completed </w:t>
      </w:r>
      <w:r w:rsidR="000B7A57">
        <w:rPr>
          <w:sz w:val="21"/>
          <w:szCs w:val="21"/>
        </w:rPr>
        <w:t>“</w:t>
      </w:r>
      <w:r w:rsidR="00E32372" w:rsidRPr="00D77F82">
        <w:rPr>
          <w:sz w:val="21"/>
          <w:szCs w:val="21"/>
        </w:rPr>
        <w:t xml:space="preserve">Grantee Supplemental </w:t>
      </w:r>
      <w:r w:rsidR="00C43C40">
        <w:rPr>
          <w:sz w:val="21"/>
          <w:szCs w:val="21"/>
        </w:rPr>
        <w:t>Year 2 Update</w:t>
      </w:r>
      <w:r w:rsidR="00E32372" w:rsidRPr="00D77F82">
        <w:rPr>
          <w:sz w:val="21"/>
          <w:szCs w:val="21"/>
        </w:rPr>
        <w:t xml:space="preserve"> Forms</w:t>
      </w:r>
      <w:r w:rsidR="000B7A57">
        <w:rPr>
          <w:sz w:val="21"/>
          <w:szCs w:val="21"/>
        </w:rPr>
        <w:t>”</w:t>
      </w:r>
      <w:r w:rsidR="00E32372" w:rsidRPr="00D77F82">
        <w:rPr>
          <w:sz w:val="21"/>
          <w:szCs w:val="21"/>
        </w:rPr>
        <w:t xml:space="preserve"> </w:t>
      </w:r>
      <w:r w:rsidR="00143413">
        <w:rPr>
          <w:sz w:val="21"/>
          <w:szCs w:val="21"/>
        </w:rPr>
        <w:t xml:space="preserve">for </w:t>
      </w:r>
      <w:r w:rsidR="00DB7606">
        <w:rPr>
          <w:sz w:val="21"/>
          <w:szCs w:val="21"/>
        </w:rPr>
        <w:t>the second year</w:t>
      </w:r>
      <w:r w:rsidR="00DF74DE">
        <w:rPr>
          <w:sz w:val="21"/>
          <w:szCs w:val="21"/>
        </w:rPr>
        <w:t xml:space="preserve"> of </w:t>
      </w:r>
      <w:r w:rsidR="00143413">
        <w:rPr>
          <w:sz w:val="21"/>
          <w:szCs w:val="21"/>
        </w:rPr>
        <w:t xml:space="preserve">the 2023-2025 fiscal biennium </w:t>
      </w:r>
      <w:r w:rsidR="009E0C44" w:rsidRPr="00143413">
        <w:rPr>
          <w:b/>
          <w:bCs/>
          <w:sz w:val="21"/>
          <w:szCs w:val="21"/>
        </w:rPr>
        <w:t xml:space="preserve">must be </w:t>
      </w:r>
      <w:r w:rsidR="00E32372" w:rsidRPr="00143413">
        <w:rPr>
          <w:b/>
          <w:bCs/>
          <w:sz w:val="21"/>
          <w:szCs w:val="21"/>
        </w:rPr>
        <w:t xml:space="preserve">uploaded into </w:t>
      </w:r>
      <w:r w:rsidR="00E70AA9">
        <w:rPr>
          <w:b/>
          <w:bCs/>
          <w:sz w:val="21"/>
          <w:szCs w:val="21"/>
        </w:rPr>
        <w:t xml:space="preserve">a new “Application with </w:t>
      </w:r>
      <w:r w:rsidR="00DB7606">
        <w:rPr>
          <w:b/>
          <w:bCs/>
          <w:sz w:val="21"/>
          <w:szCs w:val="21"/>
        </w:rPr>
        <w:t xml:space="preserve">Actual </w:t>
      </w:r>
      <w:r w:rsidR="00E70AA9">
        <w:rPr>
          <w:b/>
          <w:bCs/>
          <w:sz w:val="21"/>
          <w:szCs w:val="21"/>
        </w:rPr>
        <w:t xml:space="preserve">Budget” in </w:t>
      </w:r>
      <w:r w:rsidR="00E32372" w:rsidRPr="00143413">
        <w:rPr>
          <w:b/>
          <w:bCs/>
          <w:sz w:val="21"/>
          <w:szCs w:val="21"/>
        </w:rPr>
        <w:t>CFWYI’s online EBS grants management system by</w:t>
      </w:r>
      <w:r w:rsidR="009E0C44" w:rsidRPr="00143413">
        <w:rPr>
          <w:b/>
          <w:bCs/>
          <w:sz w:val="21"/>
          <w:szCs w:val="21"/>
        </w:rPr>
        <w:t xml:space="preserve"> </w:t>
      </w:r>
      <w:r w:rsidR="00E01373">
        <w:rPr>
          <w:b/>
          <w:bCs/>
          <w:sz w:val="21"/>
          <w:szCs w:val="21"/>
        </w:rPr>
        <w:t>May 5</w:t>
      </w:r>
      <w:r w:rsidR="009E0C44" w:rsidRPr="003F36E9">
        <w:rPr>
          <w:b/>
          <w:bCs/>
          <w:sz w:val="21"/>
          <w:szCs w:val="21"/>
        </w:rPr>
        <w:t>, 202</w:t>
      </w:r>
      <w:r w:rsidR="002D1AF7">
        <w:rPr>
          <w:b/>
          <w:bCs/>
          <w:sz w:val="21"/>
          <w:szCs w:val="21"/>
        </w:rPr>
        <w:t>4</w:t>
      </w:r>
      <w:r w:rsidR="00E32372" w:rsidRPr="00D77F82">
        <w:rPr>
          <w:sz w:val="21"/>
          <w:szCs w:val="21"/>
        </w:rPr>
        <w:t>.</w:t>
      </w:r>
      <w:r w:rsidR="09D737A7" w:rsidRPr="2197C7CC">
        <w:rPr>
          <w:sz w:val="21"/>
          <w:szCs w:val="21"/>
        </w:rPr>
        <w:t xml:space="preserve"> Please </w:t>
      </w:r>
      <w:r w:rsidR="00D73C8E">
        <w:rPr>
          <w:sz w:val="21"/>
          <w:szCs w:val="21"/>
        </w:rPr>
        <w:t>upload your application u</w:t>
      </w:r>
      <w:r w:rsidR="0027400C">
        <w:rPr>
          <w:sz w:val="21"/>
          <w:szCs w:val="21"/>
        </w:rPr>
        <w:t>nder</w:t>
      </w:r>
      <w:r w:rsidR="00D73C8E">
        <w:rPr>
          <w:sz w:val="21"/>
          <w:szCs w:val="21"/>
        </w:rPr>
        <w:t xml:space="preserve"> the applicable program name</w:t>
      </w:r>
      <w:r w:rsidR="09D737A7" w:rsidRPr="2197C7CC">
        <w:rPr>
          <w:sz w:val="21"/>
          <w:szCs w:val="21"/>
        </w:rPr>
        <w:t xml:space="preserve">: </w:t>
      </w:r>
    </w:p>
    <w:p w14:paraId="70B94810" w14:textId="0617211E" w:rsidR="000B2183" w:rsidRPr="00D77F82" w:rsidRDefault="5CA4F8E3" w:rsidP="003F67F7">
      <w:pPr>
        <w:pStyle w:val="ListParagraph"/>
        <w:numPr>
          <w:ilvl w:val="0"/>
          <w:numId w:val="17"/>
        </w:numPr>
        <w:spacing w:after="0"/>
        <w:rPr>
          <w:sz w:val="21"/>
          <w:szCs w:val="21"/>
        </w:rPr>
      </w:pPr>
      <w:r w:rsidRPr="2197C7CC">
        <w:rPr>
          <w:sz w:val="21"/>
          <w:szCs w:val="21"/>
        </w:rPr>
        <w:t>FY 202</w:t>
      </w:r>
      <w:r w:rsidR="005D305E">
        <w:rPr>
          <w:sz w:val="21"/>
          <w:szCs w:val="21"/>
        </w:rPr>
        <w:t>4</w:t>
      </w:r>
      <w:r w:rsidRPr="2197C7CC">
        <w:rPr>
          <w:sz w:val="21"/>
          <w:szCs w:val="21"/>
        </w:rPr>
        <w:t xml:space="preserve">-2025 DV </w:t>
      </w:r>
    </w:p>
    <w:p w14:paraId="07FDEA54" w14:textId="77777777" w:rsidR="003F67F7" w:rsidRDefault="5CA4F8E3" w:rsidP="003F67F7">
      <w:pPr>
        <w:pStyle w:val="ListParagraph"/>
        <w:numPr>
          <w:ilvl w:val="0"/>
          <w:numId w:val="17"/>
        </w:numPr>
        <w:spacing w:after="0"/>
        <w:rPr>
          <w:sz w:val="21"/>
          <w:szCs w:val="21"/>
        </w:rPr>
      </w:pPr>
      <w:r w:rsidRPr="2197C7CC">
        <w:rPr>
          <w:sz w:val="21"/>
          <w:szCs w:val="21"/>
        </w:rPr>
        <w:t>FY 2024-2025 SA</w:t>
      </w:r>
      <w:r w:rsidR="0027400C">
        <w:rPr>
          <w:sz w:val="21"/>
          <w:szCs w:val="21"/>
        </w:rPr>
        <w:t xml:space="preserve"> (for</w:t>
      </w:r>
      <w:r w:rsidR="00D11835">
        <w:rPr>
          <w:sz w:val="21"/>
          <w:szCs w:val="21"/>
        </w:rPr>
        <w:t xml:space="preserve"> Sexual Assault Dual grantees)</w:t>
      </w:r>
    </w:p>
    <w:p w14:paraId="5ECE3081" w14:textId="5ED40CDA" w:rsidR="003F67F7" w:rsidRPr="003F67F7" w:rsidRDefault="005D305E" w:rsidP="003F67F7">
      <w:pPr>
        <w:pStyle w:val="ListParagraph"/>
        <w:numPr>
          <w:ilvl w:val="0"/>
          <w:numId w:val="17"/>
        </w:numPr>
        <w:spacing w:after="0"/>
        <w:rPr>
          <w:sz w:val="21"/>
          <w:szCs w:val="21"/>
        </w:rPr>
      </w:pPr>
      <w:r w:rsidRPr="003F67F7">
        <w:rPr>
          <w:sz w:val="21"/>
          <w:szCs w:val="21"/>
        </w:rPr>
        <w:t xml:space="preserve">FY2024-2025 SA </w:t>
      </w:r>
      <w:proofErr w:type="gramStart"/>
      <w:r w:rsidRPr="003F67F7">
        <w:rPr>
          <w:sz w:val="21"/>
          <w:szCs w:val="21"/>
        </w:rPr>
        <w:t>SA</w:t>
      </w:r>
      <w:r w:rsidR="00D11835" w:rsidRPr="003F67F7">
        <w:rPr>
          <w:sz w:val="21"/>
          <w:szCs w:val="21"/>
        </w:rPr>
        <w:t>(</w:t>
      </w:r>
      <w:proofErr w:type="gramEnd"/>
      <w:r w:rsidR="00D11835" w:rsidRPr="003F67F7">
        <w:rPr>
          <w:sz w:val="21"/>
          <w:szCs w:val="21"/>
        </w:rPr>
        <w:t>for Sexual Assault Stand Alone grantees)</w:t>
      </w:r>
    </w:p>
    <w:p w14:paraId="30D77958" w14:textId="50A7D80E" w:rsidR="000B2183" w:rsidRPr="00D77F82" w:rsidRDefault="00881D25" w:rsidP="003F67F7">
      <w:pPr>
        <w:spacing w:before="160"/>
        <w:rPr>
          <w:sz w:val="21"/>
          <w:szCs w:val="21"/>
        </w:rPr>
      </w:pPr>
      <w:r w:rsidRPr="00D77F82">
        <w:rPr>
          <w:sz w:val="21"/>
          <w:szCs w:val="21"/>
        </w:rPr>
        <w:t xml:space="preserve">Forms that are incomplete, incorrect, and/or handwritten, or that are received after the deadline, will not be accepted. </w:t>
      </w:r>
      <w:r w:rsidR="00F934B0">
        <w:rPr>
          <w:sz w:val="21"/>
          <w:szCs w:val="21"/>
        </w:rPr>
        <w:t>Grantees</w:t>
      </w:r>
      <w:r w:rsidR="008B238E" w:rsidRPr="00D77F82">
        <w:rPr>
          <w:sz w:val="21"/>
          <w:szCs w:val="21"/>
        </w:rPr>
        <w:t xml:space="preserve"> will be notified of </w:t>
      </w:r>
      <w:r w:rsidR="00F934B0">
        <w:rPr>
          <w:sz w:val="21"/>
          <w:szCs w:val="21"/>
        </w:rPr>
        <w:t xml:space="preserve">Year 2 </w:t>
      </w:r>
      <w:r w:rsidR="008B238E" w:rsidRPr="00D77F82">
        <w:rPr>
          <w:sz w:val="21"/>
          <w:szCs w:val="21"/>
        </w:rPr>
        <w:t>grant award eligibility b</w:t>
      </w:r>
      <w:r w:rsidR="0061089E">
        <w:rPr>
          <w:sz w:val="21"/>
          <w:szCs w:val="21"/>
        </w:rPr>
        <w:t>efore</w:t>
      </w:r>
      <w:r w:rsidR="008B238E" w:rsidRPr="00D77F82">
        <w:rPr>
          <w:sz w:val="21"/>
          <w:szCs w:val="21"/>
        </w:rPr>
        <w:t xml:space="preserve"> </w:t>
      </w:r>
      <w:r w:rsidR="0061089E" w:rsidRPr="00143413">
        <w:rPr>
          <w:sz w:val="21"/>
          <w:szCs w:val="21"/>
        </w:rPr>
        <w:t>July</w:t>
      </w:r>
      <w:r w:rsidR="00285DD2">
        <w:rPr>
          <w:sz w:val="21"/>
          <w:szCs w:val="21"/>
        </w:rPr>
        <w:t xml:space="preserve"> 1,</w:t>
      </w:r>
      <w:r w:rsidR="008B238E" w:rsidRPr="00143413">
        <w:rPr>
          <w:sz w:val="21"/>
          <w:szCs w:val="21"/>
        </w:rPr>
        <w:t xml:space="preserve"> 202</w:t>
      </w:r>
      <w:r w:rsidR="00F934B0">
        <w:rPr>
          <w:sz w:val="21"/>
          <w:szCs w:val="21"/>
        </w:rPr>
        <w:t>4</w:t>
      </w:r>
      <w:r w:rsidR="008B238E" w:rsidRPr="00D77F82">
        <w:rPr>
          <w:sz w:val="21"/>
          <w:szCs w:val="21"/>
        </w:rPr>
        <w:t xml:space="preserve">. </w:t>
      </w:r>
      <w:r w:rsidR="005E50B1">
        <w:rPr>
          <w:sz w:val="21"/>
          <w:szCs w:val="21"/>
        </w:rPr>
        <w:t xml:space="preserve">After notification of eligibility, grantees will be required to submit an Actual Budget </w:t>
      </w:r>
      <w:r w:rsidR="002359FB">
        <w:rPr>
          <w:sz w:val="21"/>
          <w:szCs w:val="21"/>
        </w:rPr>
        <w:t xml:space="preserve">for Year </w:t>
      </w:r>
      <w:r w:rsidR="00F934B0">
        <w:rPr>
          <w:sz w:val="21"/>
          <w:szCs w:val="21"/>
        </w:rPr>
        <w:t>2</w:t>
      </w:r>
      <w:r w:rsidR="002359FB">
        <w:rPr>
          <w:sz w:val="21"/>
          <w:szCs w:val="21"/>
        </w:rPr>
        <w:t xml:space="preserve"> </w:t>
      </w:r>
      <w:r w:rsidR="005E50B1">
        <w:rPr>
          <w:sz w:val="21"/>
          <w:szCs w:val="21"/>
        </w:rPr>
        <w:t xml:space="preserve">through the </w:t>
      </w:r>
      <w:r w:rsidR="002359FB">
        <w:rPr>
          <w:sz w:val="21"/>
          <w:szCs w:val="21"/>
        </w:rPr>
        <w:t>EBS grants management syste</w:t>
      </w:r>
      <w:r w:rsidR="009F6F79">
        <w:rPr>
          <w:sz w:val="21"/>
          <w:szCs w:val="21"/>
        </w:rPr>
        <w:t xml:space="preserve">m and execute a one-year grant award contract </w:t>
      </w:r>
      <w:r w:rsidR="001676F6">
        <w:rPr>
          <w:sz w:val="21"/>
          <w:szCs w:val="21"/>
        </w:rPr>
        <w:t>renewal</w:t>
      </w:r>
      <w:r w:rsidR="002359FB">
        <w:rPr>
          <w:sz w:val="21"/>
          <w:szCs w:val="21"/>
        </w:rPr>
        <w:t xml:space="preserve">. </w:t>
      </w:r>
      <w:r w:rsidR="008B238E" w:rsidRPr="2197C7CC">
        <w:rPr>
          <w:sz w:val="21"/>
          <w:szCs w:val="21"/>
        </w:rPr>
        <w:t xml:space="preserve">CFWYI’s </w:t>
      </w:r>
      <w:hyperlink r:id="rId11">
        <w:r w:rsidR="008B238E" w:rsidRPr="2197C7CC">
          <w:rPr>
            <w:rStyle w:val="Hyperlink"/>
            <w:sz w:val="21"/>
            <w:szCs w:val="21"/>
          </w:rPr>
          <w:t>Domestic Violence</w:t>
        </w:r>
      </w:hyperlink>
      <w:r w:rsidR="008B238E" w:rsidRPr="2197C7CC">
        <w:rPr>
          <w:sz w:val="21"/>
          <w:szCs w:val="21"/>
        </w:rPr>
        <w:t xml:space="preserve"> and </w:t>
      </w:r>
      <w:hyperlink r:id="rId12">
        <w:r w:rsidR="008B238E" w:rsidRPr="2197C7CC">
          <w:rPr>
            <w:rStyle w:val="Hyperlink"/>
            <w:sz w:val="21"/>
            <w:szCs w:val="21"/>
          </w:rPr>
          <w:t>Sexual Assault</w:t>
        </w:r>
      </w:hyperlink>
      <w:r w:rsidR="008B238E" w:rsidRPr="2197C7CC">
        <w:rPr>
          <w:sz w:val="21"/>
          <w:szCs w:val="21"/>
        </w:rPr>
        <w:t xml:space="preserve"> Program Guidelines are available on the CFWYI website. </w:t>
      </w:r>
    </w:p>
    <w:p w14:paraId="3FC1A99C" w14:textId="308F13E6" w:rsidR="002A14E7" w:rsidRDefault="00A2452B" w:rsidP="00D329E7">
      <w:pPr>
        <w:pStyle w:val="ListParagraph"/>
        <w:numPr>
          <w:ilvl w:val="0"/>
          <w:numId w:val="16"/>
        </w:numPr>
        <w:spacing w:before="120"/>
        <w:ind w:left="360" w:hanging="360"/>
        <w:rPr>
          <w:b/>
          <w:bCs/>
          <w:u w:val="single"/>
        </w:rPr>
      </w:pPr>
      <w:r>
        <w:rPr>
          <w:b/>
          <w:bCs/>
          <w:u w:val="single"/>
        </w:rPr>
        <w:t>Existing Grantee</w:t>
      </w:r>
      <w:r w:rsidRPr="00F0765A">
        <w:rPr>
          <w:b/>
          <w:bCs/>
          <w:u w:val="single"/>
        </w:rPr>
        <w:t xml:space="preserve"> </w:t>
      </w:r>
      <w:r w:rsidR="00747FDE" w:rsidRPr="00F0765A">
        <w:rPr>
          <w:b/>
          <w:bCs/>
          <w:u w:val="single"/>
        </w:rPr>
        <w:t>Information</w:t>
      </w:r>
    </w:p>
    <w:tbl>
      <w:tblPr>
        <w:tblStyle w:val="TableGrid"/>
        <w:tblW w:w="10260" w:type="dxa"/>
        <w:tblInd w:w="-5" w:type="dxa"/>
        <w:tblLook w:val="04A0" w:firstRow="1" w:lastRow="0" w:firstColumn="1" w:lastColumn="0" w:noHBand="0" w:noVBand="1"/>
      </w:tblPr>
      <w:tblGrid>
        <w:gridCol w:w="5220"/>
        <w:gridCol w:w="5040"/>
      </w:tblGrid>
      <w:tr w:rsidR="0068381A" w14:paraId="3B2EBC62" w14:textId="77777777" w:rsidTr="007545A2">
        <w:trPr>
          <w:tblHeader/>
        </w:trPr>
        <w:tc>
          <w:tcPr>
            <w:tcW w:w="5220" w:type="dxa"/>
            <w:shd w:val="clear" w:color="auto" w:fill="E7E6E6" w:themeFill="background2"/>
          </w:tcPr>
          <w:p w14:paraId="3B042C07" w14:textId="5FB62DFB" w:rsidR="0068381A" w:rsidRPr="00D77F82" w:rsidRDefault="0068381A" w:rsidP="00747FDE">
            <w:pPr>
              <w:pStyle w:val="ListParagraph"/>
              <w:ind w:left="0"/>
              <w:rPr>
                <w:sz w:val="21"/>
                <w:szCs w:val="21"/>
              </w:rPr>
            </w:pPr>
            <w:r w:rsidRPr="00D77F82">
              <w:rPr>
                <w:sz w:val="21"/>
                <w:szCs w:val="21"/>
              </w:rPr>
              <w:t>Question</w:t>
            </w:r>
            <w:r w:rsidR="001F43EE" w:rsidRPr="00D77F82">
              <w:rPr>
                <w:sz w:val="21"/>
                <w:szCs w:val="21"/>
              </w:rPr>
              <w:t>s</w:t>
            </w:r>
          </w:p>
        </w:tc>
        <w:tc>
          <w:tcPr>
            <w:tcW w:w="5040" w:type="dxa"/>
            <w:shd w:val="clear" w:color="auto" w:fill="E7E6E6" w:themeFill="background2"/>
          </w:tcPr>
          <w:p w14:paraId="2A19CF34" w14:textId="77619E2D" w:rsidR="0068381A" w:rsidRPr="00D77F82" w:rsidRDefault="008668DA" w:rsidP="00747FDE">
            <w:pPr>
              <w:pStyle w:val="ListParagraph"/>
              <w:ind w:left="0"/>
              <w:rPr>
                <w:sz w:val="21"/>
                <w:szCs w:val="21"/>
              </w:rPr>
            </w:pPr>
            <w:r>
              <w:rPr>
                <w:sz w:val="21"/>
                <w:szCs w:val="21"/>
              </w:rPr>
              <w:t>Grantee</w:t>
            </w:r>
            <w:r w:rsidRPr="00D77F82">
              <w:rPr>
                <w:sz w:val="21"/>
                <w:szCs w:val="21"/>
              </w:rPr>
              <w:t xml:space="preserve"> </w:t>
            </w:r>
            <w:r w:rsidR="0068381A" w:rsidRPr="00D77F82">
              <w:rPr>
                <w:sz w:val="21"/>
                <w:szCs w:val="21"/>
              </w:rPr>
              <w:t>Response</w:t>
            </w:r>
            <w:r w:rsidR="001F43EE" w:rsidRPr="00D77F82">
              <w:rPr>
                <w:sz w:val="21"/>
                <w:szCs w:val="21"/>
              </w:rPr>
              <w:t>s</w:t>
            </w:r>
          </w:p>
        </w:tc>
      </w:tr>
      <w:tr w:rsidR="00FF3296" w14:paraId="0634A18C" w14:textId="77777777" w:rsidTr="007545A2">
        <w:tc>
          <w:tcPr>
            <w:tcW w:w="5220" w:type="dxa"/>
          </w:tcPr>
          <w:p w14:paraId="01C7A751" w14:textId="5B77BE77" w:rsidR="00FF3296" w:rsidRPr="00D77F82" w:rsidRDefault="00FF3296" w:rsidP="00747FDE">
            <w:pPr>
              <w:pStyle w:val="ListParagraph"/>
              <w:ind w:left="0"/>
              <w:rPr>
                <w:sz w:val="21"/>
                <w:szCs w:val="21"/>
              </w:rPr>
            </w:pPr>
            <w:r>
              <w:rPr>
                <w:sz w:val="21"/>
                <w:szCs w:val="21"/>
              </w:rPr>
              <w:t xml:space="preserve">Check the program to which this </w:t>
            </w:r>
            <w:r w:rsidR="00FF248C">
              <w:rPr>
                <w:sz w:val="21"/>
                <w:szCs w:val="21"/>
              </w:rPr>
              <w:t xml:space="preserve">Year 2 Update Form applies. Please check only one program and submit a separate Year 2 Update Form for each. </w:t>
            </w:r>
          </w:p>
        </w:tc>
        <w:tc>
          <w:tcPr>
            <w:tcW w:w="5040" w:type="dxa"/>
          </w:tcPr>
          <w:p w14:paraId="4241C832" w14:textId="5503CB2E" w:rsidR="00FF248C" w:rsidRPr="00D77F82" w:rsidRDefault="00FF248C" w:rsidP="00FF248C">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w:t>
            </w:r>
            <w:r>
              <w:rPr>
                <w:sz w:val="21"/>
                <w:szCs w:val="21"/>
              </w:rPr>
              <w:t>Domestic Violence</w:t>
            </w:r>
            <w:r w:rsidRPr="00D77F82">
              <w:rPr>
                <w:sz w:val="21"/>
                <w:szCs w:val="21"/>
              </w:rPr>
              <w:t xml:space="preserve">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w:t>
            </w:r>
            <w:r>
              <w:rPr>
                <w:sz w:val="21"/>
                <w:szCs w:val="21"/>
              </w:rPr>
              <w:t>Sexual Assault</w:t>
            </w:r>
          </w:p>
          <w:p w14:paraId="636A75C3" w14:textId="77777777" w:rsidR="00FF3296" w:rsidRPr="00D77F82" w:rsidRDefault="00FF3296" w:rsidP="000D56EC">
            <w:pPr>
              <w:rPr>
                <w:rFonts w:cstheme="minorHAnsi"/>
                <w:sz w:val="21"/>
                <w:szCs w:val="21"/>
              </w:rPr>
            </w:pPr>
          </w:p>
        </w:tc>
      </w:tr>
      <w:tr w:rsidR="001135C9" w14:paraId="5A099DB6" w14:textId="77777777" w:rsidTr="007545A2">
        <w:tc>
          <w:tcPr>
            <w:tcW w:w="5220" w:type="dxa"/>
          </w:tcPr>
          <w:p w14:paraId="761E672B" w14:textId="4C4111E2" w:rsidR="001135C9" w:rsidRPr="00D77F82" w:rsidRDefault="008A203F" w:rsidP="00747FDE">
            <w:pPr>
              <w:pStyle w:val="ListParagraph"/>
              <w:ind w:left="0"/>
              <w:rPr>
                <w:sz w:val="21"/>
                <w:szCs w:val="21"/>
              </w:rPr>
            </w:pPr>
            <w:r w:rsidRPr="00D77F82">
              <w:rPr>
                <w:sz w:val="21"/>
                <w:szCs w:val="21"/>
              </w:rPr>
              <w:t>Full legal name of organization</w:t>
            </w:r>
            <w:r w:rsidR="00B82540" w:rsidRPr="00D77F82">
              <w:rPr>
                <w:sz w:val="21"/>
                <w:szCs w:val="21"/>
              </w:rPr>
              <w:t>.</w:t>
            </w:r>
          </w:p>
        </w:tc>
        <w:tc>
          <w:tcPr>
            <w:tcW w:w="5040" w:type="dxa"/>
          </w:tcPr>
          <w:p w14:paraId="0768C992" w14:textId="7A9D12E5" w:rsidR="001135C9" w:rsidRPr="00D77F82" w:rsidRDefault="00B82540" w:rsidP="000D56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83F97" w14:paraId="6963441B" w14:textId="77777777" w:rsidTr="007545A2">
        <w:tc>
          <w:tcPr>
            <w:tcW w:w="5220" w:type="dxa"/>
          </w:tcPr>
          <w:p w14:paraId="344D279A" w14:textId="68D98BA0" w:rsidR="00783F97" w:rsidRDefault="007545A2" w:rsidP="00783F97">
            <w:pPr>
              <w:pStyle w:val="ListParagraph"/>
              <w:ind w:left="0"/>
              <w:rPr>
                <w:sz w:val="21"/>
                <w:szCs w:val="21"/>
              </w:rPr>
            </w:pPr>
            <w:r>
              <w:rPr>
                <w:sz w:val="21"/>
                <w:szCs w:val="21"/>
              </w:rPr>
              <w:t>County covered by this Year 2 Update Form.</w:t>
            </w:r>
          </w:p>
        </w:tc>
        <w:tc>
          <w:tcPr>
            <w:tcW w:w="5040" w:type="dxa"/>
          </w:tcPr>
          <w:p w14:paraId="0EF508E7" w14:textId="0E97D8EE" w:rsidR="00783F97" w:rsidRPr="00D77F82" w:rsidRDefault="00783F97" w:rsidP="00783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7545A2" w14:paraId="66D77634" w14:textId="77777777" w:rsidTr="00AB646C">
        <w:tc>
          <w:tcPr>
            <w:tcW w:w="5220" w:type="dxa"/>
          </w:tcPr>
          <w:p w14:paraId="471D12AB" w14:textId="03026011" w:rsidR="007545A2" w:rsidRDefault="007545A2" w:rsidP="007545A2">
            <w:pPr>
              <w:pStyle w:val="ListParagraph"/>
              <w:ind w:left="0"/>
              <w:rPr>
                <w:sz w:val="21"/>
                <w:szCs w:val="21"/>
              </w:rPr>
            </w:pPr>
            <w:r>
              <w:rPr>
                <w:sz w:val="21"/>
                <w:szCs w:val="21"/>
              </w:rPr>
              <w:t>Have there been any changes in the “Applicant Information” that your organization submitted to CFWYI in 2023 in your Grantee Supplemental Application Form?</w:t>
            </w:r>
          </w:p>
        </w:tc>
        <w:tc>
          <w:tcPr>
            <w:tcW w:w="5040" w:type="dxa"/>
          </w:tcPr>
          <w:p w14:paraId="0D2C2101" w14:textId="77777777" w:rsidR="007545A2" w:rsidRPr="00D77F82" w:rsidRDefault="007545A2" w:rsidP="007545A2">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70FAD903" w14:textId="77777777" w:rsidR="007545A2" w:rsidRDefault="007545A2" w:rsidP="007545A2">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4161FA98" w14:textId="62643B05" w:rsidR="007545A2" w:rsidRPr="00D77F82" w:rsidRDefault="007545A2" w:rsidP="007545A2">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45502A91" w14:paraId="36EC98FB" w14:textId="77777777" w:rsidTr="13E76F18">
        <w:trPr>
          <w:trHeight w:val="300"/>
        </w:trPr>
        <w:tc>
          <w:tcPr>
            <w:tcW w:w="5220" w:type="dxa"/>
          </w:tcPr>
          <w:p w14:paraId="2E8B2705" w14:textId="03C41D9A" w:rsidR="0FE1C860" w:rsidRDefault="0FE1C860" w:rsidP="00602071">
            <w:pPr>
              <w:pStyle w:val="ListParagraph"/>
              <w:ind w:left="0"/>
              <w:rPr>
                <w:sz w:val="21"/>
                <w:szCs w:val="21"/>
              </w:rPr>
            </w:pPr>
            <w:r w:rsidRPr="13E76F18">
              <w:rPr>
                <w:sz w:val="21"/>
                <w:szCs w:val="21"/>
              </w:rPr>
              <w:t>Have there been any changes to your organization’s notarized certification that it does not have any overdue tax debts since you submitted Attachm</w:t>
            </w:r>
            <w:r w:rsidR="1ABAC676" w:rsidRPr="13E76F18">
              <w:rPr>
                <w:sz w:val="21"/>
                <w:szCs w:val="21"/>
              </w:rPr>
              <w:t>ent E to your original executed contract with CFWYI in 2023?</w:t>
            </w:r>
          </w:p>
        </w:tc>
        <w:tc>
          <w:tcPr>
            <w:tcW w:w="5040" w:type="dxa"/>
          </w:tcPr>
          <w:p w14:paraId="54DAC05A" w14:textId="7B0D65B2" w:rsidR="45502A91" w:rsidRDefault="45502A91" w:rsidP="13E76F18">
            <w:pPr>
              <w:rPr>
                <w:sz w:val="21"/>
                <w:szCs w:val="21"/>
              </w:rPr>
            </w:pPr>
            <w:r w:rsidRPr="13E76F18">
              <w:rPr>
                <w:sz w:val="21"/>
                <w:szCs w:val="21"/>
              </w:rPr>
              <w:fldChar w:fldCharType="begin"/>
            </w:r>
            <w:r w:rsidRPr="13E76F18">
              <w:rPr>
                <w:sz w:val="21"/>
                <w:szCs w:val="21"/>
              </w:rPr>
              <w:instrText xml:space="preserve"> FORMCHECKBOX </w:instrText>
            </w:r>
            <w:r w:rsidR="00364153">
              <w:rPr>
                <w:sz w:val="21"/>
                <w:szCs w:val="21"/>
              </w:rPr>
              <w:fldChar w:fldCharType="separate"/>
            </w:r>
            <w:r w:rsidRPr="13E76F18">
              <w:rPr>
                <w:sz w:val="21"/>
                <w:szCs w:val="21"/>
              </w:rPr>
              <w:fldChar w:fldCharType="end"/>
            </w:r>
            <w:r w:rsidR="00E27A6F" w:rsidRPr="00D77F82">
              <w:rPr>
                <w:sz w:val="21"/>
                <w:szCs w:val="21"/>
              </w:rPr>
              <w:fldChar w:fldCharType="begin">
                <w:ffData>
                  <w:name w:val="Check1"/>
                  <w:enabled/>
                  <w:calcOnExit w:val="0"/>
                  <w:checkBox>
                    <w:sizeAuto/>
                    <w:default w:val="0"/>
                    <w:checked w:val="0"/>
                  </w:checkBox>
                </w:ffData>
              </w:fldChar>
            </w:r>
            <w:r w:rsidR="00E27A6F" w:rsidRPr="00D77F82">
              <w:rPr>
                <w:sz w:val="21"/>
                <w:szCs w:val="21"/>
              </w:rPr>
              <w:instrText xml:space="preserve"> FORMCHECKBOX </w:instrText>
            </w:r>
            <w:r w:rsidR="00364153">
              <w:rPr>
                <w:sz w:val="21"/>
                <w:szCs w:val="21"/>
              </w:rPr>
            </w:r>
            <w:r w:rsidR="00364153">
              <w:rPr>
                <w:sz w:val="21"/>
                <w:szCs w:val="21"/>
              </w:rPr>
              <w:fldChar w:fldCharType="separate"/>
            </w:r>
            <w:r w:rsidR="00E27A6F" w:rsidRPr="00D77F82">
              <w:rPr>
                <w:sz w:val="21"/>
                <w:szCs w:val="21"/>
              </w:rPr>
              <w:fldChar w:fldCharType="end"/>
            </w:r>
            <w:r w:rsidR="00E27A6F" w:rsidRPr="00D77F82">
              <w:rPr>
                <w:sz w:val="21"/>
                <w:szCs w:val="21"/>
              </w:rPr>
              <w:t xml:space="preserve"> </w:t>
            </w:r>
            <w:r w:rsidR="1ABAC676" w:rsidRPr="13E76F18">
              <w:rPr>
                <w:sz w:val="21"/>
                <w:szCs w:val="21"/>
              </w:rPr>
              <w:t xml:space="preserve">Yes             </w:t>
            </w:r>
            <w:r w:rsidRPr="13E76F18">
              <w:rPr>
                <w:sz w:val="21"/>
                <w:szCs w:val="21"/>
              </w:rPr>
              <w:fldChar w:fldCharType="begin"/>
            </w:r>
            <w:r w:rsidRPr="13E76F18">
              <w:rPr>
                <w:sz w:val="21"/>
                <w:szCs w:val="21"/>
              </w:rPr>
              <w:instrText xml:space="preserve"> FORMCHECKBOX </w:instrText>
            </w:r>
            <w:r w:rsidR="00364153">
              <w:rPr>
                <w:sz w:val="21"/>
                <w:szCs w:val="21"/>
              </w:rPr>
              <w:fldChar w:fldCharType="separate"/>
            </w:r>
            <w:r w:rsidRPr="13E76F18">
              <w:rPr>
                <w:sz w:val="21"/>
                <w:szCs w:val="21"/>
              </w:rPr>
              <w:fldChar w:fldCharType="end"/>
            </w:r>
            <w:r w:rsidR="00E27A6F" w:rsidRPr="00D77F82">
              <w:rPr>
                <w:sz w:val="21"/>
                <w:szCs w:val="21"/>
              </w:rPr>
              <w:fldChar w:fldCharType="begin">
                <w:ffData>
                  <w:name w:val="Check1"/>
                  <w:enabled/>
                  <w:calcOnExit w:val="0"/>
                  <w:checkBox>
                    <w:sizeAuto/>
                    <w:default w:val="0"/>
                    <w:checked w:val="0"/>
                  </w:checkBox>
                </w:ffData>
              </w:fldChar>
            </w:r>
            <w:r w:rsidR="00E27A6F" w:rsidRPr="00D77F82">
              <w:rPr>
                <w:sz w:val="21"/>
                <w:szCs w:val="21"/>
              </w:rPr>
              <w:instrText xml:space="preserve"> FORMCHECKBOX </w:instrText>
            </w:r>
            <w:r w:rsidR="00364153">
              <w:rPr>
                <w:sz w:val="21"/>
                <w:szCs w:val="21"/>
              </w:rPr>
            </w:r>
            <w:r w:rsidR="00364153">
              <w:rPr>
                <w:sz w:val="21"/>
                <w:szCs w:val="21"/>
              </w:rPr>
              <w:fldChar w:fldCharType="separate"/>
            </w:r>
            <w:r w:rsidR="00E27A6F" w:rsidRPr="00D77F82">
              <w:rPr>
                <w:sz w:val="21"/>
                <w:szCs w:val="21"/>
              </w:rPr>
              <w:fldChar w:fldCharType="end"/>
            </w:r>
            <w:r w:rsidR="00E27A6F" w:rsidRPr="00D77F82">
              <w:rPr>
                <w:sz w:val="21"/>
                <w:szCs w:val="21"/>
              </w:rPr>
              <w:t xml:space="preserve"> </w:t>
            </w:r>
            <w:r w:rsidR="1ABAC676" w:rsidRPr="13E76F18">
              <w:rPr>
                <w:sz w:val="21"/>
                <w:szCs w:val="21"/>
              </w:rPr>
              <w:t xml:space="preserve"> No</w:t>
            </w:r>
          </w:p>
          <w:p w14:paraId="77C93A5D" w14:textId="77777777" w:rsidR="45502A91" w:rsidRDefault="1ABAC676" w:rsidP="13E76F18">
            <w:pPr>
              <w:rPr>
                <w:sz w:val="21"/>
                <w:szCs w:val="21"/>
              </w:rPr>
            </w:pPr>
            <w:r w:rsidRPr="13E76F18">
              <w:rPr>
                <w:i/>
                <w:iCs/>
                <w:sz w:val="21"/>
                <w:szCs w:val="21"/>
              </w:rPr>
              <w:t>If yes</w:t>
            </w:r>
            <w:r w:rsidRPr="13E76F18">
              <w:rPr>
                <w:sz w:val="21"/>
                <w:szCs w:val="21"/>
              </w:rPr>
              <w:t xml:space="preserve">, please explain those changes here: </w:t>
            </w:r>
          </w:p>
          <w:p w14:paraId="0B103C04" w14:textId="20C34795" w:rsidR="45502A91" w:rsidRDefault="45502A91" w:rsidP="45502A91">
            <w:pPr>
              <w:rPr>
                <w:sz w:val="21"/>
                <w:szCs w:val="21"/>
              </w:rPr>
            </w:pPr>
            <w:r w:rsidRPr="13E76F18">
              <w:rPr>
                <w:sz w:val="21"/>
                <w:szCs w:val="21"/>
              </w:rPr>
              <w:fldChar w:fldCharType="begin"/>
            </w:r>
            <w:r w:rsidRPr="13E76F18">
              <w:rPr>
                <w:sz w:val="21"/>
                <w:szCs w:val="21"/>
              </w:rPr>
              <w:instrText xml:space="preserve"> FORMTEXT </w:instrText>
            </w:r>
            <w:r w:rsidRPr="13E76F18">
              <w:rPr>
                <w:sz w:val="21"/>
                <w:szCs w:val="21"/>
              </w:rPr>
              <w:fldChar w:fldCharType="separate"/>
            </w:r>
            <w:r w:rsidR="1ABAC676" w:rsidRPr="13E76F18">
              <w:rPr>
                <w:noProof/>
                <w:sz w:val="21"/>
                <w:szCs w:val="21"/>
              </w:rPr>
              <w:t>     </w:t>
            </w:r>
            <w:r w:rsidRPr="13E76F18">
              <w:rPr>
                <w:sz w:val="21"/>
                <w:szCs w:val="21"/>
              </w:rPr>
              <w:fldChar w:fldCharType="end"/>
            </w:r>
          </w:p>
        </w:tc>
      </w:tr>
      <w:tr w:rsidR="78FB6313" w14:paraId="63B38A2D" w14:textId="77777777" w:rsidTr="13E76F18">
        <w:trPr>
          <w:trHeight w:val="300"/>
        </w:trPr>
        <w:tc>
          <w:tcPr>
            <w:tcW w:w="5220" w:type="dxa"/>
          </w:tcPr>
          <w:p w14:paraId="5F00A60C" w14:textId="2A6FED3C" w:rsidR="78FB6313" w:rsidRDefault="7B5DA91E" w:rsidP="78FB6313">
            <w:pPr>
              <w:pStyle w:val="ListParagraph"/>
              <w:ind w:left="0"/>
              <w:rPr>
                <w:sz w:val="21"/>
                <w:szCs w:val="21"/>
              </w:rPr>
            </w:pPr>
            <w:r w:rsidRPr="13E76F18">
              <w:rPr>
                <w:sz w:val="21"/>
                <w:szCs w:val="21"/>
              </w:rPr>
              <w:t xml:space="preserve">Have there been any changes to your organization’s 501(c)(3) status since you </w:t>
            </w:r>
            <w:r w:rsidR="3FE4F292" w:rsidRPr="13E76F18">
              <w:rPr>
                <w:sz w:val="21"/>
                <w:szCs w:val="21"/>
              </w:rPr>
              <w:t>submitted Attachment F to your original executed contract with CFWYI in 2023?</w:t>
            </w:r>
          </w:p>
        </w:tc>
        <w:tc>
          <w:tcPr>
            <w:tcW w:w="5040" w:type="dxa"/>
          </w:tcPr>
          <w:p w14:paraId="4C89E830" w14:textId="3BC904B5" w:rsidR="78FB6313" w:rsidRDefault="78FB6313" w:rsidP="024554FE">
            <w:pPr>
              <w:rPr>
                <w:sz w:val="21"/>
                <w:szCs w:val="21"/>
              </w:rPr>
            </w:pPr>
            <w:r w:rsidRPr="024554FE">
              <w:rPr>
                <w:sz w:val="21"/>
                <w:szCs w:val="21"/>
              </w:rPr>
              <w:fldChar w:fldCharType="begin"/>
            </w:r>
            <w:r w:rsidRPr="024554FE">
              <w:rPr>
                <w:sz w:val="21"/>
                <w:szCs w:val="21"/>
              </w:rPr>
              <w:instrText xml:space="preserve"> FORMCHECKBOX </w:instrText>
            </w:r>
            <w:r w:rsidR="00364153">
              <w:rPr>
                <w:sz w:val="21"/>
                <w:szCs w:val="21"/>
              </w:rPr>
              <w:fldChar w:fldCharType="separate"/>
            </w:r>
            <w:r w:rsidRPr="024554FE">
              <w:rPr>
                <w:sz w:val="21"/>
                <w:szCs w:val="21"/>
              </w:rPr>
              <w:fldChar w:fldCharType="end"/>
            </w:r>
            <w:r w:rsidR="00E27A6F" w:rsidRPr="00D77F82">
              <w:rPr>
                <w:sz w:val="21"/>
                <w:szCs w:val="21"/>
              </w:rPr>
              <w:fldChar w:fldCharType="begin">
                <w:ffData>
                  <w:name w:val="Check1"/>
                  <w:enabled/>
                  <w:calcOnExit w:val="0"/>
                  <w:checkBox>
                    <w:sizeAuto/>
                    <w:default w:val="0"/>
                    <w:checked w:val="0"/>
                  </w:checkBox>
                </w:ffData>
              </w:fldChar>
            </w:r>
            <w:r w:rsidR="00E27A6F" w:rsidRPr="00D77F82">
              <w:rPr>
                <w:sz w:val="21"/>
                <w:szCs w:val="21"/>
              </w:rPr>
              <w:instrText xml:space="preserve"> FORMCHECKBOX </w:instrText>
            </w:r>
            <w:r w:rsidR="00364153">
              <w:rPr>
                <w:sz w:val="21"/>
                <w:szCs w:val="21"/>
              </w:rPr>
            </w:r>
            <w:r w:rsidR="00364153">
              <w:rPr>
                <w:sz w:val="21"/>
                <w:szCs w:val="21"/>
              </w:rPr>
              <w:fldChar w:fldCharType="separate"/>
            </w:r>
            <w:r w:rsidR="00E27A6F" w:rsidRPr="00D77F82">
              <w:rPr>
                <w:sz w:val="21"/>
                <w:szCs w:val="21"/>
              </w:rPr>
              <w:fldChar w:fldCharType="end"/>
            </w:r>
            <w:r w:rsidR="00E27A6F" w:rsidRPr="00D77F82">
              <w:rPr>
                <w:sz w:val="21"/>
                <w:szCs w:val="21"/>
              </w:rPr>
              <w:t xml:space="preserve"> </w:t>
            </w:r>
            <w:r w:rsidR="3FE4F292" w:rsidRPr="024554FE">
              <w:rPr>
                <w:sz w:val="21"/>
                <w:szCs w:val="21"/>
              </w:rPr>
              <w:t xml:space="preserve">Yes            </w:t>
            </w:r>
            <w:r w:rsidR="00E27A6F">
              <w:rPr>
                <w:sz w:val="21"/>
                <w:szCs w:val="21"/>
              </w:rPr>
              <w:t xml:space="preserve"> </w:t>
            </w:r>
            <w:r w:rsidR="3FE4F292" w:rsidRPr="024554FE">
              <w:rPr>
                <w:sz w:val="21"/>
                <w:szCs w:val="21"/>
              </w:rPr>
              <w:t xml:space="preserve"> </w:t>
            </w:r>
            <w:r w:rsidR="00E27A6F" w:rsidRPr="00D77F82">
              <w:rPr>
                <w:sz w:val="21"/>
                <w:szCs w:val="21"/>
              </w:rPr>
              <w:fldChar w:fldCharType="begin">
                <w:ffData>
                  <w:name w:val="Check1"/>
                  <w:enabled/>
                  <w:calcOnExit w:val="0"/>
                  <w:checkBox>
                    <w:sizeAuto/>
                    <w:default w:val="0"/>
                    <w:checked w:val="0"/>
                  </w:checkBox>
                </w:ffData>
              </w:fldChar>
            </w:r>
            <w:r w:rsidR="00E27A6F" w:rsidRPr="00D77F82">
              <w:rPr>
                <w:sz w:val="21"/>
                <w:szCs w:val="21"/>
              </w:rPr>
              <w:instrText xml:space="preserve"> FORMCHECKBOX </w:instrText>
            </w:r>
            <w:r w:rsidR="00364153">
              <w:rPr>
                <w:sz w:val="21"/>
                <w:szCs w:val="21"/>
              </w:rPr>
            </w:r>
            <w:r w:rsidR="00364153">
              <w:rPr>
                <w:sz w:val="21"/>
                <w:szCs w:val="21"/>
              </w:rPr>
              <w:fldChar w:fldCharType="separate"/>
            </w:r>
            <w:r w:rsidR="00E27A6F" w:rsidRPr="00D77F82">
              <w:rPr>
                <w:sz w:val="21"/>
                <w:szCs w:val="21"/>
              </w:rPr>
              <w:fldChar w:fldCharType="end"/>
            </w:r>
            <w:r w:rsidRPr="024554FE">
              <w:rPr>
                <w:sz w:val="21"/>
                <w:szCs w:val="21"/>
              </w:rPr>
              <w:fldChar w:fldCharType="begin"/>
            </w:r>
            <w:r w:rsidRPr="024554FE">
              <w:rPr>
                <w:sz w:val="21"/>
                <w:szCs w:val="21"/>
              </w:rPr>
              <w:instrText xml:space="preserve"> FORMCHECKBOX </w:instrText>
            </w:r>
            <w:r w:rsidR="00364153">
              <w:rPr>
                <w:sz w:val="21"/>
                <w:szCs w:val="21"/>
              </w:rPr>
              <w:fldChar w:fldCharType="separate"/>
            </w:r>
            <w:r w:rsidRPr="024554FE">
              <w:rPr>
                <w:sz w:val="21"/>
                <w:szCs w:val="21"/>
              </w:rPr>
              <w:fldChar w:fldCharType="end"/>
            </w:r>
            <w:r w:rsidR="3FE4F292" w:rsidRPr="024554FE">
              <w:rPr>
                <w:sz w:val="21"/>
                <w:szCs w:val="21"/>
              </w:rPr>
              <w:t xml:space="preserve"> No</w:t>
            </w:r>
          </w:p>
          <w:p w14:paraId="5517E873" w14:textId="77777777" w:rsidR="78FB6313" w:rsidRDefault="3FE4F292" w:rsidP="024554FE">
            <w:pPr>
              <w:rPr>
                <w:sz w:val="21"/>
                <w:szCs w:val="21"/>
              </w:rPr>
            </w:pPr>
            <w:r w:rsidRPr="024554FE">
              <w:rPr>
                <w:i/>
                <w:iCs/>
                <w:sz w:val="21"/>
                <w:szCs w:val="21"/>
              </w:rPr>
              <w:t>If yes</w:t>
            </w:r>
            <w:r w:rsidRPr="024554FE">
              <w:rPr>
                <w:sz w:val="21"/>
                <w:szCs w:val="21"/>
              </w:rPr>
              <w:t xml:space="preserve">, please explain those changes here: </w:t>
            </w:r>
          </w:p>
          <w:p w14:paraId="4F8AA13E" w14:textId="1AF9F58E" w:rsidR="78FB6313" w:rsidRDefault="78FB6313" w:rsidP="78FB6313">
            <w:pPr>
              <w:rPr>
                <w:sz w:val="21"/>
                <w:szCs w:val="21"/>
              </w:rPr>
            </w:pPr>
            <w:r w:rsidRPr="024554FE">
              <w:rPr>
                <w:sz w:val="21"/>
                <w:szCs w:val="21"/>
              </w:rPr>
              <w:fldChar w:fldCharType="begin"/>
            </w:r>
            <w:r w:rsidRPr="024554FE">
              <w:rPr>
                <w:sz w:val="21"/>
                <w:szCs w:val="21"/>
              </w:rPr>
              <w:instrText xml:space="preserve"> FORMTEXT </w:instrText>
            </w:r>
            <w:r w:rsidRPr="024554FE">
              <w:rPr>
                <w:sz w:val="21"/>
                <w:szCs w:val="21"/>
              </w:rPr>
              <w:fldChar w:fldCharType="separate"/>
            </w:r>
            <w:r w:rsidR="3FE4F292" w:rsidRPr="024554FE">
              <w:rPr>
                <w:noProof/>
                <w:sz w:val="21"/>
                <w:szCs w:val="21"/>
              </w:rPr>
              <w:t>     </w:t>
            </w:r>
            <w:r w:rsidRPr="024554FE">
              <w:rPr>
                <w:sz w:val="21"/>
                <w:szCs w:val="21"/>
              </w:rPr>
              <w:fldChar w:fldCharType="end"/>
            </w:r>
          </w:p>
        </w:tc>
      </w:tr>
    </w:tbl>
    <w:p w14:paraId="6CF5D6C1" w14:textId="77777777" w:rsidR="00602071" w:rsidRPr="00602071" w:rsidRDefault="00602071" w:rsidP="00602071">
      <w:pPr>
        <w:rPr>
          <w:b/>
          <w:bCs/>
          <w:u w:val="single"/>
        </w:rPr>
      </w:pPr>
    </w:p>
    <w:p w14:paraId="0ED42413" w14:textId="38A354B8" w:rsidR="00B774A6" w:rsidRPr="00602071" w:rsidRDefault="00AA6B11" w:rsidP="00602071">
      <w:pPr>
        <w:pStyle w:val="ListParagraph"/>
        <w:numPr>
          <w:ilvl w:val="0"/>
          <w:numId w:val="16"/>
        </w:numPr>
        <w:ind w:left="360" w:hanging="360"/>
        <w:rPr>
          <w:b/>
          <w:bCs/>
          <w:u w:val="single"/>
        </w:rPr>
      </w:pPr>
      <w:r w:rsidRPr="00602071">
        <w:rPr>
          <w:b/>
          <w:bCs/>
          <w:u w:val="single"/>
        </w:rPr>
        <w:lastRenderedPageBreak/>
        <w:t>Plan for Provision of Services</w:t>
      </w:r>
    </w:p>
    <w:p w14:paraId="09F2B428" w14:textId="77777777" w:rsidR="00B774A6" w:rsidRPr="00D77F82" w:rsidRDefault="00AA6B11" w:rsidP="00B774A6">
      <w:pPr>
        <w:pStyle w:val="ListParagraph"/>
        <w:numPr>
          <w:ilvl w:val="1"/>
          <w:numId w:val="16"/>
        </w:numPr>
        <w:rPr>
          <w:b/>
          <w:bCs/>
          <w:sz w:val="21"/>
          <w:szCs w:val="21"/>
        </w:rPr>
      </w:pPr>
      <w:r w:rsidRPr="00F0765A">
        <w:rPr>
          <w:b/>
          <w:bCs/>
          <w:u w:val="single"/>
        </w:rPr>
        <w:t xml:space="preserve">All Grantees </w:t>
      </w:r>
      <w:r w:rsidRPr="00F0765A">
        <w:rPr>
          <w:b/>
          <w:bCs/>
          <w:i/>
          <w:iCs/>
          <w:u w:val="single"/>
        </w:rPr>
        <w:t>Other Than</w:t>
      </w:r>
      <w:r w:rsidRPr="00F0765A">
        <w:rPr>
          <w:b/>
          <w:bCs/>
          <w:u w:val="single"/>
        </w:rPr>
        <w:t xml:space="preserve"> Coalitions</w:t>
      </w:r>
      <w:r>
        <w:rPr>
          <w:b/>
          <w:bCs/>
        </w:rPr>
        <w:t xml:space="preserve">: </w:t>
      </w:r>
      <w:r w:rsidR="009905C0" w:rsidRPr="0037524E">
        <w:rPr>
          <w:sz w:val="21"/>
          <w:szCs w:val="21"/>
        </w:rPr>
        <w:t>Please o</w:t>
      </w:r>
      <w:r w:rsidRPr="0037524E">
        <w:rPr>
          <w:sz w:val="21"/>
          <w:szCs w:val="21"/>
        </w:rPr>
        <w:t xml:space="preserve">nly include DV information on </w:t>
      </w:r>
      <w:r w:rsidR="009905C0" w:rsidRPr="0037524E">
        <w:rPr>
          <w:sz w:val="21"/>
          <w:szCs w:val="21"/>
        </w:rPr>
        <w:t>your</w:t>
      </w:r>
      <w:r w:rsidRPr="0037524E">
        <w:rPr>
          <w:sz w:val="21"/>
          <w:szCs w:val="21"/>
        </w:rPr>
        <w:t xml:space="preserve"> DV grant application and SA information on </w:t>
      </w:r>
      <w:r w:rsidR="009905C0" w:rsidRPr="0037524E">
        <w:rPr>
          <w:sz w:val="21"/>
          <w:szCs w:val="21"/>
        </w:rPr>
        <w:t>your</w:t>
      </w:r>
      <w:r w:rsidRPr="0037524E">
        <w:rPr>
          <w:sz w:val="21"/>
          <w:szCs w:val="21"/>
        </w:rPr>
        <w:t xml:space="preserve"> SA grant application.</w:t>
      </w:r>
    </w:p>
    <w:p w14:paraId="06070F9B" w14:textId="02BF9081" w:rsidR="00AA6B11" w:rsidRPr="00D2420E" w:rsidRDefault="00AA6B11" w:rsidP="00B774A6">
      <w:pPr>
        <w:pStyle w:val="ListParagraph"/>
        <w:numPr>
          <w:ilvl w:val="2"/>
          <w:numId w:val="16"/>
        </w:numPr>
      </w:pPr>
      <w:r w:rsidRPr="00D2420E">
        <w:rPr>
          <w:i/>
          <w:iCs/>
        </w:rPr>
        <w:t>Domestic Violence Services</w:t>
      </w:r>
    </w:p>
    <w:tbl>
      <w:tblPr>
        <w:tblStyle w:val="TableGrid"/>
        <w:tblW w:w="10255" w:type="dxa"/>
        <w:tblLook w:val="04A0" w:firstRow="1" w:lastRow="0" w:firstColumn="1" w:lastColumn="0" w:noHBand="0" w:noVBand="1"/>
      </w:tblPr>
      <w:tblGrid>
        <w:gridCol w:w="5215"/>
        <w:gridCol w:w="5040"/>
      </w:tblGrid>
      <w:tr w:rsidR="00AB646C" w:rsidRPr="00D77F82" w14:paraId="1EC461ED" w14:textId="77777777" w:rsidTr="00C12894">
        <w:trPr>
          <w:tblHeader/>
        </w:trPr>
        <w:tc>
          <w:tcPr>
            <w:tcW w:w="5215" w:type="dxa"/>
            <w:shd w:val="clear" w:color="auto" w:fill="E7E6E6" w:themeFill="background2"/>
          </w:tcPr>
          <w:p w14:paraId="57EE5EAF" w14:textId="77777777" w:rsidR="00AB646C" w:rsidRPr="00D77F82" w:rsidRDefault="00AB646C">
            <w:pPr>
              <w:rPr>
                <w:rFonts w:cstheme="minorHAnsi"/>
                <w:sz w:val="21"/>
                <w:szCs w:val="21"/>
              </w:rPr>
            </w:pPr>
            <w:r w:rsidRPr="00D77F82">
              <w:rPr>
                <w:rFonts w:cstheme="minorHAnsi"/>
                <w:sz w:val="21"/>
                <w:szCs w:val="21"/>
              </w:rPr>
              <w:t>DV Required Core Service</w:t>
            </w:r>
          </w:p>
        </w:tc>
        <w:tc>
          <w:tcPr>
            <w:tcW w:w="5040" w:type="dxa"/>
            <w:shd w:val="clear" w:color="auto" w:fill="E7E6E6" w:themeFill="background2"/>
          </w:tcPr>
          <w:p w14:paraId="70B65AC0" w14:textId="6B9EBB17" w:rsidR="00AB646C" w:rsidRPr="00D77F82" w:rsidRDefault="00AB646C">
            <w:pPr>
              <w:rPr>
                <w:rFonts w:cstheme="minorHAnsi"/>
                <w:sz w:val="21"/>
                <w:szCs w:val="21"/>
              </w:rPr>
            </w:pPr>
            <w:r>
              <w:rPr>
                <w:rFonts w:cstheme="minorHAnsi"/>
                <w:sz w:val="21"/>
                <w:szCs w:val="21"/>
              </w:rPr>
              <w:t>Grantee Response</w:t>
            </w:r>
          </w:p>
        </w:tc>
      </w:tr>
      <w:tr w:rsidR="00AB646C" w:rsidRPr="00D77F82" w14:paraId="3CD8C116" w14:textId="77777777" w:rsidTr="00C12894">
        <w:tc>
          <w:tcPr>
            <w:tcW w:w="5215" w:type="dxa"/>
          </w:tcPr>
          <w:p w14:paraId="2E659A66" w14:textId="082DB433" w:rsidR="00AB646C" w:rsidRPr="00D77F82" w:rsidRDefault="00AB646C">
            <w:pPr>
              <w:rPr>
                <w:rFonts w:cstheme="minorHAnsi"/>
                <w:sz w:val="21"/>
                <w:szCs w:val="21"/>
              </w:rPr>
            </w:pPr>
            <w:r>
              <w:rPr>
                <w:sz w:val="21"/>
                <w:szCs w:val="21"/>
              </w:rPr>
              <w:t xml:space="preserve">Have there been any changes in the “DV Required Core Services” that your organization submitted to CFWYI in 2023 in your Grantee Supplemental Application Form? Core </w:t>
            </w:r>
            <w:r w:rsidR="00A94B95">
              <w:rPr>
                <w:sz w:val="21"/>
                <w:szCs w:val="21"/>
              </w:rPr>
              <w:t>S</w:t>
            </w:r>
            <w:r>
              <w:rPr>
                <w:sz w:val="21"/>
                <w:szCs w:val="21"/>
              </w:rPr>
              <w:t>ervices include hotline, transportation, community education</w:t>
            </w:r>
            <w:r w:rsidR="00A94B95">
              <w:rPr>
                <w:sz w:val="21"/>
                <w:szCs w:val="21"/>
              </w:rPr>
              <w:t xml:space="preserve"> (awareness and outr</w:t>
            </w:r>
            <w:r w:rsidR="00CE71E6">
              <w:rPr>
                <w:sz w:val="21"/>
                <w:szCs w:val="21"/>
              </w:rPr>
              <w:t>e</w:t>
            </w:r>
            <w:r w:rsidR="00A94B95">
              <w:rPr>
                <w:sz w:val="21"/>
                <w:szCs w:val="21"/>
              </w:rPr>
              <w:t>ach)</w:t>
            </w:r>
            <w:r>
              <w:rPr>
                <w:sz w:val="21"/>
                <w:szCs w:val="21"/>
              </w:rPr>
              <w:t>, daytime services, and call forwarding at night.</w:t>
            </w:r>
          </w:p>
        </w:tc>
        <w:tc>
          <w:tcPr>
            <w:tcW w:w="5040" w:type="dxa"/>
          </w:tcPr>
          <w:p w14:paraId="69C8B442" w14:textId="77777777" w:rsidR="00AB646C" w:rsidRPr="00D77F82" w:rsidRDefault="00AB646C" w:rsidP="00C2778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53B82C4E" w14:textId="77777777" w:rsidR="00AB646C" w:rsidRDefault="00AB646C" w:rsidP="00C27784">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74E629A6" w14:textId="5B888E7E" w:rsidR="00AB646C" w:rsidRPr="00D77F82" w:rsidRDefault="00AB646C" w:rsidP="00C27784">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25B12B5" w14:textId="77777777" w:rsidR="00AA6B11" w:rsidRPr="00D77F82" w:rsidRDefault="00AA6B11" w:rsidP="00AA6B11">
      <w:pPr>
        <w:rPr>
          <w:rFonts w:cstheme="minorHAnsi"/>
          <w:sz w:val="21"/>
          <w:szCs w:val="21"/>
        </w:rPr>
      </w:pPr>
    </w:p>
    <w:tbl>
      <w:tblPr>
        <w:tblStyle w:val="TableGrid"/>
        <w:tblW w:w="10255" w:type="dxa"/>
        <w:tblLook w:val="04A0" w:firstRow="1" w:lastRow="0" w:firstColumn="1" w:lastColumn="0" w:noHBand="0" w:noVBand="1"/>
      </w:tblPr>
      <w:tblGrid>
        <w:gridCol w:w="5215"/>
        <w:gridCol w:w="5040"/>
      </w:tblGrid>
      <w:tr w:rsidR="00A94B95" w:rsidRPr="00D77F82" w14:paraId="5D4D6877" w14:textId="77777777" w:rsidTr="00A94B95">
        <w:trPr>
          <w:tblHeader/>
        </w:trPr>
        <w:tc>
          <w:tcPr>
            <w:tcW w:w="5215" w:type="dxa"/>
            <w:shd w:val="clear" w:color="auto" w:fill="E7E6E6" w:themeFill="background2"/>
          </w:tcPr>
          <w:p w14:paraId="7AE96BB1" w14:textId="77777777" w:rsidR="00A94B95" w:rsidRPr="00D77F82" w:rsidRDefault="00A94B95">
            <w:pPr>
              <w:rPr>
                <w:rFonts w:cstheme="minorHAnsi"/>
                <w:sz w:val="21"/>
                <w:szCs w:val="21"/>
              </w:rPr>
            </w:pPr>
            <w:r w:rsidRPr="00D77F82">
              <w:rPr>
                <w:rFonts w:cstheme="minorHAnsi"/>
                <w:sz w:val="21"/>
                <w:szCs w:val="21"/>
              </w:rPr>
              <w:t>DV Additional DOA Criteria</w:t>
            </w:r>
          </w:p>
        </w:tc>
        <w:tc>
          <w:tcPr>
            <w:tcW w:w="5040" w:type="dxa"/>
            <w:shd w:val="clear" w:color="auto" w:fill="E7E6E6" w:themeFill="background2"/>
          </w:tcPr>
          <w:p w14:paraId="7D706E89" w14:textId="378A9B72" w:rsidR="00A94B95" w:rsidRPr="00D77F82" w:rsidRDefault="00A94B95">
            <w:pPr>
              <w:rPr>
                <w:rFonts w:cstheme="minorHAnsi"/>
                <w:sz w:val="21"/>
                <w:szCs w:val="21"/>
              </w:rPr>
            </w:pPr>
            <w:r>
              <w:rPr>
                <w:rFonts w:cstheme="minorHAnsi"/>
                <w:sz w:val="21"/>
                <w:szCs w:val="21"/>
              </w:rPr>
              <w:t>Grantee Response</w:t>
            </w:r>
          </w:p>
        </w:tc>
      </w:tr>
      <w:tr w:rsidR="00A94B95" w:rsidRPr="00D77F82" w14:paraId="1F9BA2D3" w14:textId="77777777" w:rsidTr="00A94B95">
        <w:tc>
          <w:tcPr>
            <w:tcW w:w="5215" w:type="dxa"/>
            <w:shd w:val="clear" w:color="auto" w:fill="auto"/>
          </w:tcPr>
          <w:p w14:paraId="7DAD903E" w14:textId="07D9FBB6" w:rsidR="00A94B95" w:rsidRPr="00D77F82" w:rsidRDefault="00A94B95">
            <w:pPr>
              <w:rPr>
                <w:rFonts w:cstheme="minorHAnsi"/>
                <w:sz w:val="21"/>
                <w:szCs w:val="21"/>
              </w:rPr>
            </w:pPr>
            <w:r>
              <w:rPr>
                <w:rFonts w:cstheme="minorHAnsi"/>
                <w:sz w:val="21"/>
                <w:szCs w:val="21"/>
              </w:rPr>
              <w:t xml:space="preserve">Have there been any changes in the “DV Additional DOA Criteria” </w:t>
            </w:r>
            <w:r>
              <w:rPr>
                <w:sz w:val="21"/>
                <w:szCs w:val="21"/>
              </w:rPr>
              <w:t xml:space="preserve">that your organization submitted to CFWYI in 2023 in your Grantee Supplemental Application Form? </w:t>
            </w:r>
            <w:r w:rsidR="00CE71E6">
              <w:rPr>
                <w:sz w:val="21"/>
                <w:szCs w:val="21"/>
              </w:rPr>
              <w:t xml:space="preserve">Additional DOA Criteria include job counseling, job training/placement, </w:t>
            </w:r>
            <w:r w:rsidR="008A1A42">
              <w:rPr>
                <w:sz w:val="21"/>
                <w:szCs w:val="21"/>
              </w:rPr>
              <w:t>financial management, health education, education (secondary and post-secondary), crisis intervention, therapeutic counseling, support groups, and shelter services</w:t>
            </w:r>
            <w:r w:rsidR="00205B37">
              <w:rPr>
                <w:sz w:val="21"/>
                <w:szCs w:val="21"/>
              </w:rPr>
              <w:t xml:space="preserve">. </w:t>
            </w:r>
          </w:p>
        </w:tc>
        <w:tc>
          <w:tcPr>
            <w:tcW w:w="5040" w:type="dxa"/>
            <w:shd w:val="clear" w:color="auto" w:fill="auto"/>
          </w:tcPr>
          <w:p w14:paraId="4F37C178" w14:textId="77777777" w:rsidR="00CE71E6" w:rsidRPr="00D77F82" w:rsidRDefault="00CE71E6" w:rsidP="00CE71E6">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290605EA" w14:textId="77777777" w:rsidR="00CE71E6" w:rsidRDefault="00CE71E6" w:rsidP="00CE71E6">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00C84F6C" w14:textId="671DBC5F" w:rsidR="00A94B95" w:rsidRPr="00D77F82" w:rsidRDefault="00CE71E6" w:rsidP="00CE71E6">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3CE4412" w14:textId="77777777" w:rsidR="00AA6B11" w:rsidRPr="00D77F82" w:rsidRDefault="00AA6B11" w:rsidP="00BF7777">
      <w:pPr>
        <w:pStyle w:val="ListParagraph"/>
        <w:spacing w:after="0"/>
        <w:ind w:left="0"/>
        <w:rPr>
          <w:rFonts w:cstheme="minorHAnsi"/>
          <w:sz w:val="21"/>
          <w:szCs w:val="21"/>
        </w:rPr>
      </w:pPr>
    </w:p>
    <w:p w14:paraId="7B164731" w14:textId="77777777" w:rsidR="00AA6B11" w:rsidRPr="00D2420E" w:rsidRDefault="00AA6B11" w:rsidP="00AF3323">
      <w:pPr>
        <w:pStyle w:val="ListParagraph"/>
        <w:numPr>
          <w:ilvl w:val="2"/>
          <w:numId w:val="16"/>
        </w:numPr>
      </w:pPr>
      <w:r w:rsidRPr="00D2420E">
        <w:rPr>
          <w:i/>
          <w:iCs/>
        </w:rPr>
        <w:t>Sexual Assault Services</w:t>
      </w:r>
    </w:p>
    <w:tbl>
      <w:tblPr>
        <w:tblStyle w:val="TableGrid"/>
        <w:tblW w:w="10255" w:type="dxa"/>
        <w:tblLook w:val="04A0" w:firstRow="1" w:lastRow="0" w:firstColumn="1" w:lastColumn="0" w:noHBand="0" w:noVBand="1"/>
      </w:tblPr>
      <w:tblGrid>
        <w:gridCol w:w="5215"/>
        <w:gridCol w:w="5040"/>
      </w:tblGrid>
      <w:tr w:rsidR="00B55E7D" w:rsidRPr="00D77F82" w14:paraId="2F78DD5C" w14:textId="77777777" w:rsidTr="00B55E7D">
        <w:trPr>
          <w:tblHeader/>
        </w:trPr>
        <w:tc>
          <w:tcPr>
            <w:tcW w:w="5215" w:type="dxa"/>
            <w:shd w:val="clear" w:color="auto" w:fill="E7E6E6" w:themeFill="background2"/>
          </w:tcPr>
          <w:p w14:paraId="20B62F25" w14:textId="77777777" w:rsidR="00B55E7D" w:rsidRPr="00D77F82" w:rsidRDefault="00B55E7D">
            <w:pPr>
              <w:rPr>
                <w:sz w:val="21"/>
                <w:szCs w:val="21"/>
              </w:rPr>
            </w:pPr>
            <w:r w:rsidRPr="00D77F82">
              <w:rPr>
                <w:sz w:val="21"/>
                <w:szCs w:val="21"/>
              </w:rPr>
              <w:t>SA Required Core Service</w:t>
            </w:r>
          </w:p>
        </w:tc>
        <w:tc>
          <w:tcPr>
            <w:tcW w:w="5040" w:type="dxa"/>
            <w:shd w:val="clear" w:color="auto" w:fill="E7E6E6" w:themeFill="background2"/>
          </w:tcPr>
          <w:p w14:paraId="67FEA7D1" w14:textId="1E973940" w:rsidR="00B55E7D" w:rsidRPr="00D77F82" w:rsidRDefault="00B55E7D">
            <w:pPr>
              <w:rPr>
                <w:sz w:val="21"/>
                <w:szCs w:val="21"/>
              </w:rPr>
            </w:pPr>
            <w:r>
              <w:rPr>
                <w:sz w:val="21"/>
                <w:szCs w:val="21"/>
              </w:rPr>
              <w:t>Grantee Response</w:t>
            </w:r>
          </w:p>
        </w:tc>
      </w:tr>
      <w:tr w:rsidR="00B55E7D" w:rsidRPr="00D77F82" w14:paraId="622E892F" w14:textId="77777777" w:rsidTr="00B55E7D">
        <w:tc>
          <w:tcPr>
            <w:tcW w:w="5215" w:type="dxa"/>
          </w:tcPr>
          <w:p w14:paraId="4AD0E37E" w14:textId="173F8043" w:rsidR="00B55E7D" w:rsidRPr="00D77F82" w:rsidRDefault="00B55E7D">
            <w:pPr>
              <w:rPr>
                <w:sz w:val="21"/>
                <w:szCs w:val="21"/>
              </w:rPr>
            </w:pPr>
            <w:r>
              <w:rPr>
                <w:sz w:val="21"/>
                <w:szCs w:val="21"/>
              </w:rPr>
              <w:t>Have there been any changes in the “SA Required Core Services” that your organization submitted to CFWYI in 2023 in your Grantee Supplemental Application Form? Core Services include hotline, transportation, community education (awareness and outreach), daytime services, call forwarding at night</w:t>
            </w:r>
            <w:r w:rsidR="006A7F97">
              <w:rPr>
                <w:sz w:val="21"/>
                <w:szCs w:val="21"/>
              </w:rPr>
              <w:t>, medical/hospital advocacy/accompaniment, and legal advocacy/court accompaniment</w:t>
            </w:r>
            <w:r>
              <w:rPr>
                <w:sz w:val="21"/>
                <w:szCs w:val="21"/>
              </w:rPr>
              <w:t>.</w:t>
            </w:r>
          </w:p>
        </w:tc>
        <w:tc>
          <w:tcPr>
            <w:tcW w:w="5040" w:type="dxa"/>
          </w:tcPr>
          <w:p w14:paraId="1572AC73" w14:textId="77777777" w:rsidR="006A7F97" w:rsidRPr="00D77F82" w:rsidRDefault="006A7F97" w:rsidP="006A7F97">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6B4E66E8" w14:textId="77777777" w:rsidR="006A7F97" w:rsidRDefault="006A7F97" w:rsidP="006A7F97">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011A1F47" w14:textId="39CEB5C9" w:rsidR="00B55E7D" w:rsidRPr="00D77F82" w:rsidRDefault="006A7F97" w:rsidP="006A7F97">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C44B18D" w14:textId="77777777" w:rsidR="00AA6B11" w:rsidRDefault="00AA6B11" w:rsidP="00AA6B11">
      <w:pPr>
        <w:rPr>
          <w:sz w:val="21"/>
          <w:szCs w:val="21"/>
        </w:rPr>
      </w:pPr>
    </w:p>
    <w:tbl>
      <w:tblPr>
        <w:tblStyle w:val="TableGrid"/>
        <w:tblW w:w="10255" w:type="dxa"/>
        <w:tblLook w:val="04A0" w:firstRow="1" w:lastRow="0" w:firstColumn="1" w:lastColumn="0" w:noHBand="0" w:noVBand="1"/>
      </w:tblPr>
      <w:tblGrid>
        <w:gridCol w:w="5215"/>
        <w:gridCol w:w="5040"/>
      </w:tblGrid>
      <w:tr w:rsidR="007513C8" w:rsidRPr="00D77F82" w14:paraId="742D6E3B" w14:textId="77777777" w:rsidTr="007513C8">
        <w:trPr>
          <w:tblHeader/>
        </w:trPr>
        <w:tc>
          <w:tcPr>
            <w:tcW w:w="5215" w:type="dxa"/>
            <w:shd w:val="clear" w:color="auto" w:fill="E7E6E6" w:themeFill="background2"/>
          </w:tcPr>
          <w:p w14:paraId="495387A3" w14:textId="652AA1DB" w:rsidR="007513C8" w:rsidRPr="00D77F82" w:rsidRDefault="007513C8">
            <w:pPr>
              <w:rPr>
                <w:rFonts w:cstheme="minorHAnsi"/>
                <w:sz w:val="21"/>
                <w:szCs w:val="21"/>
              </w:rPr>
            </w:pPr>
            <w:r>
              <w:rPr>
                <w:rFonts w:cstheme="minorHAnsi"/>
                <w:sz w:val="21"/>
                <w:szCs w:val="21"/>
              </w:rPr>
              <w:t>SA</w:t>
            </w:r>
            <w:r w:rsidRPr="00D77F82">
              <w:rPr>
                <w:rFonts w:cstheme="minorHAnsi"/>
                <w:sz w:val="21"/>
                <w:szCs w:val="21"/>
              </w:rPr>
              <w:t xml:space="preserve"> Additional DOA Criteria</w:t>
            </w:r>
          </w:p>
        </w:tc>
        <w:tc>
          <w:tcPr>
            <w:tcW w:w="5040" w:type="dxa"/>
            <w:shd w:val="clear" w:color="auto" w:fill="E7E6E6" w:themeFill="background2"/>
          </w:tcPr>
          <w:p w14:paraId="2487434C" w14:textId="77777777" w:rsidR="007513C8" w:rsidRPr="00D77F82" w:rsidRDefault="007513C8">
            <w:pPr>
              <w:rPr>
                <w:rFonts w:cstheme="minorHAnsi"/>
                <w:sz w:val="21"/>
                <w:szCs w:val="21"/>
              </w:rPr>
            </w:pPr>
            <w:r>
              <w:rPr>
                <w:rFonts w:cstheme="minorHAnsi"/>
                <w:sz w:val="21"/>
                <w:szCs w:val="21"/>
              </w:rPr>
              <w:t>Grantee Response</w:t>
            </w:r>
          </w:p>
        </w:tc>
      </w:tr>
      <w:tr w:rsidR="007513C8" w:rsidRPr="00D77F82" w14:paraId="42038D2F" w14:textId="77777777" w:rsidTr="007513C8">
        <w:tc>
          <w:tcPr>
            <w:tcW w:w="5215" w:type="dxa"/>
            <w:shd w:val="clear" w:color="auto" w:fill="auto"/>
          </w:tcPr>
          <w:p w14:paraId="0DEAD369" w14:textId="2048AF2E" w:rsidR="007513C8" w:rsidRPr="00D77F82" w:rsidRDefault="007513C8">
            <w:pPr>
              <w:rPr>
                <w:rFonts w:cstheme="minorHAnsi"/>
                <w:sz w:val="21"/>
                <w:szCs w:val="21"/>
              </w:rPr>
            </w:pPr>
            <w:r>
              <w:rPr>
                <w:rFonts w:cstheme="minorHAnsi"/>
                <w:sz w:val="21"/>
                <w:szCs w:val="21"/>
              </w:rPr>
              <w:t xml:space="preserve">Have there been any changes in the “SA Additional DOA Criteria” </w:t>
            </w:r>
            <w:r>
              <w:rPr>
                <w:sz w:val="21"/>
                <w:szCs w:val="21"/>
              </w:rPr>
              <w:t xml:space="preserve">that your organization submitted to CFWYI in 2023 in your Grantee Supplemental Application Form? Additional DOA Criteria include job counseling, job training/placement, financial management, health education, education (secondary and post-secondary), crisis intervention, therapeutic counseling, support groups, and shelter services. </w:t>
            </w:r>
          </w:p>
        </w:tc>
        <w:tc>
          <w:tcPr>
            <w:tcW w:w="5040" w:type="dxa"/>
            <w:shd w:val="clear" w:color="auto" w:fill="auto"/>
          </w:tcPr>
          <w:p w14:paraId="04BD0DEF" w14:textId="77777777" w:rsidR="007513C8" w:rsidRPr="00D77F82" w:rsidRDefault="007513C8">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63CC326F" w14:textId="77777777" w:rsidR="007513C8" w:rsidRDefault="007513C8">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2BB7B766" w14:textId="77777777" w:rsidR="007513C8" w:rsidRPr="00D77F82" w:rsidRDefault="007513C8">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6F789F3" w14:textId="77777777" w:rsidR="00AA6B11" w:rsidRPr="00D77F82" w:rsidRDefault="00AA6B11" w:rsidP="00BF7777">
      <w:pPr>
        <w:spacing w:after="0"/>
        <w:rPr>
          <w:sz w:val="21"/>
          <w:szCs w:val="21"/>
        </w:rPr>
      </w:pPr>
    </w:p>
    <w:p w14:paraId="57AA8B25" w14:textId="77777777" w:rsidR="00E77386" w:rsidRDefault="00E77386">
      <w:pPr>
        <w:rPr>
          <w:b/>
          <w:bCs/>
          <w:u w:val="single"/>
        </w:rPr>
      </w:pPr>
      <w:r>
        <w:rPr>
          <w:b/>
          <w:bCs/>
          <w:u w:val="single"/>
        </w:rPr>
        <w:br w:type="page"/>
      </w:r>
    </w:p>
    <w:p w14:paraId="6173DA36" w14:textId="305F6B77" w:rsidR="00AA6B11" w:rsidRPr="005C1E6B" w:rsidRDefault="00F0765A" w:rsidP="00AF3323">
      <w:pPr>
        <w:pStyle w:val="ListParagraph"/>
        <w:numPr>
          <w:ilvl w:val="1"/>
          <w:numId w:val="16"/>
        </w:numPr>
        <w:rPr>
          <w:b/>
          <w:bCs/>
        </w:rPr>
      </w:pPr>
      <w:r>
        <w:rPr>
          <w:b/>
          <w:bCs/>
          <w:u w:val="single"/>
        </w:rPr>
        <w:lastRenderedPageBreak/>
        <w:t xml:space="preserve">Statewide </w:t>
      </w:r>
      <w:r w:rsidR="00AA6B11" w:rsidRPr="00F0765A">
        <w:rPr>
          <w:b/>
          <w:bCs/>
          <w:u w:val="single"/>
        </w:rPr>
        <w:t>Coalitions Only</w:t>
      </w:r>
      <w:r w:rsidR="00AA6B11">
        <w:rPr>
          <w:b/>
          <w:bCs/>
        </w:rPr>
        <w:t xml:space="preserve">: </w:t>
      </w:r>
      <w:r w:rsidR="00AA6B11" w:rsidRPr="00D77F82">
        <w:rPr>
          <w:sz w:val="21"/>
          <w:szCs w:val="21"/>
        </w:rPr>
        <w:t xml:space="preserve">Only NCCADV </w:t>
      </w:r>
      <w:r w:rsidR="00B8167E">
        <w:rPr>
          <w:sz w:val="21"/>
          <w:szCs w:val="21"/>
        </w:rPr>
        <w:t>and</w:t>
      </w:r>
      <w:r w:rsidR="00AA6B11" w:rsidRPr="00D77F82">
        <w:rPr>
          <w:sz w:val="21"/>
          <w:szCs w:val="21"/>
        </w:rPr>
        <w:t xml:space="preserve"> NCCASA should complete this section.</w:t>
      </w:r>
      <w:r w:rsidR="00AA6B11">
        <w:t xml:space="preserve"> </w:t>
      </w:r>
    </w:p>
    <w:tbl>
      <w:tblPr>
        <w:tblStyle w:val="TableGrid"/>
        <w:tblW w:w="10255" w:type="dxa"/>
        <w:tblLook w:val="04A0" w:firstRow="1" w:lastRow="0" w:firstColumn="1" w:lastColumn="0" w:noHBand="0" w:noVBand="1"/>
      </w:tblPr>
      <w:tblGrid>
        <w:gridCol w:w="5215"/>
        <w:gridCol w:w="5040"/>
      </w:tblGrid>
      <w:tr w:rsidR="00776370" w:rsidRPr="00D77F82" w14:paraId="2D2C2D33" w14:textId="77777777" w:rsidTr="000931C9">
        <w:trPr>
          <w:tblHeader/>
        </w:trPr>
        <w:tc>
          <w:tcPr>
            <w:tcW w:w="5215" w:type="dxa"/>
            <w:shd w:val="clear" w:color="auto" w:fill="E7E6E6" w:themeFill="background2"/>
          </w:tcPr>
          <w:p w14:paraId="34872687" w14:textId="1E5BA9D3" w:rsidR="00776370" w:rsidRPr="00D77F82" w:rsidRDefault="00776370">
            <w:pPr>
              <w:rPr>
                <w:sz w:val="21"/>
                <w:szCs w:val="21"/>
              </w:rPr>
            </w:pPr>
            <w:r>
              <w:rPr>
                <w:sz w:val="21"/>
                <w:szCs w:val="21"/>
              </w:rPr>
              <w:t xml:space="preserve">Coalition </w:t>
            </w:r>
            <w:r w:rsidRPr="00D77F82">
              <w:rPr>
                <w:sz w:val="21"/>
                <w:szCs w:val="21"/>
              </w:rPr>
              <w:t>Service</w:t>
            </w:r>
          </w:p>
        </w:tc>
        <w:tc>
          <w:tcPr>
            <w:tcW w:w="5040" w:type="dxa"/>
            <w:shd w:val="clear" w:color="auto" w:fill="E7E6E6" w:themeFill="background2"/>
          </w:tcPr>
          <w:p w14:paraId="3FAEBA41" w14:textId="175381C1" w:rsidR="00776370" w:rsidRPr="00D77F82" w:rsidRDefault="00776370">
            <w:pPr>
              <w:rPr>
                <w:sz w:val="21"/>
                <w:szCs w:val="21"/>
              </w:rPr>
            </w:pPr>
            <w:r>
              <w:rPr>
                <w:sz w:val="21"/>
                <w:szCs w:val="21"/>
              </w:rPr>
              <w:t>Grantee Response</w:t>
            </w:r>
          </w:p>
        </w:tc>
      </w:tr>
      <w:tr w:rsidR="000931C9" w:rsidRPr="00D77F82" w14:paraId="7F83DAC6" w14:textId="77777777" w:rsidTr="000931C9">
        <w:tc>
          <w:tcPr>
            <w:tcW w:w="5215" w:type="dxa"/>
          </w:tcPr>
          <w:p w14:paraId="65C85F84" w14:textId="5DE8902C" w:rsidR="000931C9" w:rsidRPr="00D77F82" w:rsidRDefault="000931C9" w:rsidP="000931C9">
            <w:pPr>
              <w:rPr>
                <w:sz w:val="21"/>
                <w:szCs w:val="21"/>
              </w:rPr>
            </w:pPr>
            <w:r>
              <w:rPr>
                <w:rFonts w:cstheme="minorHAnsi"/>
                <w:sz w:val="21"/>
                <w:szCs w:val="21"/>
              </w:rPr>
              <w:t xml:space="preserve">Have there been any changes in the “SA Additional DOA Criteria” </w:t>
            </w:r>
            <w:r>
              <w:rPr>
                <w:sz w:val="21"/>
                <w:szCs w:val="21"/>
              </w:rPr>
              <w:t>that your organization submitted to CFWYI in 2023 in your Grantee Supplemental Application Form? Coalition services include p</w:t>
            </w:r>
            <w:r w:rsidRPr="00D77F82">
              <w:rPr>
                <w:sz w:val="21"/>
                <w:szCs w:val="21"/>
              </w:rPr>
              <w:t xml:space="preserve">rofessional </w:t>
            </w:r>
            <w:proofErr w:type="gramStart"/>
            <w:r>
              <w:rPr>
                <w:sz w:val="21"/>
                <w:szCs w:val="21"/>
              </w:rPr>
              <w:t>t</w:t>
            </w:r>
            <w:r w:rsidRPr="00D77F82">
              <w:rPr>
                <w:sz w:val="21"/>
                <w:szCs w:val="21"/>
              </w:rPr>
              <w:t>rainings</w:t>
            </w:r>
            <w:proofErr w:type="gramEnd"/>
            <w:r>
              <w:rPr>
                <w:sz w:val="21"/>
                <w:szCs w:val="21"/>
              </w:rPr>
              <w:t xml:space="preserve">, policy development, legislative advocacy, and other. </w:t>
            </w:r>
          </w:p>
        </w:tc>
        <w:tc>
          <w:tcPr>
            <w:tcW w:w="5040" w:type="dxa"/>
          </w:tcPr>
          <w:p w14:paraId="7D6E03DA" w14:textId="77777777" w:rsidR="000931C9" w:rsidRPr="00D77F82" w:rsidRDefault="000931C9" w:rsidP="000931C9">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0096CB2B" w14:textId="77777777" w:rsidR="000931C9" w:rsidRDefault="000931C9" w:rsidP="000931C9">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0CC51358" w14:textId="33FCE599" w:rsidR="000931C9" w:rsidRPr="00D77F82" w:rsidRDefault="000931C9" w:rsidP="000931C9">
            <w:pPr>
              <w:rPr>
                <w:rFonts w:cstheme="minorHAnsi"/>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43CF2B0" w14:textId="77777777" w:rsidR="00B616B1" w:rsidRPr="00D77F82" w:rsidRDefault="00B616B1" w:rsidP="00BF7777">
      <w:pPr>
        <w:pStyle w:val="ListParagraph"/>
        <w:spacing w:after="0"/>
        <w:ind w:left="0"/>
        <w:rPr>
          <w:b/>
          <w:bCs/>
          <w:sz w:val="21"/>
          <w:szCs w:val="21"/>
          <w:u w:val="single"/>
        </w:rPr>
      </w:pPr>
    </w:p>
    <w:p w14:paraId="42BD97CD" w14:textId="77777777" w:rsidR="00E23338" w:rsidRPr="00E23338" w:rsidRDefault="00CE3B35" w:rsidP="00E23338">
      <w:pPr>
        <w:pStyle w:val="ListParagraph"/>
        <w:numPr>
          <w:ilvl w:val="0"/>
          <w:numId w:val="16"/>
        </w:numPr>
        <w:ind w:left="360" w:hanging="360"/>
        <w:rPr>
          <w:b/>
          <w:bCs/>
        </w:rPr>
      </w:pPr>
      <w:r w:rsidRPr="00F0765A">
        <w:rPr>
          <w:b/>
          <w:bCs/>
          <w:u w:val="single"/>
        </w:rPr>
        <w:t>Program Goals and Objectives</w:t>
      </w:r>
    </w:p>
    <w:p w14:paraId="2BDFD0E3" w14:textId="57CD61DB" w:rsidR="00CF358D" w:rsidRPr="00D77F82" w:rsidRDefault="00BC426F" w:rsidP="00E23338">
      <w:pPr>
        <w:pStyle w:val="ListParagraph"/>
        <w:numPr>
          <w:ilvl w:val="1"/>
          <w:numId w:val="16"/>
        </w:numPr>
        <w:rPr>
          <w:b/>
          <w:bCs/>
          <w:sz w:val="21"/>
          <w:szCs w:val="21"/>
        </w:rPr>
      </w:pPr>
      <w:r w:rsidRPr="00F0765A">
        <w:rPr>
          <w:b/>
          <w:bCs/>
          <w:u w:val="single"/>
        </w:rPr>
        <w:t xml:space="preserve">All Grantees </w:t>
      </w:r>
      <w:r w:rsidRPr="00F0765A">
        <w:rPr>
          <w:b/>
          <w:bCs/>
          <w:i/>
          <w:iCs/>
          <w:u w:val="single"/>
        </w:rPr>
        <w:t xml:space="preserve">Other </w:t>
      </w:r>
      <w:r w:rsidR="00283DC2" w:rsidRPr="00F0765A">
        <w:rPr>
          <w:b/>
          <w:bCs/>
          <w:i/>
          <w:iCs/>
          <w:u w:val="single"/>
        </w:rPr>
        <w:t>T</w:t>
      </w:r>
      <w:r w:rsidRPr="00F0765A">
        <w:rPr>
          <w:b/>
          <w:bCs/>
          <w:i/>
          <w:iCs/>
          <w:u w:val="single"/>
        </w:rPr>
        <w:t>han</w:t>
      </w:r>
      <w:r w:rsidRPr="00F0765A">
        <w:rPr>
          <w:b/>
          <w:bCs/>
          <w:u w:val="single"/>
        </w:rPr>
        <w:t xml:space="preserve"> </w:t>
      </w:r>
      <w:r w:rsidR="00283DC2" w:rsidRPr="00F0765A">
        <w:rPr>
          <w:b/>
          <w:bCs/>
          <w:u w:val="single"/>
        </w:rPr>
        <w:t>Coalitions</w:t>
      </w:r>
      <w:r w:rsidR="00A75A6E">
        <w:rPr>
          <w:b/>
          <w:bCs/>
        </w:rPr>
        <w:t xml:space="preserve">:  </w:t>
      </w:r>
      <w:r w:rsidR="00CF358D" w:rsidRPr="00D77F82">
        <w:rPr>
          <w:sz w:val="21"/>
          <w:szCs w:val="21"/>
        </w:rPr>
        <w:t xml:space="preserve">If your organization is determined to be eligible for </w:t>
      </w:r>
      <w:r w:rsidR="00B86429">
        <w:rPr>
          <w:sz w:val="21"/>
          <w:szCs w:val="21"/>
        </w:rPr>
        <w:t>renewal</w:t>
      </w:r>
      <w:r w:rsidR="00CF358D" w:rsidRPr="00D77F82">
        <w:rPr>
          <w:sz w:val="21"/>
          <w:szCs w:val="21"/>
        </w:rPr>
        <w:t>,</w:t>
      </w:r>
      <w:r w:rsidRPr="2197C7CC">
        <w:rPr>
          <w:sz w:val="21"/>
          <w:szCs w:val="21"/>
        </w:rPr>
        <w:t xml:space="preserve"> </w:t>
      </w:r>
      <w:r w:rsidR="00CF358D" w:rsidRPr="00D77F82">
        <w:rPr>
          <w:sz w:val="21"/>
          <w:szCs w:val="21"/>
        </w:rPr>
        <w:t xml:space="preserve">the following goals and objectives will be areas of focus for monitoring and technical assistance </w:t>
      </w:r>
      <w:r w:rsidR="009F692F">
        <w:rPr>
          <w:sz w:val="21"/>
          <w:szCs w:val="21"/>
        </w:rPr>
        <w:t>during</w:t>
      </w:r>
      <w:r w:rsidR="00CF358D" w:rsidRPr="00D77F82">
        <w:rPr>
          <w:sz w:val="21"/>
          <w:szCs w:val="21"/>
        </w:rPr>
        <w:t xml:space="preserve"> </w:t>
      </w:r>
      <w:r w:rsidR="009F692F">
        <w:rPr>
          <w:sz w:val="21"/>
          <w:szCs w:val="21"/>
        </w:rPr>
        <w:t xml:space="preserve">Year 2 of </w:t>
      </w:r>
      <w:r w:rsidR="00CF358D" w:rsidRPr="00D77F82">
        <w:rPr>
          <w:sz w:val="21"/>
          <w:szCs w:val="21"/>
        </w:rPr>
        <w:t xml:space="preserve">the </w:t>
      </w:r>
      <w:r w:rsidR="00F46B70">
        <w:rPr>
          <w:sz w:val="21"/>
          <w:szCs w:val="21"/>
        </w:rPr>
        <w:t>fiscal biennium</w:t>
      </w:r>
      <w:r w:rsidR="00CF358D" w:rsidRPr="00D77F82">
        <w:rPr>
          <w:sz w:val="21"/>
          <w:szCs w:val="21"/>
        </w:rPr>
        <w:t>.</w:t>
      </w:r>
      <w:r w:rsidR="009F692F">
        <w:rPr>
          <w:sz w:val="21"/>
          <w:szCs w:val="21"/>
        </w:rPr>
        <w:t xml:space="preserve"> </w:t>
      </w:r>
      <w:r w:rsidR="00BE356F">
        <w:rPr>
          <w:sz w:val="21"/>
          <w:szCs w:val="21"/>
        </w:rPr>
        <w:t xml:space="preserve">For Year 2, you </w:t>
      </w:r>
      <w:r w:rsidR="009F692F">
        <w:rPr>
          <w:sz w:val="21"/>
          <w:szCs w:val="21"/>
        </w:rPr>
        <w:t>may re</w:t>
      </w:r>
      <w:r w:rsidR="00A85FE8">
        <w:rPr>
          <w:sz w:val="21"/>
          <w:szCs w:val="21"/>
        </w:rPr>
        <w:t>use</w:t>
      </w:r>
      <w:r w:rsidR="009F692F">
        <w:rPr>
          <w:sz w:val="21"/>
          <w:szCs w:val="21"/>
        </w:rPr>
        <w:t xml:space="preserve"> the goals you listed in your 2023 </w:t>
      </w:r>
      <w:r w:rsidR="008356AD">
        <w:rPr>
          <w:sz w:val="21"/>
          <w:szCs w:val="21"/>
        </w:rPr>
        <w:t>Grantee Supplemental Application Form</w:t>
      </w:r>
      <w:r w:rsidR="00482E76">
        <w:rPr>
          <w:sz w:val="21"/>
          <w:szCs w:val="21"/>
        </w:rPr>
        <w:t xml:space="preserve"> for the same program type</w:t>
      </w:r>
      <w:r w:rsidR="008356AD">
        <w:rPr>
          <w:sz w:val="21"/>
          <w:szCs w:val="21"/>
        </w:rPr>
        <w:t>, or you may create new goals.</w:t>
      </w:r>
      <w:r w:rsidR="009918E4">
        <w:rPr>
          <w:sz w:val="21"/>
          <w:szCs w:val="21"/>
        </w:rPr>
        <w:t xml:space="preserve"> P</w:t>
      </w:r>
      <w:r w:rsidR="009918E4" w:rsidRPr="2197C7CC">
        <w:rPr>
          <w:sz w:val="21"/>
          <w:szCs w:val="21"/>
        </w:rPr>
        <w:t xml:space="preserve">erformance reporting </w:t>
      </w:r>
      <w:r w:rsidR="009918E4">
        <w:rPr>
          <w:sz w:val="21"/>
          <w:szCs w:val="21"/>
        </w:rPr>
        <w:t>about</w:t>
      </w:r>
      <w:r w:rsidR="009918E4" w:rsidRPr="2197C7CC">
        <w:rPr>
          <w:sz w:val="21"/>
          <w:szCs w:val="21"/>
        </w:rPr>
        <w:t xml:space="preserve"> goals </w:t>
      </w:r>
      <w:r w:rsidR="002F390F">
        <w:rPr>
          <w:sz w:val="21"/>
          <w:szCs w:val="21"/>
        </w:rPr>
        <w:t xml:space="preserve">and objectives </w:t>
      </w:r>
      <w:r w:rsidR="009918E4">
        <w:rPr>
          <w:sz w:val="21"/>
          <w:szCs w:val="21"/>
        </w:rPr>
        <w:t>will be</w:t>
      </w:r>
      <w:r w:rsidR="009918E4" w:rsidRPr="2197C7CC">
        <w:rPr>
          <w:sz w:val="21"/>
          <w:szCs w:val="21"/>
        </w:rPr>
        <w:t xml:space="preserve"> due in Ju</w:t>
      </w:r>
      <w:r w:rsidR="00C80936">
        <w:rPr>
          <w:sz w:val="21"/>
          <w:szCs w:val="21"/>
        </w:rPr>
        <w:t>ly</w:t>
      </w:r>
      <w:r w:rsidR="009918E4" w:rsidRPr="2197C7CC">
        <w:rPr>
          <w:sz w:val="21"/>
          <w:szCs w:val="21"/>
        </w:rPr>
        <w:t xml:space="preserve"> </w:t>
      </w:r>
      <w:r w:rsidR="009918E4">
        <w:rPr>
          <w:sz w:val="21"/>
          <w:szCs w:val="21"/>
        </w:rPr>
        <w:t>when grantees submit their</w:t>
      </w:r>
      <w:r w:rsidR="009918E4" w:rsidRPr="2197C7CC">
        <w:rPr>
          <w:sz w:val="21"/>
          <w:szCs w:val="21"/>
        </w:rPr>
        <w:t xml:space="preserve"> semi-annual data. </w:t>
      </w:r>
      <w:r w:rsidR="009918E4" w:rsidRPr="00D77F82">
        <w:rPr>
          <w:sz w:val="21"/>
          <w:szCs w:val="21"/>
        </w:rPr>
        <w:t xml:space="preserve"> </w:t>
      </w:r>
    </w:p>
    <w:tbl>
      <w:tblPr>
        <w:tblStyle w:val="TableGrid"/>
        <w:tblW w:w="10255" w:type="dxa"/>
        <w:tblLook w:val="04A0" w:firstRow="1" w:lastRow="0" w:firstColumn="1" w:lastColumn="0" w:noHBand="0" w:noVBand="1"/>
      </w:tblPr>
      <w:tblGrid>
        <w:gridCol w:w="4495"/>
        <w:gridCol w:w="5760"/>
      </w:tblGrid>
      <w:tr w:rsidR="00CF358D" w:rsidRPr="00D77F82" w14:paraId="3EB3B98B" w14:textId="77777777" w:rsidTr="00EB06A3">
        <w:trPr>
          <w:tblHeader/>
        </w:trPr>
        <w:tc>
          <w:tcPr>
            <w:tcW w:w="4495" w:type="dxa"/>
            <w:shd w:val="clear" w:color="auto" w:fill="E7E6E6" w:themeFill="background2"/>
          </w:tcPr>
          <w:p w14:paraId="445D5607" w14:textId="77777777" w:rsidR="00CF358D" w:rsidRPr="00D77F82" w:rsidRDefault="00CF358D">
            <w:pPr>
              <w:rPr>
                <w:sz w:val="21"/>
                <w:szCs w:val="21"/>
              </w:rPr>
            </w:pPr>
            <w:r w:rsidRPr="00D77F82">
              <w:rPr>
                <w:sz w:val="21"/>
                <w:szCs w:val="21"/>
              </w:rPr>
              <w:t>Goal/Objective 1</w:t>
            </w:r>
          </w:p>
        </w:tc>
        <w:tc>
          <w:tcPr>
            <w:tcW w:w="5760" w:type="dxa"/>
            <w:shd w:val="clear" w:color="auto" w:fill="E7E6E6" w:themeFill="background2"/>
          </w:tcPr>
          <w:p w14:paraId="4BBA21E9" w14:textId="01A88017" w:rsidR="00CF358D" w:rsidRPr="00D77F82" w:rsidRDefault="002A7785">
            <w:pPr>
              <w:rPr>
                <w:sz w:val="21"/>
                <w:szCs w:val="21"/>
              </w:rPr>
            </w:pPr>
            <w:r w:rsidRPr="00D77F82">
              <w:rPr>
                <w:sz w:val="21"/>
                <w:szCs w:val="21"/>
              </w:rPr>
              <w:t>Applicant Responses</w:t>
            </w:r>
          </w:p>
        </w:tc>
      </w:tr>
      <w:tr w:rsidR="00CF358D" w:rsidRPr="00D77F82" w14:paraId="6A73AD87" w14:textId="77777777" w:rsidTr="00EB06A3">
        <w:tc>
          <w:tcPr>
            <w:tcW w:w="4495" w:type="dxa"/>
          </w:tcPr>
          <w:p w14:paraId="0FE1D16E" w14:textId="4A4A2996" w:rsidR="00CF358D" w:rsidRPr="00D77F82" w:rsidRDefault="00D065D1">
            <w:pPr>
              <w:rPr>
                <w:sz w:val="21"/>
                <w:szCs w:val="21"/>
              </w:rPr>
            </w:pPr>
            <w:r w:rsidRPr="00D77F82">
              <w:rPr>
                <w:sz w:val="21"/>
                <w:szCs w:val="21"/>
              </w:rPr>
              <w:t xml:space="preserve">Describe Goal/Objective 1. </w:t>
            </w:r>
            <w:r w:rsidRPr="002A18F9">
              <w:rPr>
                <w:sz w:val="21"/>
                <w:szCs w:val="21"/>
              </w:rPr>
              <w:t>This goal should focus on</w:t>
            </w:r>
            <w:r w:rsidR="00CF358D" w:rsidRPr="002A18F9">
              <w:rPr>
                <w:sz w:val="21"/>
                <w:szCs w:val="21"/>
              </w:rPr>
              <w:t xml:space="preserve"> how your agency will increase the provision of services to </w:t>
            </w:r>
            <w:r w:rsidRPr="002A18F9">
              <w:rPr>
                <w:sz w:val="21"/>
                <w:szCs w:val="21"/>
              </w:rPr>
              <w:t>an unserved, underserved, or inadequately served population:</w:t>
            </w:r>
          </w:p>
        </w:tc>
        <w:tc>
          <w:tcPr>
            <w:tcW w:w="5760" w:type="dxa"/>
          </w:tcPr>
          <w:p w14:paraId="652C2AD2" w14:textId="2BFB6A83" w:rsidR="00CF358D" w:rsidRPr="00D77F82" w:rsidRDefault="002A778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376A1CFC" w14:textId="77777777" w:rsidTr="00EB06A3">
        <w:tc>
          <w:tcPr>
            <w:tcW w:w="4495" w:type="dxa"/>
          </w:tcPr>
          <w:p w14:paraId="72D4FBD1" w14:textId="01EDE39C" w:rsidR="00CF358D" w:rsidRPr="00D77F82" w:rsidRDefault="00D065D1">
            <w:pPr>
              <w:rPr>
                <w:sz w:val="21"/>
                <w:szCs w:val="21"/>
              </w:rPr>
            </w:pPr>
            <w:r w:rsidRPr="00D77F82">
              <w:rPr>
                <w:sz w:val="21"/>
                <w:szCs w:val="21"/>
              </w:rPr>
              <w:t xml:space="preserve">Describe </w:t>
            </w:r>
            <w:r w:rsidR="00CF358D" w:rsidRPr="00D77F82">
              <w:rPr>
                <w:sz w:val="21"/>
                <w:szCs w:val="21"/>
              </w:rPr>
              <w:t>Projected Outcome</w:t>
            </w:r>
            <w:r w:rsidRPr="00D77F82">
              <w:rPr>
                <w:sz w:val="21"/>
                <w:szCs w:val="21"/>
              </w:rPr>
              <w:t xml:space="preserve">(s) </w:t>
            </w:r>
            <w:r w:rsidR="00F46B70">
              <w:rPr>
                <w:sz w:val="21"/>
                <w:szCs w:val="21"/>
              </w:rPr>
              <w:t>and Timeline</w:t>
            </w:r>
            <w:r w:rsidRPr="00D77F82">
              <w:rPr>
                <w:sz w:val="21"/>
                <w:szCs w:val="21"/>
              </w:rPr>
              <w:t>:</w:t>
            </w:r>
          </w:p>
        </w:tc>
        <w:tc>
          <w:tcPr>
            <w:tcW w:w="5760" w:type="dxa"/>
          </w:tcPr>
          <w:p w14:paraId="6FCD70B7" w14:textId="59C50859" w:rsidR="00CF358D" w:rsidRPr="00D77F82" w:rsidRDefault="002A778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CF358D" w:rsidRPr="00D77F82" w14:paraId="255D2DDF" w14:textId="77777777" w:rsidTr="00EB06A3">
        <w:tc>
          <w:tcPr>
            <w:tcW w:w="4495" w:type="dxa"/>
          </w:tcPr>
          <w:p w14:paraId="7CE6B6CD" w14:textId="0E51CB2E" w:rsidR="00CF358D" w:rsidRPr="00D77F82" w:rsidRDefault="00D065D1">
            <w:pPr>
              <w:rPr>
                <w:sz w:val="21"/>
                <w:szCs w:val="21"/>
              </w:rPr>
            </w:pPr>
            <w:r w:rsidRPr="00D77F82">
              <w:rPr>
                <w:sz w:val="21"/>
                <w:szCs w:val="21"/>
              </w:rPr>
              <w:t xml:space="preserve">Describe </w:t>
            </w:r>
            <w:r w:rsidR="00CF358D" w:rsidRPr="00D77F82">
              <w:rPr>
                <w:sz w:val="21"/>
                <w:szCs w:val="21"/>
              </w:rPr>
              <w:t>Evaluation Method</w:t>
            </w:r>
            <w:r w:rsidRPr="00D77F82">
              <w:rPr>
                <w:sz w:val="21"/>
                <w:szCs w:val="21"/>
              </w:rPr>
              <w:t>(s):</w:t>
            </w:r>
          </w:p>
        </w:tc>
        <w:tc>
          <w:tcPr>
            <w:tcW w:w="5760" w:type="dxa"/>
          </w:tcPr>
          <w:p w14:paraId="39FFCCB6" w14:textId="2AA8606D" w:rsidR="00CF358D" w:rsidRPr="00D77F82" w:rsidRDefault="002A7785">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822DC4" w14:textId="4022C66B"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CF358D" w:rsidRPr="00D77F82" w14:paraId="62BAE944" w14:textId="77777777" w:rsidTr="00EB06A3">
        <w:trPr>
          <w:tblHeader/>
        </w:trPr>
        <w:tc>
          <w:tcPr>
            <w:tcW w:w="4495" w:type="dxa"/>
            <w:shd w:val="clear" w:color="auto" w:fill="E7E6E6" w:themeFill="background2"/>
          </w:tcPr>
          <w:p w14:paraId="02B58FFE" w14:textId="046A5D19" w:rsidR="00CF358D" w:rsidRPr="00D77F82" w:rsidRDefault="00CF358D">
            <w:pPr>
              <w:rPr>
                <w:sz w:val="21"/>
                <w:szCs w:val="21"/>
              </w:rPr>
            </w:pPr>
            <w:r w:rsidRPr="00D77F82">
              <w:rPr>
                <w:sz w:val="21"/>
                <w:szCs w:val="21"/>
              </w:rPr>
              <w:t>Goal/Objective 2</w:t>
            </w:r>
          </w:p>
        </w:tc>
        <w:tc>
          <w:tcPr>
            <w:tcW w:w="5760" w:type="dxa"/>
            <w:shd w:val="clear" w:color="auto" w:fill="E7E6E6" w:themeFill="background2"/>
          </w:tcPr>
          <w:p w14:paraId="0A61BDCC" w14:textId="32A52432" w:rsidR="00CF358D" w:rsidRPr="00D77F82" w:rsidRDefault="00D065D1">
            <w:pPr>
              <w:rPr>
                <w:sz w:val="21"/>
                <w:szCs w:val="21"/>
              </w:rPr>
            </w:pPr>
            <w:r w:rsidRPr="00D77F82">
              <w:rPr>
                <w:sz w:val="21"/>
                <w:szCs w:val="21"/>
              </w:rPr>
              <w:t>Application Responses</w:t>
            </w:r>
          </w:p>
        </w:tc>
      </w:tr>
      <w:tr w:rsidR="00CF358D" w:rsidRPr="00D77F82" w14:paraId="4257F161" w14:textId="77777777" w:rsidTr="00EB06A3">
        <w:tc>
          <w:tcPr>
            <w:tcW w:w="4495" w:type="dxa"/>
          </w:tcPr>
          <w:p w14:paraId="3793C257" w14:textId="2C3D5C65" w:rsidR="00CF358D" w:rsidRPr="00D77F82" w:rsidRDefault="00E47D55">
            <w:pPr>
              <w:rPr>
                <w:sz w:val="21"/>
                <w:szCs w:val="21"/>
              </w:rPr>
            </w:pPr>
            <w:r w:rsidRPr="00D77F82">
              <w:rPr>
                <w:sz w:val="21"/>
                <w:szCs w:val="21"/>
              </w:rPr>
              <w:t>Describe Goal/Objective 2</w:t>
            </w:r>
            <w:r w:rsidR="00D065D1" w:rsidRPr="00D77F82">
              <w:rPr>
                <w:sz w:val="21"/>
                <w:szCs w:val="21"/>
              </w:rPr>
              <w:t>:</w:t>
            </w:r>
          </w:p>
        </w:tc>
        <w:tc>
          <w:tcPr>
            <w:tcW w:w="5760" w:type="dxa"/>
          </w:tcPr>
          <w:p w14:paraId="3A935CB2" w14:textId="195B29A8" w:rsidR="00CF358D" w:rsidRPr="00D77F82" w:rsidRDefault="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2E40449A" w14:textId="77777777" w:rsidTr="00EB06A3">
        <w:tc>
          <w:tcPr>
            <w:tcW w:w="4495" w:type="dxa"/>
          </w:tcPr>
          <w:p w14:paraId="71E6927A" w14:textId="4CF845F3" w:rsidR="00D065D1" w:rsidRPr="00D77F82" w:rsidRDefault="00D065D1" w:rsidP="00D065D1">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58E46D6" w14:textId="1D317626"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39C2AAD0" w14:textId="77777777" w:rsidTr="00EB06A3">
        <w:tc>
          <w:tcPr>
            <w:tcW w:w="4495" w:type="dxa"/>
          </w:tcPr>
          <w:p w14:paraId="72949F02" w14:textId="52593676" w:rsidR="00D065D1" w:rsidRPr="00EB06A3" w:rsidRDefault="00D065D1" w:rsidP="00D065D1">
            <w:pPr>
              <w:rPr>
                <w:sz w:val="21"/>
                <w:szCs w:val="21"/>
              </w:rPr>
            </w:pPr>
            <w:r w:rsidRPr="00EB06A3">
              <w:rPr>
                <w:sz w:val="21"/>
                <w:szCs w:val="21"/>
              </w:rPr>
              <w:t>Describe Evaluation Method(s):</w:t>
            </w:r>
          </w:p>
        </w:tc>
        <w:tc>
          <w:tcPr>
            <w:tcW w:w="5760" w:type="dxa"/>
          </w:tcPr>
          <w:p w14:paraId="4AA5127A" w14:textId="6F98908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7F176E8E" w14:textId="40F9334C" w:rsidR="00D065D1" w:rsidRPr="00D77F82" w:rsidRDefault="00D065D1"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065D1" w:rsidRPr="00D77F82" w14:paraId="23E7FCD4" w14:textId="77777777" w:rsidTr="00EB06A3">
        <w:tc>
          <w:tcPr>
            <w:tcW w:w="4495" w:type="dxa"/>
            <w:shd w:val="clear" w:color="auto" w:fill="E7E6E6" w:themeFill="background2"/>
          </w:tcPr>
          <w:p w14:paraId="7C1FB4E4" w14:textId="7C26FF27" w:rsidR="00D065D1" w:rsidRPr="00D77F82" w:rsidRDefault="00D065D1" w:rsidP="00D065D1">
            <w:pPr>
              <w:rPr>
                <w:i/>
                <w:iCs/>
                <w:sz w:val="21"/>
                <w:szCs w:val="21"/>
              </w:rPr>
            </w:pPr>
            <w:r w:rsidRPr="00D77F82">
              <w:rPr>
                <w:sz w:val="21"/>
                <w:szCs w:val="21"/>
              </w:rPr>
              <w:t>Goal/Objective 3</w:t>
            </w:r>
          </w:p>
        </w:tc>
        <w:tc>
          <w:tcPr>
            <w:tcW w:w="5760" w:type="dxa"/>
            <w:shd w:val="clear" w:color="auto" w:fill="E7E6E6" w:themeFill="background2"/>
          </w:tcPr>
          <w:p w14:paraId="676B8C08" w14:textId="1D37F43C" w:rsidR="00D065D1" w:rsidRPr="00D77F82" w:rsidRDefault="00D065D1" w:rsidP="00D065D1">
            <w:pPr>
              <w:rPr>
                <w:sz w:val="21"/>
                <w:szCs w:val="21"/>
              </w:rPr>
            </w:pPr>
            <w:r w:rsidRPr="00D77F82">
              <w:rPr>
                <w:sz w:val="21"/>
                <w:szCs w:val="21"/>
              </w:rPr>
              <w:t>Applicant Responses</w:t>
            </w:r>
          </w:p>
        </w:tc>
      </w:tr>
      <w:tr w:rsidR="00D065D1" w:rsidRPr="00D77F82" w14:paraId="74DAF5AB" w14:textId="77777777" w:rsidTr="00EB06A3">
        <w:tc>
          <w:tcPr>
            <w:tcW w:w="4495" w:type="dxa"/>
          </w:tcPr>
          <w:p w14:paraId="15DB1667" w14:textId="5CC3F49D" w:rsidR="00D065D1" w:rsidRPr="00EB06A3" w:rsidRDefault="00D065D1" w:rsidP="00D065D1">
            <w:pPr>
              <w:rPr>
                <w:sz w:val="21"/>
                <w:szCs w:val="21"/>
              </w:rPr>
            </w:pPr>
            <w:r w:rsidRPr="00EB06A3">
              <w:rPr>
                <w:sz w:val="21"/>
                <w:szCs w:val="21"/>
              </w:rPr>
              <w:t>Describe Goal/Objective 3:</w:t>
            </w:r>
          </w:p>
        </w:tc>
        <w:tc>
          <w:tcPr>
            <w:tcW w:w="5760" w:type="dxa"/>
          </w:tcPr>
          <w:p w14:paraId="10F7288A" w14:textId="3D7D5F5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138AFC2B" w14:textId="77777777" w:rsidTr="00EB06A3">
        <w:tc>
          <w:tcPr>
            <w:tcW w:w="4495" w:type="dxa"/>
          </w:tcPr>
          <w:p w14:paraId="0F0FA287" w14:textId="4510A843" w:rsidR="00D065D1" w:rsidRPr="00EB06A3" w:rsidRDefault="00D065D1" w:rsidP="00D065D1">
            <w:pPr>
              <w:rPr>
                <w:sz w:val="21"/>
                <w:szCs w:val="21"/>
              </w:rPr>
            </w:pPr>
            <w:r w:rsidRPr="00EB06A3">
              <w:rPr>
                <w:sz w:val="21"/>
                <w:szCs w:val="21"/>
              </w:rPr>
              <w:t xml:space="preserve">Describe Projected Outcome(s) </w:t>
            </w:r>
            <w:r w:rsidR="00F46B70" w:rsidRPr="00EB06A3">
              <w:rPr>
                <w:sz w:val="21"/>
                <w:szCs w:val="21"/>
              </w:rPr>
              <w:t>and Timeline</w:t>
            </w:r>
            <w:r w:rsidRPr="00EB06A3">
              <w:rPr>
                <w:sz w:val="21"/>
                <w:szCs w:val="21"/>
              </w:rPr>
              <w:t>:</w:t>
            </w:r>
          </w:p>
        </w:tc>
        <w:tc>
          <w:tcPr>
            <w:tcW w:w="5760" w:type="dxa"/>
          </w:tcPr>
          <w:p w14:paraId="65DABCD4" w14:textId="14C965DB"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065D1" w:rsidRPr="00D77F82" w14:paraId="0FBC48B8" w14:textId="77777777" w:rsidTr="00EB06A3">
        <w:tc>
          <w:tcPr>
            <w:tcW w:w="4495" w:type="dxa"/>
          </w:tcPr>
          <w:p w14:paraId="55F8A75B" w14:textId="0E698A26" w:rsidR="00D065D1" w:rsidRPr="00EB06A3" w:rsidRDefault="00D065D1" w:rsidP="00D065D1">
            <w:pPr>
              <w:rPr>
                <w:sz w:val="21"/>
                <w:szCs w:val="21"/>
              </w:rPr>
            </w:pPr>
            <w:r w:rsidRPr="00EB06A3">
              <w:rPr>
                <w:sz w:val="21"/>
                <w:szCs w:val="21"/>
              </w:rPr>
              <w:t>Describe Evaluation Method(s):</w:t>
            </w:r>
          </w:p>
        </w:tc>
        <w:tc>
          <w:tcPr>
            <w:tcW w:w="5760" w:type="dxa"/>
          </w:tcPr>
          <w:p w14:paraId="3F392E91" w14:textId="5B1C1EDC" w:rsidR="00D065D1" w:rsidRPr="00D77F82" w:rsidRDefault="00D065D1" w:rsidP="00D065D1">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453E7EBB" w14:textId="77777777" w:rsidR="00CF358D" w:rsidRPr="00D77F82" w:rsidRDefault="00CF358D" w:rsidP="00BF7777">
      <w:pPr>
        <w:spacing w:after="0"/>
        <w:rPr>
          <w:sz w:val="21"/>
          <w:szCs w:val="21"/>
        </w:rPr>
      </w:pPr>
    </w:p>
    <w:p w14:paraId="4E63C573" w14:textId="73A9AEF3" w:rsidR="00D065D1" w:rsidRPr="00770088" w:rsidRDefault="00B616B1" w:rsidP="00B616B1">
      <w:pPr>
        <w:pStyle w:val="ListParagraph"/>
        <w:numPr>
          <w:ilvl w:val="1"/>
          <w:numId w:val="16"/>
        </w:numPr>
        <w:rPr>
          <w:b/>
          <w:bCs/>
        </w:rPr>
      </w:pPr>
      <w:r>
        <w:rPr>
          <w:b/>
          <w:bCs/>
          <w:u w:val="single"/>
        </w:rPr>
        <w:t xml:space="preserve">Statewide </w:t>
      </w:r>
      <w:r w:rsidR="00770088" w:rsidRPr="00F0765A">
        <w:rPr>
          <w:b/>
          <w:bCs/>
          <w:u w:val="single"/>
        </w:rPr>
        <w:t>Coalitions Only</w:t>
      </w:r>
      <w:r w:rsidR="00770088" w:rsidRPr="00770088">
        <w:rPr>
          <w:b/>
          <w:bCs/>
        </w:rPr>
        <w:t>:</w:t>
      </w:r>
      <w:r>
        <w:rPr>
          <w:b/>
          <w:bCs/>
        </w:rPr>
        <w:t xml:space="preserve"> </w:t>
      </w:r>
      <w:r w:rsidRPr="00D77F82">
        <w:rPr>
          <w:sz w:val="21"/>
          <w:szCs w:val="21"/>
        </w:rPr>
        <w:t xml:space="preserve">Only NCCADV </w:t>
      </w:r>
      <w:r w:rsidR="00910A7A">
        <w:rPr>
          <w:sz w:val="21"/>
          <w:szCs w:val="21"/>
        </w:rPr>
        <w:t>and</w:t>
      </w:r>
      <w:r w:rsidRPr="00D77F82">
        <w:rPr>
          <w:sz w:val="21"/>
          <w:szCs w:val="21"/>
        </w:rPr>
        <w:t xml:space="preserve"> NCCASA should complete this section.</w:t>
      </w:r>
      <w:r w:rsidR="00F1279C">
        <w:rPr>
          <w:sz w:val="21"/>
          <w:szCs w:val="21"/>
        </w:rPr>
        <w:t xml:space="preserve"> </w:t>
      </w:r>
      <w:r w:rsidR="009F1CD9">
        <w:rPr>
          <w:sz w:val="21"/>
          <w:szCs w:val="21"/>
        </w:rPr>
        <w:t>For Year 2, y</w:t>
      </w:r>
      <w:r w:rsidR="006E7EDC">
        <w:rPr>
          <w:sz w:val="21"/>
          <w:szCs w:val="21"/>
        </w:rPr>
        <w:t>ou may reuse the goals you listed in your 2023 Grantee Supplemental Application Form for the same program type, or you may create new goals</w:t>
      </w:r>
      <w:r w:rsidR="00BE356F">
        <w:rPr>
          <w:sz w:val="21"/>
          <w:szCs w:val="21"/>
        </w:rPr>
        <w:t>.</w:t>
      </w:r>
    </w:p>
    <w:tbl>
      <w:tblPr>
        <w:tblStyle w:val="TableGrid"/>
        <w:tblW w:w="10255" w:type="dxa"/>
        <w:tblLook w:val="04A0" w:firstRow="1" w:lastRow="0" w:firstColumn="1" w:lastColumn="0" w:noHBand="0" w:noVBand="1"/>
      </w:tblPr>
      <w:tblGrid>
        <w:gridCol w:w="4495"/>
        <w:gridCol w:w="5760"/>
      </w:tblGrid>
      <w:tr w:rsidR="00D41DC3" w:rsidRPr="00D77F82" w14:paraId="0B58575A" w14:textId="77777777" w:rsidTr="00EB06A3">
        <w:trPr>
          <w:tblHeader/>
        </w:trPr>
        <w:tc>
          <w:tcPr>
            <w:tcW w:w="4495" w:type="dxa"/>
            <w:shd w:val="clear" w:color="auto" w:fill="E7E6E6" w:themeFill="background2"/>
          </w:tcPr>
          <w:p w14:paraId="5EC9D0CC" w14:textId="2A41564A" w:rsidR="00D41DC3" w:rsidRPr="00D77F82" w:rsidRDefault="00D41DC3">
            <w:pPr>
              <w:rPr>
                <w:sz w:val="21"/>
                <w:szCs w:val="21"/>
              </w:rPr>
            </w:pPr>
            <w:r w:rsidRPr="00D77F82">
              <w:rPr>
                <w:sz w:val="21"/>
                <w:szCs w:val="21"/>
              </w:rPr>
              <w:t>Goal/Objective 1</w:t>
            </w:r>
          </w:p>
        </w:tc>
        <w:tc>
          <w:tcPr>
            <w:tcW w:w="5760" w:type="dxa"/>
            <w:shd w:val="clear" w:color="auto" w:fill="E7E6E6" w:themeFill="background2"/>
          </w:tcPr>
          <w:p w14:paraId="7F5C19D7" w14:textId="77777777" w:rsidR="00D41DC3" w:rsidRPr="00D77F82" w:rsidRDefault="00D41DC3">
            <w:pPr>
              <w:rPr>
                <w:sz w:val="21"/>
                <w:szCs w:val="21"/>
              </w:rPr>
            </w:pPr>
            <w:r w:rsidRPr="00D77F82">
              <w:rPr>
                <w:sz w:val="21"/>
                <w:szCs w:val="21"/>
              </w:rPr>
              <w:t>Application Responses</w:t>
            </w:r>
          </w:p>
        </w:tc>
      </w:tr>
      <w:tr w:rsidR="00D41DC3" w:rsidRPr="00D77F82" w14:paraId="1FA1DB35" w14:textId="77777777" w:rsidTr="00EB06A3">
        <w:tc>
          <w:tcPr>
            <w:tcW w:w="4495" w:type="dxa"/>
          </w:tcPr>
          <w:p w14:paraId="571BD01E" w14:textId="2EC9E657" w:rsidR="00D41DC3" w:rsidRPr="00D77F82" w:rsidRDefault="00D41DC3">
            <w:pPr>
              <w:rPr>
                <w:sz w:val="21"/>
                <w:szCs w:val="21"/>
              </w:rPr>
            </w:pPr>
            <w:r w:rsidRPr="00D77F82">
              <w:rPr>
                <w:sz w:val="21"/>
                <w:szCs w:val="21"/>
              </w:rPr>
              <w:t>Describe Goal/Objective 1:</w:t>
            </w:r>
          </w:p>
        </w:tc>
        <w:tc>
          <w:tcPr>
            <w:tcW w:w="5760" w:type="dxa"/>
          </w:tcPr>
          <w:p w14:paraId="610BE01E"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9909C90" w14:textId="77777777" w:rsidTr="00EB06A3">
        <w:tc>
          <w:tcPr>
            <w:tcW w:w="4495" w:type="dxa"/>
          </w:tcPr>
          <w:p w14:paraId="1F6340D8" w14:textId="747C066B" w:rsidR="00D41DC3" w:rsidRPr="00D77F82" w:rsidRDefault="00D41DC3">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3DBB67F9"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831E9C0" w14:textId="77777777" w:rsidTr="00EB06A3">
        <w:tc>
          <w:tcPr>
            <w:tcW w:w="4495" w:type="dxa"/>
          </w:tcPr>
          <w:p w14:paraId="1BD329BD" w14:textId="59A81EDB" w:rsidR="00D41DC3" w:rsidRPr="00EB06A3" w:rsidRDefault="00D41DC3">
            <w:pPr>
              <w:rPr>
                <w:sz w:val="21"/>
                <w:szCs w:val="21"/>
              </w:rPr>
            </w:pPr>
            <w:r w:rsidRPr="00EB06A3">
              <w:rPr>
                <w:sz w:val="21"/>
                <w:szCs w:val="21"/>
              </w:rPr>
              <w:t>Describe Evaluation Method(s):</w:t>
            </w:r>
          </w:p>
        </w:tc>
        <w:tc>
          <w:tcPr>
            <w:tcW w:w="5760" w:type="dxa"/>
          </w:tcPr>
          <w:p w14:paraId="0EF500F1"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6255282A" w14:textId="77777777"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2A3C649B" w14:textId="77777777" w:rsidTr="00EB06A3">
        <w:trPr>
          <w:tblHeader/>
        </w:trPr>
        <w:tc>
          <w:tcPr>
            <w:tcW w:w="4495" w:type="dxa"/>
            <w:shd w:val="clear" w:color="auto" w:fill="E7E6E6" w:themeFill="background2"/>
          </w:tcPr>
          <w:p w14:paraId="168FDB9D" w14:textId="77777777" w:rsidR="00D41DC3" w:rsidRPr="00D77F82" w:rsidRDefault="00D41DC3">
            <w:pPr>
              <w:rPr>
                <w:sz w:val="21"/>
                <w:szCs w:val="21"/>
              </w:rPr>
            </w:pPr>
            <w:r w:rsidRPr="00D77F82">
              <w:rPr>
                <w:sz w:val="21"/>
                <w:szCs w:val="21"/>
              </w:rPr>
              <w:t>Goal/Objective 2</w:t>
            </w:r>
          </w:p>
        </w:tc>
        <w:tc>
          <w:tcPr>
            <w:tcW w:w="5760" w:type="dxa"/>
            <w:shd w:val="clear" w:color="auto" w:fill="E7E6E6" w:themeFill="background2"/>
          </w:tcPr>
          <w:p w14:paraId="27E8D4E7" w14:textId="77777777" w:rsidR="00D41DC3" w:rsidRPr="00D77F82" w:rsidRDefault="00D41DC3">
            <w:pPr>
              <w:rPr>
                <w:sz w:val="21"/>
                <w:szCs w:val="21"/>
              </w:rPr>
            </w:pPr>
            <w:r w:rsidRPr="00D77F82">
              <w:rPr>
                <w:sz w:val="21"/>
                <w:szCs w:val="21"/>
              </w:rPr>
              <w:t>Application Responses</w:t>
            </w:r>
          </w:p>
        </w:tc>
      </w:tr>
      <w:tr w:rsidR="00D41DC3" w:rsidRPr="00D77F82" w14:paraId="07D467BD" w14:textId="77777777" w:rsidTr="00EB06A3">
        <w:tc>
          <w:tcPr>
            <w:tcW w:w="4495" w:type="dxa"/>
          </w:tcPr>
          <w:p w14:paraId="69EC5B1C" w14:textId="33B183A9" w:rsidR="00D41DC3" w:rsidRPr="00D77F82" w:rsidRDefault="00D41DC3">
            <w:pPr>
              <w:rPr>
                <w:sz w:val="21"/>
                <w:szCs w:val="21"/>
              </w:rPr>
            </w:pPr>
            <w:r w:rsidRPr="00D77F82">
              <w:rPr>
                <w:sz w:val="21"/>
                <w:szCs w:val="21"/>
              </w:rPr>
              <w:t>Describe Goal/Objective 2:</w:t>
            </w:r>
          </w:p>
        </w:tc>
        <w:tc>
          <w:tcPr>
            <w:tcW w:w="5760" w:type="dxa"/>
          </w:tcPr>
          <w:p w14:paraId="2B7021FB"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406CE8A" w14:textId="77777777" w:rsidTr="00EB06A3">
        <w:tc>
          <w:tcPr>
            <w:tcW w:w="4495" w:type="dxa"/>
          </w:tcPr>
          <w:p w14:paraId="7A9C710F" w14:textId="12666ED5" w:rsidR="00D41DC3" w:rsidRPr="00D77F82" w:rsidRDefault="00D41DC3">
            <w:pPr>
              <w:rPr>
                <w:iCs/>
                <w:sz w:val="21"/>
                <w:szCs w:val="21"/>
              </w:rPr>
            </w:pPr>
            <w:r w:rsidRPr="00D77F82">
              <w:rPr>
                <w:sz w:val="21"/>
                <w:szCs w:val="21"/>
              </w:rPr>
              <w:t xml:space="preserve">Describe Projected Outcome(s) </w:t>
            </w:r>
            <w:r w:rsidR="00F46B70">
              <w:rPr>
                <w:sz w:val="21"/>
                <w:szCs w:val="21"/>
              </w:rPr>
              <w:t>and Timeline</w:t>
            </w:r>
            <w:r w:rsidRPr="00D77F82">
              <w:rPr>
                <w:sz w:val="21"/>
                <w:szCs w:val="21"/>
              </w:rPr>
              <w:t>:</w:t>
            </w:r>
          </w:p>
        </w:tc>
        <w:tc>
          <w:tcPr>
            <w:tcW w:w="5760" w:type="dxa"/>
          </w:tcPr>
          <w:p w14:paraId="5EAA3D84"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46F673B4" w14:textId="77777777" w:rsidTr="00EB06A3">
        <w:tc>
          <w:tcPr>
            <w:tcW w:w="4495" w:type="dxa"/>
          </w:tcPr>
          <w:p w14:paraId="542E58F3" w14:textId="35F2A92A" w:rsidR="00D41DC3" w:rsidRPr="00EB06A3" w:rsidRDefault="00D41DC3">
            <w:pPr>
              <w:rPr>
                <w:iCs/>
                <w:sz w:val="21"/>
                <w:szCs w:val="21"/>
              </w:rPr>
            </w:pPr>
            <w:r w:rsidRPr="00EB06A3">
              <w:rPr>
                <w:iCs/>
                <w:sz w:val="21"/>
                <w:szCs w:val="21"/>
              </w:rPr>
              <w:t>Describe Evaluation Method(s):</w:t>
            </w:r>
          </w:p>
        </w:tc>
        <w:tc>
          <w:tcPr>
            <w:tcW w:w="5760" w:type="dxa"/>
          </w:tcPr>
          <w:p w14:paraId="111753CC"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898F3B2" w14:textId="77C19BE0" w:rsidR="00D41DC3" w:rsidRPr="00D77F82" w:rsidRDefault="00D41DC3" w:rsidP="00BF7777">
      <w:pPr>
        <w:spacing w:after="0"/>
        <w:rPr>
          <w:sz w:val="21"/>
          <w:szCs w:val="21"/>
        </w:rPr>
      </w:pPr>
    </w:p>
    <w:tbl>
      <w:tblPr>
        <w:tblStyle w:val="TableGrid"/>
        <w:tblW w:w="10255" w:type="dxa"/>
        <w:tblLook w:val="04A0" w:firstRow="1" w:lastRow="0" w:firstColumn="1" w:lastColumn="0" w:noHBand="0" w:noVBand="1"/>
      </w:tblPr>
      <w:tblGrid>
        <w:gridCol w:w="4495"/>
        <w:gridCol w:w="5760"/>
      </w:tblGrid>
      <w:tr w:rsidR="00D41DC3" w:rsidRPr="00D77F82" w14:paraId="49237822" w14:textId="77777777" w:rsidTr="00EB06A3">
        <w:trPr>
          <w:tblHeader/>
        </w:trPr>
        <w:tc>
          <w:tcPr>
            <w:tcW w:w="4495" w:type="dxa"/>
            <w:shd w:val="clear" w:color="auto" w:fill="E7E6E6" w:themeFill="background2"/>
          </w:tcPr>
          <w:p w14:paraId="7EC64DCA" w14:textId="57D1AFAC" w:rsidR="00D41DC3" w:rsidRPr="00D77F82" w:rsidRDefault="00D41DC3">
            <w:pPr>
              <w:rPr>
                <w:sz w:val="21"/>
                <w:szCs w:val="21"/>
              </w:rPr>
            </w:pPr>
            <w:r w:rsidRPr="00D77F82">
              <w:rPr>
                <w:sz w:val="21"/>
                <w:szCs w:val="21"/>
              </w:rPr>
              <w:t>Goal/Objective 3</w:t>
            </w:r>
          </w:p>
        </w:tc>
        <w:tc>
          <w:tcPr>
            <w:tcW w:w="5760" w:type="dxa"/>
            <w:shd w:val="clear" w:color="auto" w:fill="E7E6E6" w:themeFill="background2"/>
          </w:tcPr>
          <w:p w14:paraId="18A33B37" w14:textId="77777777" w:rsidR="00D41DC3" w:rsidRPr="00D77F82" w:rsidRDefault="00D41DC3">
            <w:pPr>
              <w:rPr>
                <w:sz w:val="21"/>
                <w:szCs w:val="21"/>
              </w:rPr>
            </w:pPr>
            <w:r w:rsidRPr="00D77F82">
              <w:rPr>
                <w:sz w:val="21"/>
                <w:szCs w:val="21"/>
              </w:rPr>
              <w:t>Application Responses</w:t>
            </w:r>
          </w:p>
        </w:tc>
      </w:tr>
      <w:tr w:rsidR="00D41DC3" w:rsidRPr="00D77F82" w14:paraId="75DB8608" w14:textId="77777777" w:rsidTr="00EB06A3">
        <w:tc>
          <w:tcPr>
            <w:tcW w:w="4495" w:type="dxa"/>
          </w:tcPr>
          <w:p w14:paraId="70C4914E" w14:textId="161851D6" w:rsidR="00D41DC3" w:rsidRPr="00D77F82" w:rsidRDefault="00D41DC3">
            <w:pPr>
              <w:rPr>
                <w:sz w:val="21"/>
                <w:szCs w:val="21"/>
              </w:rPr>
            </w:pPr>
            <w:r w:rsidRPr="00D77F82">
              <w:rPr>
                <w:sz w:val="21"/>
                <w:szCs w:val="21"/>
              </w:rPr>
              <w:t>Describe Goal/Objective 3:</w:t>
            </w:r>
          </w:p>
        </w:tc>
        <w:tc>
          <w:tcPr>
            <w:tcW w:w="5760" w:type="dxa"/>
          </w:tcPr>
          <w:p w14:paraId="40075F30"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585904AF" w14:textId="77777777" w:rsidTr="00EB06A3">
        <w:tc>
          <w:tcPr>
            <w:tcW w:w="4495" w:type="dxa"/>
          </w:tcPr>
          <w:p w14:paraId="01B1D9B2" w14:textId="0313250A" w:rsidR="00D41DC3" w:rsidRPr="00D77F82" w:rsidRDefault="00D41DC3">
            <w:pPr>
              <w:rPr>
                <w:iCs/>
                <w:sz w:val="21"/>
                <w:szCs w:val="21"/>
              </w:rPr>
            </w:pPr>
            <w:r w:rsidRPr="00D77F82">
              <w:rPr>
                <w:sz w:val="21"/>
                <w:szCs w:val="21"/>
              </w:rPr>
              <w:lastRenderedPageBreak/>
              <w:t xml:space="preserve">Describe Projected Outcome(s) </w:t>
            </w:r>
            <w:r w:rsidR="00F46B70">
              <w:rPr>
                <w:sz w:val="21"/>
                <w:szCs w:val="21"/>
              </w:rPr>
              <w:t>and T</w:t>
            </w:r>
            <w:r w:rsidR="00F46B70" w:rsidRPr="00EB06A3">
              <w:rPr>
                <w:sz w:val="21"/>
                <w:szCs w:val="21"/>
              </w:rPr>
              <w:t>i</w:t>
            </w:r>
            <w:r w:rsidR="00F46B70">
              <w:rPr>
                <w:sz w:val="21"/>
                <w:szCs w:val="21"/>
              </w:rPr>
              <w:t>meline</w:t>
            </w:r>
            <w:r w:rsidRPr="00D77F82">
              <w:rPr>
                <w:sz w:val="21"/>
                <w:szCs w:val="21"/>
              </w:rPr>
              <w:t>:</w:t>
            </w:r>
          </w:p>
        </w:tc>
        <w:tc>
          <w:tcPr>
            <w:tcW w:w="5760" w:type="dxa"/>
          </w:tcPr>
          <w:p w14:paraId="1EF92DA6"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D41DC3" w:rsidRPr="00D77F82" w14:paraId="6C47089F" w14:textId="77777777" w:rsidTr="00EB06A3">
        <w:tc>
          <w:tcPr>
            <w:tcW w:w="4495" w:type="dxa"/>
          </w:tcPr>
          <w:p w14:paraId="6A159413" w14:textId="377130B1" w:rsidR="00D41DC3" w:rsidRPr="00EB06A3" w:rsidRDefault="00D41DC3">
            <w:pPr>
              <w:rPr>
                <w:sz w:val="21"/>
                <w:szCs w:val="21"/>
              </w:rPr>
            </w:pPr>
            <w:r w:rsidRPr="00EB06A3">
              <w:rPr>
                <w:sz w:val="21"/>
                <w:szCs w:val="21"/>
              </w:rPr>
              <w:t>Describe Evaluation Method(s):</w:t>
            </w:r>
          </w:p>
        </w:tc>
        <w:tc>
          <w:tcPr>
            <w:tcW w:w="5760" w:type="dxa"/>
          </w:tcPr>
          <w:p w14:paraId="58DE8953" w14:textId="77777777" w:rsidR="00D41DC3" w:rsidRPr="00D77F82" w:rsidRDefault="00D41DC3">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01221E67" w14:textId="77777777" w:rsidR="0076238D" w:rsidRDefault="0076238D" w:rsidP="00BF7777">
      <w:pPr>
        <w:pStyle w:val="ListParagraph"/>
        <w:spacing w:after="0"/>
        <w:ind w:left="0"/>
        <w:rPr>
          <w:b/>
          <w:bCs/>
        </w:rPr>
      </w:pPr>
    </w:p>
    <w:p w14:paraId="00DBA40E" w14:textId="5E59799D" w:rsidR="00EC1CB8" w:rsidRPr="00721608" w:rsidRDefault="00C0779F" w:rsidP="00EC1CB8">
      <w:pPr>
        <w:pStyle w:val="ListParagraph"/>
        <w:numPr>
          <w:ilvl w:val="0"/>
          <w:numId w:val="16"/>
        </w:numPr>
        <w:ind w:left="360" w:hanging="360"/>
        <w:rPr>
          <w:b/>
          <w:bCs/>
        </w:rPr>
      </w:pPr>
      <w:r>
        <w:rPr>
          <w:b/>
          <w:bCs/>
          <w:u w:val="single"/>
        </w:rPr>
        <w:t xml:space="preserve">Operating Budget and </w:t>
      </w:r>
      <w:r w:rsidR="00EA0370">
        <w:rPr>
          <w:b/>
          <w:bCs/>
          <w:u w:val="single"/>
        </w:rPr>
        <w:t xml:space="preserve">Program </w:t>
      </w:r>
      <w:r w:rsidR="00EC1CB8" w:rsidRPr="00417AC2">
        <w:rPr>
          <w:b/>
          <w:bCs/>
          <w:u w:val="single"/>
        </w:rPr>
        <w:t xml:space="preserve">Funding </w:t>
      </w:r>
      <w:r w:rsidR="00EC1CB8">
        <w:rPr>
          <w:b/>
          <w:bCs/>
          <w:u w:val="single"/>
        </w:rPr>
        <w:t>Sources</w:t>
      </w:r>
      <w:r w:rsidR="00FC563D">
        <w:rPr>
          <w:b/>
          <w:bCs/>
          <w:u w:val="single"/>
        </w:rPr>
        <w:t>:</w:t>
      </w:r>
      <w:r w:rsidR="00FC563D" w:rsidRPr="00EF07D4">
        <w:t xml:space="preserve"> </w:t>
      </w:r>
      <w:r w:rsidR="00FC563D" w:rsidRPr="00D77F82">
        <w:rPr>
          <w:sz w:val="21"/>
          <w:szCs w:val="21"/>
        </w:rPr>
        <w:t xml:space="preserve">Please </w:t>
      </w:r>
      <w:r w:rsidR="00EB06A3">
        <w:rPr>
          <w:sz w:val="21"/>
          <w:szCs w:val="21"/>
        </w:rPr>
        <w:t>provide</w:t>
      </w:r>
      <w:r w:rsidR="00CF373F">
        <w:rPr>
          <w:sz w:val="21"/>
          <w:szCs w:val="21"/>
        </w:rPr>
        <w:t xml:space="preserve"> the total amount of </w:t>
      </w:r>
      <w:r w:rsidR="00EB06A3">
        <w:rPr>
          <w:sz w:val="21"/>
          <w:szCs w:val="21"/>
        </w:rPr>
        <w:t xml:space="preserve">your program operating budget for </w:t>
      </w:r>
      <w:r w:rsidR="00CF373F">
        <w:rPr>
          <w:sz w:val="21"/>
          <w:szCs w:val="21"/>
        </w:rPr>
        <w:t>FY2</w:t>
      </w:r>
      <w:r w:rsidR="00F01F9C">
        <w:rPr>
          <w:sz w:val="21"/>
          <w:szCs w:val="21"/>
        </w:rPr>
        <w:t>3</w:t>
      </w:r>
      <w:r w:rsidR="00CF373F">
        <w:rPr>
          <w:sz w:val="21"/>
          <w:szCs w:val="21"/>
        </w:rPr>
        <w:t>-2</w:t>
      </w:r>
      <w:r w:rsidR="00F01F9C">
        <w:rPr>
          <w:sz w:val="21"/>
          <w:szCs w:val="21"/>
        </w:rPr>
        <w:t>4</w:t>
      </w:r>
      <w:r w:rsidR="00CF373F">
        <w:rPr>
          <w:sz w:val="21"/>
          <w:szCs w:val="21"/>
        </w:rPr>
        <w:t xml:space="preserve"> for the program and county covered by this </w:t>
      </w:r>
      <w:r w:rsidR="00AA6586">
        <w:rPr>
          <w:sz w:val="21"/>
          <w:szCs w:val="21"/>
        </w:rPr>
        <w:t xml:space="preserve">supplemental </w:t>
      </w:r>
      <w:r w:rsidR="00CF373F">
        <w:rPr>
          <w:sz w:val="21"/>
          <w:szCs w:val="21"/>
        </w:rPr>
        <w:t>application. In addition, l</w:t>
      </w:r>
      <w:r w:rsidR="00FC563D" w:rsidRPr="00D77F82">
        <w:rPr>
          <w:sz w:val="21"/>
          <w:szCs w:val="21"/>
        </w:rPr>
        <w:t xml:space="preserve">ist all funding sources </w:t>
      </w:r>
      <w:r w:rsidR="00CF373F">
        <w:rPr>
          <w:sz w:val="21"/>
          <w:szCs w:val="21"/>
        </w:rPr>
        <w:t xml:space="preserve">and projected amounts </w:t>
      </w:r>
      <w:r w:rsidR="00FC563D" w:rsidRPr="00D77F82">
        <w:rPr>
          <w:sz w:val="21"/>
          <w:szCs w:val="21"/>
        </w:rPr>
        <w:t>for the program</w:t>
      </w:r>
      <w:r w:rsidR="00CF373F">
        <w:rPr>
          <w:sz w:val="21"/>
          <w:szCs w:val="21"/>
        </w:rPr>
        <w:t xml:space="preserve"> </w:t>
      </w:r>
      <w:r w:rsidR="00AA6586">
        <w:rPr>
          <w:sz w:val="21"/>
          <w:szCs w:val="21"/>
        </w:rPr>
        <w:t xml:space="preserve">and county </w:t>
      </w:r>
      <w:r w:rsidR="00CF373F">
        <w:rPr>
          <w:sz w:val="21"/>
          <w:szCs w:val="21"/>
        </w:rPr>
        <w:t>for</w:t>
      </w:r>
      <w:r w:rsidR="00FC563D" w:rsidRPr="00D77F82">
        <w:rPr>
          <w:sz w:val="21"/>
          <w:szCs w:val="21"/>
        </w:rPr>
        <w:t xml:space="preserve"> FY 2</w:t>
      </w:r>
      <w:r w:rsidR="00F01F9C">
        <w:rPr>
          <w:sz w:val="21"/>
          <w:szCs w:val="21"/>
        </w:rPr>
        <w:t>4</w:t>
      </w:r>
      <w:r w:rsidR="00FC563D" w:rsidRPr="00D77F82">
        <w:rPr>
          <w:sz w:val="21"/>
          <w:szCs w:val="21"/>
        </w:rPr>
        <w:t>-2</w:t>
      </w:r>
      <w:r w:rsidR="00F01F9C">
        <w:rPr>
          <w:sz w:val="21"/>
          <w:szCs w:val="21"/>
        </w:rPr>
        <w:t>5</w:t>
      </w:r>
      <w:r w:rsidR="00CC71E8" w:rsidRPr="00D77F82">
        <w:rPr>
          <w:sz w:val="21"/>
          <w:szCs w:val="21"/>
        </w:rPr>
        <w:t>.</w:t>
      </w:r>
      <w:r w:rsidR="009E149A" w:rsidRPr="00D77F82">
        <w:rPr>
          <w:sz w:val="21"/>
          <w:szCs w:val="21"/>
        </w:rPr>
        <w:t xml:space="preserve"> </w:t>
      </w:r>
    </w:p>
    <w:p w14:paraId="7AE3DE2F" w14:textId="6AC3E924" w:rsidR="00EC1CB8" w:rsidRPr="00F44B93" w:rsidRDefault="00D77F82" w:rsidP="009A7027">
      <w:pPr>
        <w:pStyle w:val="ListParagraph"/>
        <w:numPr>
          <w:ilvl w:val="1"/>
          <w:numId w:val="16"/>
        </w:numPr>
        <w:rPr>
          <w:b/>
          <w:bCs/>
        </w:rPr>
      </w:pPr>
      <w:r w:rsidRPr="00EB06A3">
        <w:rPr>
          <w:b/>
          <w:bCs/>
          <w:u w:val="single"/>
        </w:rPr>
        <w:t>D</w:t>
      </w:r>
      <w:r w:rsidR="00182119">
        <w:rPr>
          <w:b/>
          <w:bCs/>
          <w:u w:val="single"/>
        </w:rPr>
        <w:t>omestic Violence</w:t>
      </w:r>
      <w:r w:rsidR="00CC71E8" w:rsidRPr="00EB06A3">
        <w:rPr>
          <w:b/>
          <w:bCs/>
          <w:u w:val="single"/>
        </w:rPr>
        <w:t xml:space="preserve"> </w:t>
      </w:r>
      <w:r w:rsidR="00C0779F" w:rsidRPr="00EB06A3">
        <w:rPr>
          <w:b/>
          <w:bCs/>
          <w:u w:val="single"/>
        </w:rPr>
        <w:t xml:space="preserve">Operating Budget and </w:t>
      </w:r>
      <w:r w:rsidR="00CC71E8" w:rsidRPr="00EB06A3">
        <w:rPr>
          <w:b/>
          <w:bCs/>
          <w:u w:val="single"/>
        </w:rPr>
        <w:t>Program Funding Sources</w:t>
      </w:r>
      <w:r w:rsidR="009A7027" w:rsidRPr="00EB06A3">
        <w:rPr>
          <w:b/>
          <w:bCs/>
          <w:u w:val="single"/>
        </w:rPr>
        <w:t>:</w:t>
      </w:r>
      <w:r w:rsidR="009A7027" w:rsidRPr="00EB06A3">
        <w:rPr>
          <w:b/>
          <w:bCs/>
        </w:rPr>
        <w:t xml:space="preserve">  </w:t>
      </w:r>
    </w:p>
    <w:tbl>
      <w:tblPr>
        <w:tblStyle w:val="TableGrid"/>
        <w:tblW w:w="0" w:type="auto"/>
        <w:tblInd w:w="-5" w:type="dxa"/>
        <w:tblLook w:val="04A0" w:firstRow="1" w:lastRow="0" w:firstColumn="1" w:lastColumn="0" w:noHBand="0" w:noVBand="1"/>
      </w:tblPr>
      <w:tblGrid>
        <w:gridCol w:w="5040"/>
        <w:gridCol w:w="5179"/>
      </w:tblGrid>
      <w:tr w:rsidR="00C0779F" w14:paraId="1ED090BF" w14:textId="77777777" w:rsidTr="2197C7CC">
        <w:trPr>
          <w:trHeight w:val="300"/>
        </w:trPr>
        <w:tc>
          <w:tcPr>
            <w:tcW w:w="5040" w:type="dxa"/>
          </w:tcPr>
          <w:p w14:paraId="32AB9428" w14:textId="4887B50B" w:rsidR="00C0779F" w:rsidRPr="00F44B93" w:rsidRDefault="00C0779F" w:rsidP="00F44B93">
            <w:pPr>
              <w:pStyle w:val="ListParagraph"/>
              <w:ind w:left="0"/>
            </w:pPr>
            <w:r w:rsidRPr="00F44B93">
              <w:t>FY2</w:t>
            </w:r>
            <w:r w:rsidR="00F01F9C">
              <w:t>3</w:t>
            </w:r>
            <w:r w:rsidRPr="00F44B93">
              <w:t>-2</w:t>
            </w:r>
            <w:r w:rsidR="00F01F9C">
              <w:t>4</w:t>
            </w:r>
            <w:r w:rsidRPr="00F44B93">
              <w:t xml:space="preserve"> DV Program Operating Budget</w:t>
            </w:r>
          </w:p>
        </w:tc>
        <w:tc>
          <w:tcPr>
            <w:tcW w:w="5179" w:type="dxa"/>
          </w:tcPr>
          <w:p w14:paraId="7B5FA1D6" w14:textId="1D68124B" w:rsidR="00C0779F" w:rsidRPr="00F44B93" w:rsidRDefault="00233E3E" w:rsidP="00F44B93">
            <w:pPr>
              <w:pStyle w:val="ListParagraph"/>
              <w:ind w:left="0"/>
            </w:pPr>
            <w:r>
              <w:rPr>
                <w:rFonts w:cstheme="minorHAnsi"/>
                <w:sz w:val="21"/>
                <w:szCs w:val="21"/>
              </w:rPr>
              <w:t>$</w:t>
            </w:r>
            <w:r w:rsidR="00F44B93" w:rsidRPr="00D77F82">
              <w:rPr>
                <w:rFonts w:cstheme="minorHAnsi"/>
                <w:sz w:val="21"/>
                <w:szCs w:val="21"/>
              </w:rPr>
              <w:fldChar w:fldCharType="begin">
                <w:ffData>
                  <w:name w:val="Text32"/>
                  <w:enabled/>
                  <w:calcOnExit w:val="0"/>
                  <w:textInput/>
                </w:ffData>
              </w:fldChar>
            </w:r>
            <w:r w:rsidR="00F44B93" w:rsidRPr="00D77F82">
              <w:rPr>
                <w:rFonts w:cstheme="minorHAnsi"/>
                <w:sz w:val="21"/>
                <w:szCs w:val="21"/>
              </w:rPr>
              <w:instrText xml:space="preserve"> FORMTEXT </w:instrText>
            </w:r>
            <w:r w:rsidR="00F44B93" w:rsidRPr="00D77F82">
              <w:rPr>
                <w:rFonts w:cstheme="minorHAnsi"/>
                <w:sz w:val="21"/>
                <w:szCs w:val="21"/>
              </w:rPr>
            </w:r>
            <w:r w:rsidR="00F44B93" w:rsidRPr="00D77F82">
              <w:rPr>
                <w:rFonts w:cstheme="minorHAnsi"/>
                <w:sz w:val="21"/>
                <w:szCs w:val="21"/>
              </w:rPr>
              <w:fldChar w:fldCharType="separate"/>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noProof/>
                <w:sz w:val="21"/>
                <w:szCs w:val="21"/>
              </w:rPr>
              <w:t> </w:t>
            </w:r>
            <w:r w:rsidR="00F44B93" w:rsidRPr="00D77F82">
              <w:rPr>
                <w:rFonts w:cstheme="minorHAnsi"/>
                <w:sz w:val="21"/>
                <w:szCs w:val="21"/>
              </w:rPr>
              <w:fldChar w:fldCharType="end"/>
            </w:r>
          </w:p>
        </w:tc>
      </w:tr>
    </w:tbl>
    <w:p w14:paraId="2E80BD39" w14:textId="16A9D629" w:rsidR="00C0779F" w:rsidRDefault="00C0779F" w:rsidP="00F44B93">
      <w:pPr>
        <w:pStyle w:val="ListParagraph"/>
        <w:spacing w:after="0"/>
        <w:ind w:left="1080"/>
        <w:rPr>
          <w:b/>
          <w:bCs/>
        </w:rPr>
      </w:pPr>
    </w:p>
    <w:tbl>
      <w:tblPr>
        <w:tblStyle w:val="TableGrid"/>
        <w:tblW w:w="0" w:type="auto"/>
        <w:tblInd w:w="-5" w:type="dxa"/>
        <w:tblLook w:val="04A0" w:firstRow="1" w:lastRow="0" w:firstColumn="1" w:lastColumn="0" w:noHBand="0" w:noVBand="1"/>
      </w:tblPr>
      <w:tblGrid>
        <w:gridCol w:w="5040"/>
        <w:gridCol w:w="5179"/>
      </w:tblGrid>
      <w:tr w:rsidR="00233E3E" w14:paraId="59EBD5DB" w14:textId="77777777" w:rsidTr="2197C7CC">
        <w:trPr>
          <w:trHeight w:val="300"/>
        </w:trPr>
        <w:tc>
          <w:tcPr>
            <w:tcW w:w="5040" w:type="dxa"/>
            <w:shd w:val="clear" w:color="auto" w:fill="E7E6E6" w:themeFill="background2"/>
          </w:tcPr>
          <w:p w14:paraId="147064C4" w14:textId="5748502C" w:rsidR="00233E3E" w:rsidRPr="00D329E7" w:rsidRDefault="00233E3E" w:rsidP="00233E3E">
            <w:pPr>
              <w:pStyle w:val="ListParagraph"/>
              <w:ind w:left="0"/>
            </w:pPr>
            <w:r w:rsidRPr="00D329E7">
              <w:rPr>
                <w:sz w:val="21"/>
                <w:szCs w:val="21"/>
              </w:rPr>
              <w:t>Non-CFWYI Funding Source</w:t>
            </w:r>
          </w:p>
        </w:tc>
        <w:tc>
          <w:tcPr>
            <w:tcW w:w="5179" w:type="dxa"/>
            <w:shd w:val="clear" w:color="auto" w:fill="E7E6E6" w:themeFill="background2"/>
          </w:tcPr>
          <w:p w14:paraId="36D664F5" w14:textId="19395512" w:rsidR="00233E3E" w:rsidRPr="00D329E7" w:rsidRDefault="00233E3E" w:rsidP="00233E3E">
            <w:pPr>
              <w:pStyle w:val="ListParagraph"/>
              <w:ind w:left="0"/>
            </w:pPr>
            <w:r w:rsidRPr="00D329E7">
              <w:rPr>
                <w:sz w:val="21"/>
                <w:szCs w:val="21"/>
              </w:rPr>
              <w:t>FY24</w:t>
            </w:r>
            <w:r w:rsidR="00F01F9C">
              <w:rPr>
                <w:sz w:val="21"/>
                <w:szCs w:val="21"/>
              </w:rPr>
              <w:t>-25</w:t>
            </w:r>
            <w:r w:rsidRPr="00D329E7">
              <w:rPr>
                <w:sz w:val="21"/>
                <w:szCs w:val="21"/>
              </w:rPr>
              <w:t xml:space="preserve"> Projected Amounts</w:t>
            </w:r>
          </w:p>
        </w:tc>
      </w:tr>
      <w:tr w:rsidR="00233E3E" w14:paraId="6B7DF500" w14:textId="77777777" w:rsidTr="2197C7CC">
        <w:trPr>
          <w:trHeight w:val="300"/>
        </w:trPr>
        <w:tc>
          <w:tcPr>
            <w:tcW w:w="10219" w:type="dxa"/>
            <w:gridSpan w:val="2"/>
            <w:shd w:val="clear" w:color="auto" w:fill="D9E2F3" w:themeFill="accent1" w:themeFillTint="33"/>
          </w:tcPr>
          <w:p w14:paraId="5198BC55" w14:textId="1700BA8A" w:rsidR="00233E3E" w:rsidRPr="00D77F82" w:rsidRDefault="00233E3E" w:rsidP="00233E3E">
            <w:pPr>
              <w:pStyle w:val="ListParagraph"/>
              <w:ind w:left="0"/>
              <w:jc w:val="center"/>
              <w:rPr>
                <w:sz w:val="21"/>
                <w:szCs w:val="21"/>
              </w:rPr>
            </w:pPr>
            <w:r w:rsidRPr="00233E3E">
              <w:rPr>
                <w:b/>
                <w:bCs/>
                <w:sz w:val="21"/>
                <w:szCs w:val="21"/>
              </w:rPr>
              <w:t>Federal</w:t>
            </w:r>
          </w:p>
        </w:tc>
      </w:tr>
      <w:tr w:rsidR="00233E3E" w14:paraId="5AD27FC5" w14:textId="77777777" w:rsidTr="2197C7CC">
        <w:trPr>
          <w:trHeight w:val="300"/>
        </w:trPr>
        <w:tc>
          <w:tcPr>
            <w:tcW w:w="5040" w:type="dxa"/>
          </w:tcPr>
          <w:p w14:paraId="549713D9" w14:textId="57AF47BA" w:rsidR="00233E3E" w:rsidRDefault="00233E3E" w:rsidP="00233E3E">
            <w:pPr>
              <w:pStyle w:val="ListParagraph"/>
              <w:ind w:left="0"/>
              <w:rPr>
                <w:sz w:val="21"/>
                <w:szCs w:val="21"/>
              </w:rPr>
            </w:pPr>
            <w:r>
              <w:rPr>
                <w:sz w:val="21"/>
                <w:szCs w:val="21"/>
              </w:rPr>
              <w:t>Office on Violence Against Women (OVW)</w:t>
            </w:r>
          </w:p>
        </w:tc>
        <w:tc>
          <w:tcPr>
            <w:tcW w:w="5179" w:type="dxa"/>
          </w:tcPr>
          <w:p w14:paraId="42E15DA6" w14:textId="5BF1F7C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93B5AC1" w14:textId="77777777" w:rsidTr="2197C7CC">
        <w:trPr>
          <w:trHeight w:val="300"/>
        </w:trPr>
        <w:tc>
          <w:tcPr>
            <w:tcW w:w="5040" w:type="dxa"/>
          </w:tcPr>
          <w:p w14:paraId="7068F62A" w14:textId="68303B83" w:rsidR="00233E3E" w:rsidRDefault="00233E3E" w:rsidP="00233E3E">
            <w:pPr>
              <w:pStyle w:val="ListParagraph"/>
              <w:ind w:left="0"/>
              <w:rPr>
                <w:sz w:val="21"/>
                <w:szCs w:val="21"/>
              </w:rPr>
            </w:pPr>
            <w:r>
              <w:rPr>
                <w:sz w:val="21"/>
                <w:szCs w:val="21"/>
              </w:rPr>
              <w:t>Victims of Crime Act (VOCA)</w:t>
            </w:r>
          </w:p>
        </w:tc>
        <w:tc>
          <w:tcPr>
            <w:tcW w:w="5179" w:type="dxa"/>
          </w:tcPr>
          <w:p w14:paraId="05B8AFC2" w14:textId="6CBACECD"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050794FE" w14:textId="77777777" w:rsidTr="2197C7CC">
        <w:trPr>
          <w:trHeight w:val="300"/>
        </w:trPr>
        <w:tc>
          <w:tcPr>
            <w:tcW w:w="5040" w:type="dxa"/>
          </w:tcPr>
          <w:p w14:paraId="00E1349A" w14:textId="4EFF93BC" w:rsidR="00233E3E" w:rsidRDefault="00233E3E" w:rsidP="00233E3E">
            <w:pPr>
              <w:pStyle w:val="ListParagraph"/>
              <w:ind w:left="0"/>
              <w:rPr>
                <w:sz w:val="21"/>
                <w:szCs w:val="21"/>
              </w:rPr>
            </w:pPr>
            <w:r>
              <w:rPr>
                <w:sz w:val="21"/>
                <w:szCs w:val="21"/>
              </w:rPr>
              <w:t>Violence Against Women Act (VAWA)</w:t>
            </w:r>
          </w:p>
        </w:tc>
        <w:tc>
          <w:tcPr>
            <w:tcW w:w="5179" w:type="dxa"/>
          </w:tcPr>
          <w:p w14:paraId="5AAB9F35" w14:textId="559C7BF1"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1FFFCF12" w14:textId="77777777" w:rsidTr="2197C7CC">
        <w:trPr>
          <w:trHeight w:val="300"/>
        </w:trPr>
        <w:tc>
          <w:tcPr>
            <w:tcW w:w="5040" w:type="dxa"/>
          </w:tcPr>
          <w:p w14:paraId="22FCF920" w14:textId="1C68E351" w:rsidR="00233E3E" w:rsidRDefault="00233E3E" w:rsidP="00233E3E">
            <w:pPr>
              <w:pStyle w:val="ListParagraph"/>
              <w:ind w:left="0"/>
              <w:rPr>
                <w:sz w:val="21"/>
                <w:szCs w:val="21"/>
              </w:rPr>
            </w:pPr>
            <w:r>
              <w:rPr>
                <w:sz w:val="21"/>
                <w:szCs w:val="21"/>
              </w:rPr>
              <w:t>Family Violence and Prevention Services Act (FVPSA)</w:t>
            </w:r>
          </w:p>
          <w:p w14:paraId="539B6B9F" w14:textId="7EE558B0" w:rsidR="00233E3E" w:rsidRDefault="00233E3E" w:rsidP="00233E3E">
            <w:pPr>
              <w:pStyle w:val="ListParagraph"/>
              <w:ind w:left="0"/>
              <w:rPr>
                <w:sz w:val="21"/>
                <w:szCs w:val="21"/>
              </w:rPr>
            </w:pPr>
            <w:r>
              <w:rPr>
                <w:sz w:val="21"/>
                <w:szCs w:val="21"/>
              </w:rPr>
              <w:t>(combine all funding streams)</w:t>
            </w:r>
          </w:p>
        </w:tc>
        <w:tc>
          <w:tcPr>
            <w:tcW w:w="5179" w:type="dxa"/>
          </w:tcPr>
          <w:p w14:paraId="0C7C84D0" w14:textId="6F4BB4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8489768" w14:textId="77777777" w:rsidTr="2197C7CC">
        <w:trPr>
          <w:trHeight w:val="300"/>
        </w:trPr>
        <w:tc>
          <w:tcPr>
            <w:tcW w:w="5040" w:type="dxa"/>
          </w:tcPr>
          <w:p w14:paraId="2840986D" w14:textId="26D9DDE3" w:rsidR="00233E3E" w:rsidRDefault="00233E3E" w:rsidP="00233E3E">
            <w:pPr>
              <w:pStyle w:val="ListParagraph"/>
              <w:ind w:left="0"/>
              <w:rPr>
                <w:sz w:val="21"/>
                <w:szCs w:val="21"/>
              </w:rPr>
            </w:pPr>
            <w:r>
              <w:rPr>
                <w:sz w:val="21"/>
                <w:szCs w:val="21"/>
              </w:rPr>
              <w:t>Emergency Solutions Grants (ESG)</w:t>
            </w:r>
          </w:p>
        </w:tc>
        <w:tc>
          <w:tcPr>
            <w:tcW w:w="5179" w:type="dxa"/>
          </w:tcPr>
          <w:p w14:paraId="51244A70" w14:textId="4668C2E9"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737CFEBA" w14:textId="77777777" w:rsidTr="2197C7CC">
        <w:trPr>
          <w:trHeight w:val="300"/>
        </w:trPr>
        <w:tc>
          <w:tcPr>
            <w:tcW w:w="5040" w:type="dxa"/>
          </w:tcPr>
          <w:p w14:paraId="6C09D9F9" w14:textId="16B63156" w:rsid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C20A3" w14:textId="3C0A442E"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4C108851" w14:textId="77777777" w:rsidTr="2197C7CC">
        <w:trPr>
          <w:trHeight w:val="300"/>
        </w:trPr>
        <w:tc>
          <w:tcPr>
            <w:tcW w:w="10219" w:type="dxa"/>
            <w:gridSpan w:val="2"/>
            <w:shd w:val="clear" w:color="auto" w:fill="D9E2F3" w:themeFill="accent1" w:themeFillTint="33"/>
          </w:tcPr>
          <w:p w14:paraId="3F2D688C" w14:textId="284B54DD" w:rsidR="00233E3E" w:rsidRPr="00D77F82" w:rsidRDefault="00233E3E" w:rsidP="00233E3E">
            <w:pPr>
              <w:pStyle w:val="ListParagraph"/>
              <w:ind w:left="0"/>
              <w:jc w:val="center"/>
              <w:rPr>
                <w:sz w:val="21"/>
                <w:szCs w:val="21"/>
              </w:rPr>
            </w:pPr>
            <w:r w:rsidRPr="00233E3E">
              <w:rPr>
                <w:b/>
                <w:bCs/>
                <w:sz w:val="21"/>
                <w:szCs w:val="21"/>
              </w:rPr>
              <w:t>State</w:t>
            </w:r>
          </w:p>
        </w:tc>
      </w:tr>
      <w:tr w:rsidR="00233E3E" w14:paraId="150403CC" w14:textId="77777777" w:rsidTr="2197C7CC">
        <w:trPr>
          <w:trHeight w:val="300"/>
        </w:trPr>
        <w:tc>
          <w:tcPr>
            <w:tcW w:w="5040" w:type="dxa"/>
          </w:tcPr>
          <w:p w14:paraId="48DF2134" w14:textId="3BF759E7" w:rsidR="00233E3E" w:rsidRPr="00233E3E" w:rsidRDefault="00233E3E" w:rsidP="00233E3E">
            <w:pPr>
              <w:pStyle w:val="ListParagraph"/>
              <w:ind w:left="0"/>
              <w:rPr>
                <w:sz w:val="21"/>
                <w:szCs w:val="21"/>
              </w:rPr>
            </w:pPr>
            <w:r>
              <w:rPr>
                <w:sz w:val="21"/>
                <w:szCs w:val="21"/>
              </w:rPr>
              <w:t>Human Trafficking Commission</w:t>
            </w:r>
          </w:p>
        </w:tc>
        <w:tc>
          <w:tcPr>
            <w:tcW w:w="5179" w:type="dxa"/>
          </w:tcPr>
          <w:p w14:paraId="3309AB79" w14:textId="70E662E3"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33E3E" w14:paraId="24D222A3" w14:textId="77777777" w:rsidTr="2197C7CC">
        <w:trPr>
          <w:trHeight w:val="300"/>
        </w:trPr>
        <w:tc>
          <w:tcPr>
            <w:tcW w:w="5040" w:type="dxa"/>
          </w:tcPr>
          <w:p w14:paraId="0C393435" w14:textId="1CD7245D" w:rsidR="00233E3E" w:rsidRPr="00233E3E" w:rsidRDefault="00233E3E" w:rsidP="00233E3E">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9949984" w14:textId="516C97EC" w:rsidR="00233E3E" w:rsidRPr="00D77F82" w:rsidRDefault="00233E3E" w:rsidP="00233E3E">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65B4AFFB" w14:textId="77777777" w:rsidTr="2197C7CC">
        <w:trPr>
          <w:trHeight w:val="300"/>
        </w:trPr>
        <w:tc>
          <w:tcPr>
            <w:tcW w:w="10219" w:type="dxa"/>
            <w:gridSpan w:val="2"/>
            <w:shd w:val="clear" w:color="auto" w:fill="D9E2F3" w:themeFill="accent1" w:themeFillTint="33"/>
          </w:tcPr>
          <w:p w14:paraId="4BA72148" w14:textId="1A272E1F" w:rsidR="00182119" w:rsidRDefault="00182119" w:rsidP="00182119">
            <w:pPr>
              <w:pStyle w:val="ListParagraph"/>
              <w:ind w:left="0"/>
              <w:jc w:val="center"/>
              <w:rPr>
                <w:rFonts w:cstheme="minorHAnsi"/>
                <w:sz w:val="21"/>
                <w:szCs w:val="21"/>
              </w:rPr>
            </w:pPr>
            <w:r>
              <w:rPr>
                <w:b/>
                <w:bCs/>
                <w:sz w:val="21"/>
                <w:szCs w:val="21"/>
              </w:rPr>
              <w:t>Local</w:t>
            </w:r>
          </w:p>
        </w:tc>
      </w:tr>
      <w:tr w:rsidR="00182119" w14:paraId="7B0DC871" w14:textId="77777777" w:rsidTr="2197C7CC">
        <w:trPr>
          <w:trHeight w:val="300"/>
        </w:trPr>
        <w:tc>
          <w:tcPr>
            <w:tcW w:w="5040" w:type="dxa"/>
          </w:tcPr>
          <w:p w14:paraId="682035CB" w14:textId="4C8962C6"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36BC90DA" w14:textId="14E3A55C"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6CD25E31" w14:textId="77777777" w:rsidTr="2197C7CC">
        <w:trPr>
          <w:trHeight w:val="300"/>
        </w:trPr>
        <w:tc>
          <w:tcPr>
            <w:tcW w:w="5040" w:type="dxa"/>
          </w:tcPr>
          <w:p w14:paraId="7760DC1F" w14:textId="4D9F2683"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9E978F6" w14:textId="7C4B7BAE"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9A6B091" w14:textId="77777777" w:rsidTr="2197C7CC">
        <w:trPr>
          <w:trHeight w:val="300"/>
        </w:trPr>
        <w:tc>
          <w:tcPr>
            <w:tcW w:w="10219" w:type="dxa"/>
            <w:gridSpan w:val="2"/>
            <w:shd w:val="clear" w:color="auto" w:fill="D9E2F3" w:themeFill="accent1" w:themeFillTint="33"/>
          </w:tcPr>
          <w:p w14:paraId="5EB67B57" w14:textId="1E0066A3" w:rsidR="00182119" w:rsidRDefault="00182119" w:rsidP="00182119">
            <w:pPr>
              <w:pStyle w:val="ListParagraph"/>
              <w:ind w:left="0"/>
              <w:jc w:val="center"/>
              <w:rPr>
                <w:rFonts w:cstheme="minorHAnsi"/>
                <w:sz w:val="21"/>
                <w:szCs w:val="21"/>
              </w:rPr>
            </w:pPr>
            <w:r>
              <w:rPr>
                <w:b/>
                <w:bCs/>
                <w:sz w:val="21"/>
                <w:szCs w:val="21"/>
              </w:rPr>
              <w:t>Foundations</w:t>
            </w:r>
          </w:p>
        </w:tc>
      </w:tr>
      <w:tr w:rsidR="00182119" w14:paraId="78471F15" w14:textId="77777777" w:rsidTr="2197C7CC">
        <w:trPr>
          <w:trHeight w:val="300"/>
        </w:trPr>
        <w:tc>
          <w:tcPr>
            <w:tcW w:w="5040" w:type="dxa"/>
          </w:tcPr>
          <w:p w14:paraId="1C504EC5" w14:textId="38330A08"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EAA84B" w14:textId="5D7196EB"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6BBCCE2" w14:textId="77777777" w:rsidTr="2197C7CC">
        <w:trPr>
          <w:trHeight w:val="300"/>
        </w:trPr>
        <w:tc>
          <w:tcPr>
            <w:tcW w:w="5040" w:type="dxa"/>
          </w:tcPr>
          <w:p w14:paraId="45E4AC01" w14:textId="1914981F"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70A78C3C" w14:textId="69B79474"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E0F15A4" w14:textId="77777777" w:rsidTr="2197C7CC">
        <w:trPr>
          <w:trHeight w:val="300"/>
        </w:trPr>
        <w:tc>
          <w:tcPr>
            <w:tcW w:w="5040" w:type="dxa"/>
          </w:tcPr>
          <w:p w14:paraId="046D4277" w14:textId="461C8E1D"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E9B7CC9" w14:textId="42C7133D"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3AA0C60" w14:textId="77777777" w:rsidTr="2197C7CC">
        <w:trPr>
          <w:trHeight w:val="300"/>
        </w:trPr>
        <w:tc>
          <w:tcPr>
            <w:tcW w:w="5040" w:type="dxa"/>
          </w:tcPr>
          <w:p w14:paraId="5C38ECE3" w14:textId="5084D8DC"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EE49EBA" w14:textId="6A39D09E"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3E9B69F1" w14:textId="77777777" w:rsidTr="2197C7CC">
        <w:trPr>
          <w:trHeight w:val="300"/>
        </w:trPr>
        <w:tc>
          <w:tcPr>
            <w:tcW w:w="10219" w:type="dxa"/>
            <w:gridSpan w:val="2"/>
            <w:shd w:val="clear" w:color="auto" w:fill="D9E2F3" w:themeFill="accent1" w:themeFillTint="33"/>
          </w:tcPr>
          <w:p w14:paraId="19A08858" w14:textId="52A203F5" w:rsidR="00182119" w:rsidRDefault="00182119" w:rsidP="00182119">
            <w:pPr>
              <w:pStyle w:val="ListParagraph"/>
              <w:ind w:left="0"/>
              <w:jc w:val="center"/>
              <w:rPr>
                <w:rFonts w:cstheme="minorHAnsi"/>
                <w:sz w:val="21"/>
                <w:szCs w:val="21"/>
              </w:rPr>
            </w:pPr>
            <w:r>
              <w:rPr>
                <w:b/>
                <w:bCs/>
                <w:sz w:val="21"/>
                <w:szCs w:val="21"/>
              </w:rPr>
              <w:t>Other</w:t>
            </w:r>
          </w:p>
        </w:tc>
      </w:tr>
      <w:tr w:rsidR="00182119" w14:paraId="5769BE16" w14:textId="77777777" w:rsidTr="2197C7CC">
        <w:trPr>
          <w:trHeight w:val="300"/>
        </w:trPr>
        <w:tc>
          <w:tcPr>
            <w:tcW w:w="5040" w:type="dxa"/>
          </w:tcPr>
          <w:p w14:paraId="205D142B" w14:textId="0C5D2B45"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2DDB76CF" w14:textId="2EEB487E"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6AD0D9B" w14:textId="77777777" w:rsidTr="2197C7CC">
        <w:trPr>
          <w:trHeight w:val="300"/>
        </w:trPr>
        <w:tc>
          <w:tcPr>
            <w:tcW w:w="5040" w:type="dxa"/>
          </w:tcPr>
          <w:p w14:paraId="2A372B1B" w14:textId="6D51B262"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217D803B" w14:textId="1348E02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F0789E" w14:textId="77777777" w:rsidTr="2197C7CC">
        <w:trPr>
          <w:trHeight w:val="300"/>
        </w:trPr>
        <w:tc>
          <w:tcPr>
            <w:tcW w:w="5040" w:type="dxa"/>
          </w:tcPr>
          <w:p w14:paraId="21C2C190" w14:textId="72353BE8"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47888203" w14:textId="6DCC95A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FFB226" w14:textId="77777777" w:rsidTr="2197C7CC">
        <w:trPr>
          <w:trHeight w:val="300"/>
        </w:trPr>
        <w:tc>
          <w:tcPr>
            <w:tcW w:w="5040" w:type="dxa"/>
          </w:tcPr>
          <w:p w14:paraId="2169F816" w14:textId="7F48191B"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795F2447" w14:textId="5C96252C"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1953206" w14:textId="77777777" w:rsidTr="2197C7CC">
        <w:trPr>
          <w:trHeight w:val="300"/>
        </w:trPr>
        <w:tc>
          <w:tcPr>
            <w:tcW w:w="5040" w:type="dxa"/>
          </w:tcPr>
          <w:p w14:paraId="06370189" w14:textId="0BF81B52"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7429D32" w14:textId="071CEC6B"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30F5BD2A" w14:textId="77777777" w:rsidTr="2197C7CC">
        <w:trPr>
          <w:trHeight w:val="300"/>
        </w:trPr>
        <w:tc>
          <w:tcPr>
            <w:tcW w:w="5040" w:type="dxa"/>
          </w:tcPr>
          <w:p w14:paraId="0D45FC65" w14:textId="483CCBAA"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50F0623E" w14:textId="7BA679C4"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0F325AB7" w14:textId="77777777" w:rsidR="00182119" w:rsidRDefault="00182119" w:rsidP="00795702">
      <w:pPr>
        <w:pStyle w:val="ListParagraph"/>
        <w:spacing w:after="0"/>
        <w:ind w:left="1080"/>
        <w:rPr>
          <w:b/>
          <w:bCs/>
          <w:u w:val="single"/>
        </w:rPr>
      </w:pPr>
    </w:p>
    <w:p w14:paraId="60E5B3E9" w14:textId="3C0CDF5D" w:rsidR="00182119" w:rsidRDefault="00CC71E8" w:rsidP="00182119">
      <w:pPr>
        <w:pStyle w:val="ListParagraph"/>
        <w:numPr>
          <w:ilvl w:val="1"/>
          <w:numId w:val="16"/>
        </w:numPr>
        <w:rPr>
          <w:b/>
          <w:bCs/>
          <w:u w:val="single"/>
        </w:rPr>
      </w:pPr>
      <w:r>
        <w:rPr>
          <w:b/>
          <w:bCs/>
          <w:u w:val="single"/>
        </w:rPr>
        <w:t xml:space="preserve">Sexual Assault </w:t>
      </w:r>
      <w:r w:rsidR="00182119">
        <w:rPr>
          <w:b/>
          <w:bCs/>
          <w:u w:val="single"/>
        </w:rPr>
        <w:t xml:space="preserve">Operating Budget and </w:t>
      </w:r>
      <w:r>
        <w:rPr>
          <w:b/>
          <w:bCs/>
          <w:u w:val="single"/>
        </w:rPr>
        <w:t>Program Funding Sources</w:t>
      </w:r>
      <w:r w:rsidR="00E372D9">
        <w:rPr>
          <w:b/>
          <w:bCs/>
          <w:u w:val="single"/>
        </w:rPr>
        <w:t>:</w:t>
      </w:r>
    </w:p>
    <w:tbl>
      <w:tblPr>
        <w:tblStyle w:val="TableGrid"/>
        <w:tblW w:w="0" w:type="auto"/>
        <w:tblInd w:w="-5" w:type="dxa"/>
        <w:tblLook w:val="04A0" w:firstRow="1" w:lastRow="0" w:firstColumn="1" w:lastColumn="0" w:noHBand="0" w:noVBand="1"/>
      </w:tblPr>
      <w:tblGrid>
        <w:gridCol w:w="5040"/>
        <w:gridCol w:w="5179"/>
      </w:tblGrid>
      <w:tr w:rsidR="00D329E7" w14:paraId="4B67B949" w14:textId="77777777" w:rsidTr="2197C7CC">
        <w:trPr>
          <w:trHeight w:val="300"/>
        </w:trPr>
        <w:tc>
          <w:tcPr>
            <w:tcW w:w="5040" w:type="dxa"/>
          </w:tcPr>
          <w:p w14:paraId="69B816CD" w14:textId="44942160" w:rsidR="00D329E7" w:rsidRPr="00F44B93" w:rsidRDefault="00D329E7">
            <w:pPr>
              <w:pStyle w:val="ListParagraph"/>
              <w:ind w:left="0"/>
            </w:pPr>
            <w:r w:rsidRPr="00F44B93">
              <w:t>FY2</w:t>
            </w:r>
            <w:r w:rsidR="00F01F9C">
              <w:t>3</w:t>
            </w:r>
            <w:r w:rsidRPr="00F44B93">
              <w:t>-2</w:t>
            </w:r>
            <w:r w:rsidR="00F01F9C">
              <w:t>4</w:t>
            </w:r>
            <w:r w:rsidRPr="00F44B93">
              <w:t xml:space="preserve"> </w:t>
            </w:r>
            <w:r>
              <w:t>SA</w:t>
            </w:r>
            <w:r w:rsidRPr="00F44B93">
              <w:t xml:space="preserve"> Program Operating Budget</w:t>
            </w:r>
          </w:p>
        </w:tc>
        <w:tc>
          <w:tcPr>
            <w:tcW w:w="5179" w:type="dxa"/>
          </w:tcPr>
          <w:p w14:paraId="564FB88C" w14:textId="77777777" w:rsidR="00D329E7" w:rsidRPr="00F44B93" w:rsidRDefault="00D329E7">
            <w:pPr>
              <w:pStyle w:val="ListParagraph"/>
              <w:ind w:left="0"/>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2F8DB07A" w14:textId="78C6F6A0" w:rsidR="00BB0C58" w:rsidRDefault="00BB0C58" w:rsidP="00D329E7">
      <w:pPr>
        <w:pStyle w:val="ListParagraph"/>
        <w:spacing w:after="0"/>
        <w:ind w:left="1080"/>
        <w:rPr>
          <w:b/>
          <w:bCs/>
          <w:u w:val="single"/>
        </w:rPr>
      </w:pPr>
    </w:p>
    <w:p w14:paraId="067AD37E" w14:textId="518DFB83" w:rsidR="00D329E7" w:rsidRPr="00602071" w:rsidRDefault="00602071" w:rsidP="00602071">
      <w:pPr>
        <w:rPr>
          <w:b/>
          <w:bCs/>
          <w:u w:val="single"/>
        </w:rPr>
      </w:pPr>
      <w:r>
        <w:rPr>
          <w:b/>
          <w:bCs/>
          <w:u w:val="single"/>
        </w:rPr>
        <w:br w:type="page"/>
      </w:r>
    </w:p>
    <w:tbl>
      <w:tblPr>
        <w:tblStyle w:val="TableGrid"/>
        <w:tblW w:w="0" w:type="auto"/>
        <w:tblInd w:w="-5" w:type="dxa"/>
        <w:tblLook w:val="04A0" w:firstRow="1" w:lastRow="0" w:firstColumn="1" w:lastColumn="0" w:noHBand="0" w:noVBand="1"/>
      </w:tblPr>
      <w:tblGrid>
        <w:gridCol w:w="5040"/>
        <w:gridCol w:w="5179"/>
      </w:tblGrid>
      <w:tr w:rsidR="00182119" w14:paraId="0C0AF77C" w14:textId="77777777" w:rsidTr="2197C7CC">
        <w:trPr>
          <w:trHeight w:val="300"/>
        </w:trPr>
        <w:tc>
          <w:tcPr>
            <w:tcW w:w="5040" w:type="dxa"/>
            <w:shd w:val="clear" w:color="auto" w:fill="E7E6E6" w:themeFill="background2"/>
          </w:tcPr>
          <w:p w14:paraId="16AE4AF6" w14:textId="77777777" w:rsidR="00182119" w:rsidRDefault="00182119">
            <w:pPr>
              <w:pStyle w:val="ListParagraph"/>
              <w:ind w:left="0"/>
              <w:rPr>
                <w:b/>
                <w:bCs/>
              </w:rPr>
            </w:pPr>
            <w:r>
              <w:rPr>
                <w:sz w:val="21"/>
                <w:szCs w:val="21"/>
              </w:rPr>
              <w:lastRenderedPageBreak/>
              <w:t xml:space="preserve">Non-CFWYI </w:t>
            </w:r>
            <w:r w:rsidRPr="00D77F82">
              <w:rPr>
                <w:sz w:val="21"/>
                <w:szCs w:val="21"/>
              </w:rPr>
              <w:t>Funding Source</w:t>
            </w:r>
          </w:p>
        </w:tc>
        <w:tc>
          <w:tcPr>
            <w:tcW w:w="5179" w:type="dxa"/>
            <w:shd w:val="clear" w:color="auto" w:fill="E7E6E6" w:themeFill="background2"/>
          </w:tcPr>
          <w:p w14:paraId="377E86ED" w14:textId="548B7D09" w:rsidR="00182119" w:rsidRDefault="00182119">
            <w:pPr>
              <w:pStyle w:val="ListParagraph"/>
              <w:ind w:left="0"/>
              <w:rPr>
                <w:b/>
                <w:bCs/>
              </w:rPr>
            </w:pPr>
            <w:r w:rsidRPr="00D77F82">
              <w:rPr>
                <w:sz w:val="21"/>
                <w:szCs w:val="21"/>
              </w:rPr>
              <w:t>FY2</w:t>
            </w:r>
            <w:r w:rsidR="00F01F9C">
              <w:rPr>
                <w:sz w:val="21"/>
                <w:szCs w:val="21"/>
              </w:rPr>
              <w:t>4</w:t>
            </w:r>
            <w:r w:rsidRPr="00D77F82">
              <w:rPr>
                <w:sz w:val="21"/>
                <w:szCs w:val="21"/>
              </w:rPr>
              <w:t>-2</w:t>
            </w:r>
            <w:r w:rsidR="00F01F9C">
              <w:rPr>
                <w:sz w:val="21"/>
                <w:szCs w:val="21"/>
              </w:rPr>
              <w:t>5</w:t>
            </w:r>
            <w:r w:rsidRPr="00D77F82">
              <w:rPr>
                <w:sz w:val="21"/>
                <w:szCs w:val="21"/>
              </w:rPr>
              <w:t xml:space="preserve"> Projected Amounts</w:t>
            </w:r>
          </w:p>
        </w:tc>
      </w:tr>
      <w:tr w:rsidR="00182119" w:rsidRPr="00D77F82" w14:paraId="714A3028" w14:textId="77777777" w:rsidTr="2197C7CC">
        <w:trPr>
          <w:trHeight w:val="300"/>
        </w:trPr>
        <w:tc>
          <w:tcPr>
            <w:tcW w:w="10219" w:type="dxa"/>
            <w:gridSpan w:val="2"/>
            <w:shd w:val="clear" w:color="auto" w:fill="D9E2F3" w:themeFill="accent1" w:themeFillTint="33"/>
          </w:tcPr>
          <w:p w14:paraId="1BC50B2B" w14:textId="77777777" w:rsidR="00182119" w:rsidRPr="00D77F82" w:rsidRDefault="00182119">
            <w:pPr>
              <w:pStyle w:val="ListParagraph"/>
              <w:ind w:left="0"/>
              <w:jc w:val="center"/>
              <w:rPr>
                <w:sz w:val="21"/>
                <w:szCs w:val="21"/>
              </w:rPr>
            </w:pPr>
            <w:r w:rsidRPr="00233E3E">
              <w:rPr>
                <w:b/>
                <w:bCs/>
                <w:sz w:val="21"/>
                <w:szCs w:val="21"/>
              </w:rPr>
              <w:t>Federal</w:t>
            </w:r>
          </w:p>
        </w:tc>
      </w:tr>
      <w:tr w:rsidR="00182119" w:rsidRPr="00D77F82" w14:paraId="15126EDF" w14:textId="77777777" w:rsidTr="2197C7CC">
        <w:trPr>
          <w:trHeight w:val="300"/>
        </w:trPr>
        <w:tc>
          <w:tcPr>
            <w:tcW w:w="5040" w:type="dxa"/>
          </w:tcPr>
          <w:p w14:paraId="736FB267" w14:textId="77777777" w:rsidR="00182119" w:rsidRDefault="00182119">
            <w:pPr>
              <w:pStyle w:val="ListParagraph"/>
              <w:ind w:left="0"/>
              <w:rPr>
                <w:sz w:val="21"/>
                <w:szCs w:val="21"/>
              </w:rPr>
            </w:pPr>
            <w:r>
              <w:rPr>
                <w:sz w:val="21"/>
                <w:szCs w:val="21"/>
              </w:rPr>
              <w:t>Victims of Crime Act (VOCA)</w:t>
            </w:r>
          </w:p>
        </w:tc>
        <w:tc>
          <w:tcPr>
            <w:tcW w:w="5179" w:type="dxa"/>
          </w:tcPr>
          <w:p w14:paraId="1F1C205E" w14:textId="77777777" w:rsidR="00182119" w:rsidRPr="00D77F82" w:rsidRDefault="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FF55784" w14:textId="77777777" w:rsidTr="2197C7CC">
        <w:trPr>
          <w:trHeight w:val="300"/>
        </w:trPr>
        <w:tc>
          <w:tcPr>
            <w:tcW w:w="5040" w:type="dxa"/>
          </w:tcPr>
          <w:p w14:paraId="10D9AE07" w14:textId="77777777" w:rsidR="00182119" w:rsidRDefault="00182119">
            <w:pPr>
              <w:pStyle w:val="ListParagraph"/>
              <w:ind w:left="0"/>
              <w:rPr>
                <w:sz w:val="21"/>
                <w:szCs w:val="21"/>
              </w:rPr>
            </w:pPr>
            <w:r>
              <w:rPr>
                <w:sz w:val="21"/>
                <w:szCs w:val="21"/>
              </w:rPr>
              <w:t>Family Violence and Prevention Services Act (FVPSA)</w:t>
            </w:r>
          </w:p>
          <w:p w14:paraId="09F5F37A" w14:textId="2A8B1341" w:rsidR="00182119" w:rsidRDefault="00182119">
            <w:pPr>
              <w:pStyle w:val="ListParagraph"/>
              <w:ind w:left="0"/>
              <w:rPr>
                <w:sz w:val="21"/>
                <w:szCs w:val="21"/>
              </w:rPr>
            </w:pPr>
            <w:r>
              <w:rPr>
                <w:sz w:val="21"/>
                <w:szCs w:val="21"/>
              </w:rPr>
              <w:t>(ARP Sexual Assault funding streams)</w:t>
            </w:r>
          </w:p>
        </w:tc>
        <w:tc>
          <w:tcPr>
            <w:tcW w:w="5179" w:type="dxa"/>
          </w:tcPr>
          <w:p w14:paraId="3B8A33E3" w14:textId="77777777" w:rsidR="00182119" w:rsidRPr="00D77F82" w:rsidRDefault="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6837FC93" w14:textId="77777777" w:rsidTr="2197C7CC">
        <w:trPr>
          <w:trHeight w:val="300"/>
        </w:trPr>
        <w:tc>
          <w:tcPr>
            <w:tcW w:w="5040" w:type="dxa"/>
          </w:tcPr>
          <w:p w14:paraId="748A7DF7" w14:textId="39BCACCF" w:rsidR="00182119" w:rsidRDefault="00D329E7" w:rsidP="00182119">
            <w:pPr>
              <w:pStyle w:val="ListParagraph"/>
              <w:ind w:left="0"/>
              <w:rPr>
                <w:sz w:val="21"/>
                <w:szCs w:val="21"/>
              </w:rPr>
            </w:pPr>
            <w:r>
              <w:rPr>
                <w:sz w:val="21"/>
                <w:szCs w:val="21"/>
              </w:rPr>
              <w:t>Sexual Assault Services Program (</w:t>
            </w:r>
            <w:r w:rsidR="00182119" w:rsidRPr="00D77F82">
              <w:rPr>
                <w:sz w:val="21"/>
                <w:szCs w:val="21"/>
              </w:rPr>
              <w:t>SASP</w:t>
            </w:r>
            <w:r>
              <w:rPr>
                <w:sz w:val="21"/>
                <w:szCs w:val="21"/>
              </w:rPr>
              <w:t xml:space="preserve">) </w:t>
            </w:r>
          </w:p>
        </w:tc>
        <w:tc>
          <w:tcPr>
            <w:tcW w:w="5179" w:type="dxa"/>
          </w:tcPr>
          <w:p w14:paraId="000F5B8E" w14:textId="548B5E5D" w:rsidR="00182119" w:rsidRDefault="00011E02" w:rsidP="00182119">
            <w:pPr>
              <w:pStyle w:val="ListParagraph"/>
              <w:ind w:left="0"/>
              <w:rPr>
                <w:rFonts w:cstheme="minorHAnsi"/>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158D80D1" w14:textId="77777777" w:rsidTr="2197C7CC">
        <w:trPr>
          <w:trHeight w:val="300"/>
        </w:trPr>
        <w:tc>
          <w:tcPr>
            <w:tcW w:w="5040" w:type="dxa"/>
          </w:tcPr>
          <w:p w14:paraId="422B4ACE" w14:textId="6A36F97C" w:rsidR="00182119" w:rsidRDefault="00D329E7" w:rsidP="00182119">
            <w:pPr>
              <w:pStyle w:val="ListParagraph"/>
              <w:ind w:left="0"/>
              <w:rPr>
                <w:sz w:val="21"/>
                <w:szCs w:val="21"/>
              </w:rPr>
            </w:pPr>
            <w:r>
              <w:rPr>
                <w:sz w:val="21"/>
                <w:szCs w:val="21"/>
              </w:rPr>
              <w:t>Rape Prevention and Education (</w:t>
            </w:r>
            <w:r w:rsidR="00182119" w:rsidRPr="00D77F82">
              <w:rPr>
                <w:sz w:val="21"/>
                <w:szCs w:val="21"/>
              </w:rPr>
              <w:t>RPE</w:t>
            </w:r>
            <w:r>
              <w:rPr>
                <w:sz w:val="21"/>
                <w:szCs w:val="21"/>
              </w:rPr>
              <w:t>)</w:t>
            </w:r>
          </w:p>
        </w:tc>
        <w:tc>
          <w:tcPr>
            <w:tcW w:w="5179" w:type="dxa"/>
          </w:tcPr>
          <w:p w14:paraId="11E1913D"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1FB53098" w14:textId="77777777" w:rsidTr="2197C7CC">
        <w:trPr>
          <w:trHeight w:val="300"/>
        </w:trPr>
        <w:tc>
          <w:tcPr>
            <w:tcW w:w="5040" w:type="dxa"/>
          </w:tcPr>
          <w:p w14:paraId="7093997B" w14:textId="77777777" w:rsid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973EF6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38BEF376" w14:textId="77777777" w:rsidTr="2197C7CC">
        <w:trPr>
          <w:trHeight w:val="300"/>
        </w:trPr>
        <w:tc>
          <w:tcPr>
            <w:tcW w:w="10219" w:type="dxa"/>
            <w:gridSpan w:val="2"/>
            <w:shd w:val="clear" w:color="auto" w:fill="D9E2F3" w:themeFill="accent1" w:themeFillTint="33"/>
          </w:tcPr>
          <w:p w14:paraId="051604B3" w14:textId="77777777" w:rsidR="00182119" w:rsidRPr="00D77F82" w:rsidRDefault="00182119" w:rsidP="00182119">
            <w:pPr>
              <w:pStyle w:val="ListParagraph"/>
              <w:ind w:left="0"/>
              <w:jc w:val="center"/>
              <w:rPr>
                <w:sz w:val="21"/>
                <w:szCs w:val="21"/>
              </w:rPr>
            </w:pPr>
            <w:r w:rsidRPr="00233E3E">
              <w:rPr>
                <w:b/>
                <w:bCs/>
                <w:sz w:val="21"/>
                <w:szCs w:val="21"/>
              </w:rPr>
              <w:t>State</w:t>
            </w:r>
          </w:p>
        </w:tc>
      </w:tr>
      <w:tr w:rsidR="00182119" w:rsidRPr="00D77F82" w14:paraId="73EA750F" w14:textId="77777777" w:rsidTr="2197C7CC">
        <w:trPr>
          <w:trHeight w:val="300"/>
        </w:trPr>
        <w:tc>
          <w:tcPr>
            <w:tcW w:w="5040" w:type="dxa"/>
          </w:tcPr>
          <w:p w14:paraId="108EC4B2" w14:textId="77777777" w:rsidR="00182119" w:rsidRPr="00233E3E" w:rsidRDefault="00182119" w:rsidP="00182119">
            <w:pPr>
              <w:pStyle w:val="ListParagraph"/>
              <w:ind w:left="0"/>
              <w:rPr>
                <w:sz w:val="21"/>
                <w:szCs w:val="21"/>
              </w:rPr>
            </w:pPr>
            <w:r>
              <w:rPr>
                <w:sz w:val="21"/>
                <w:szCs w:val="21"/>
              </w:rPr>
              <w:t>Human Trafficking Commission</w:t>
            </w:r>
          </w:p>
        </w:tc>
        <w:tc>
          <w:tcPr>
            <w:tcW w:w="5179" w:type="dxa"/>
          </w:tcPr>
          <w:p w14:paraId="501C9770"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rsidRPr="00D77F82" w14:paraId="216BA032" w14:textId="77777777" w:rsidTr="2197C7CC">
        <w:trPr>
          <w:trHeight w:val="300"/>
        </w:trPr>
        <w:tc>
          <w:tcPr>
            <w:tcW w:w="5040" w:type="dxa"/>
          </w:tcPr>
          <w:p w14:paraId="0499A455" w14:textId="77777777" w:rsidR="00182119" w:rsidRPr="00233E3E"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542094E" w14:textId="77777777" w:rsidR="00182119" w:rsidRPr="00D77F82" w:rsidRDefault="00182119" w:rsidP="00182119">
            <w:pPr>
              <w:pStyle w:val="ListParagraph"/>
              <w:ind w:left="0"/>
              <w:rPr>
                <w:sz w:val="21"/>
                <w:szCs w:val="21"/>
              </w:rPr>
            </w:pPr>
            <w:r>
              <w:rPr>
                <w:rFonts w:cstheme="minorHAnsi"/>
                <w:sz w:val="21"/>
                <w:szCs w:val="21"/>
              </w:rPr>
              <w:t>$</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182119" w14:paraId="088C16C4" w14:textId="77777777" w:rsidTr="2197C7CC">
        <w:trPr>
          <w:trHeight w:val="300"/>
        </w:trPr>
        <w:tc>
          <w:tcPr>
            <w:tcW w:w="10219" w:type="dxa"/>
            <w:gridSpan w:val="2"/>
            <w:shd w:val="clear" w:color="auto" w:fill="D9E2F3" w:themeFill="accent1" w:themeFillTint="33"/>
          </w:tcPr>
          <w:p w14:paraId="38ED741C" w14:textId="77777777" w:rsidR="00182119" w:rsidRDefault="00182119" w:rsidP="00182119">
            <w:pPr>
              <w:pStyle w:val="ListParagraph"/>
              <w:ind w:left="0"/>
              <w:jc w:val="center"/>
              <w:rPr>
                <w:rFonts w:cstheme="minorHAnsi"/>
                <w:sz w:val="21"/>
                <w:szCs w:val="21"/>
              </w:rPr>
            </w:pPr>
            <w:r>
              <w:rPr>
                <w:b/>
                <w:bCs/>
                <w:sz w:val="21"/>
                <w:szCs w:val="21"/>
              </w:rPr>
              <w:t>Local</w:t>
            </w:r>
          </w:p>
        </w:tc>
      </w:tr>
      <w:tr w:rsidR="00182119" w14:paraId="656FEF53" w14:textId="77777777" w:rsidTr="2197C7CC">
        <w:trPr>
          <w:trHeight w:val="300"/>
        </w:trPr>
        <w:tc>
          <w:tcPr>
            <w:tcW w:w="5040" w:type="dxa"/>
          </w:tcPr>
          <w:p w14:paraId="01520059" w14:textId="77777777" w:rsidR="00182119" w:rsidRPr="00182119" w:rsidRDefault="00182119" w:rsidP="00182119">
            <w:pPr>
              <w:pStyle w:val="ListParagraph"/>
              <w:ind w:left="0"/>
              <w:rPr>
                <w:sz w:val="21"/>
                <w:szCs w:val="21"/>
              </w:rPr>
            </w:pPr>
            <w:r w:rsidRPr="00D77F82">
              <w:rPr>
                <w:sz w:val="21"/>
                <w:szCs w:val="21"/>
              </w:rPr>
              <w:t>County Government</w:t>
            </w:r>
          </w:p>
        </w:tc>
        <w:tc>
          <w:tcPr>
            <w:tcW w:w="5179" w:type="dxa"/>
          </w:tcPr>
          <w:p w14:paraId="41E41113"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1FD97DC3" w14:textId="77777777" w:rsidTr="2197C7CC">
        <w:trPr>
          <w:trHeight w:val="300"/>
        </w:trPr>
        <w:tc>
          <w:tcPr>
            <w:tcW w:w="5040" w:type="dxa"/>
          </w:tcPr>
          <w:p w14:paraId="123D3E43" w14:textId="77777777" w:rsidR="00182119" w:rsidRPr="00182119" w:rsidRDefault="00182119" w:rsidP="00182119">
            <w:pPr>
              <w:pStyle w:val="ListParagraph"/>
              <w:ind w:left="0"/>
              <w:rPr>
                <w:sz w:val="21"/>
                <w:szCs w:val="21"/>
              </w:rPr>
            </w:pPr>
            <w:r w:rsidRPr="00D77F82">
              <w:rPr>
                <w:sz w:val="21"/>
                <w:szCs w:val="21"/>
              </w:rPr>
              <w:t>City Government</w:t>
            </w:r>
          </w:p>
        </w:tc>
        <w:tc>
          <w:tcPr>
            <w:tcW w:w="5179" w:type="dxa"/>
          </w:tcPr>
          <w:p w14:paraId="528A5486" w14:textId="77777777" w:rsidR="00182119" w:rsidRDefault="00182119" w:rsidP="00182119">
            <w:pPr>
              <w:pStyle w:val="ListParagraph"/>
              <w:ind w:left="0"/>
              <w:rPr>
                <w:rFonts w:cstheme="minorHAnsi"/>
                <w:sz w:val="21"/>
                <w:szCs w:val="21"/>
              </w:rPr>
            </w:pPr>
            <w:r w:rsidRPr="003C5F03">
              <w:rPr>
                <w:rFonts w:cstheme="minorHAnsi"/>
                <w:sz w:val="21"/>
                <w:szCs w:val="21"/>
              </w:rPr>
              <w:t>$</w:t>
            </w:r>
            <w:r w:rsidRPr="003C5F03">
              <w:rPr>
                <w:rFonts w:cstheme="minorHAnsi"/>
                <w:sz w:val="21"/>
                <w:szCs w:val="21"/>
              </w:rPr>
              <w:fldChar w:fldCharType="begin">
                <w:ffData>
                  <w:name w:val="Text32"/>
                  <w:enabled/>
                  <w:calcOnExit w:val="0"/>
                  <w:textInput/>
                </w:ffData>
              </w:fldChar>
            </w:r>
            <w:r w:rsidRPr="003C5F03">
              <w:rPr>
                <w:rFonts w:cstheme="minorHAnsi"/>
                <w:sz w:val="21"/>
                <w:szCs w:val="21"/>
              </w:rPr>
              <w:instrText xml:space="preserve"> FORMTEXT </w:instrText>
            </w:r>
            <w:r w:rsidRPr="003C5F03">
              <w:rPr>
                <w:rFonts w:cstheme="minorHAnsi"/>
                <w:sz w:val="21"/>
                <w:szCs w:val="21"/>
              </w:rPr>
            </w:r>
            <w:r w:rsidRPr="003C5F03">
              <w:rPr>
                <w:rFonts w:cstheme="minorHAnsi"/>
                <w:sz w:val="21"/>
                <w:szCs w:val="21"/>
              </w:rPr>
              <w:fldChar w:fldCharType="separate"/>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noProof/>
                <w:sz w:val="21"/>
                <w:szCs w:val="21"/>
              </w:rPr>
              <w:t> </w:t>
            </w:r>
            <w:r w:rsidRPr="003C5F03">
              <w:rPr>
                <w:rFonts w:cstheme="minorHAnsi"/>
                <w:sz w:val="21"/>
                <w:szCs w:val="21"/>
              </w:rPr>
              <w:fldChar w:fldCharType="end"/>
            </w:r>
          </w:p>
        </w:tc>
      </w:tr>
      <w:tr w:rsidR="00182119" w14:paraId="0898B3E7" w14:textId="77777777" w:rsidTr="2197C7CC">
        <w:trPr>
          <w:trHeight w:val="300"/>
        </w:trPr>
        <w:tc>
          <w:tcPr>
            <w:tcW w:w="10219" w:type="dxa"/>
            <w:gridSpan w:val="2"/>
            <w:shd w:val="clear" w:color="auto" w:fill="D9E2F3" w:themeFill="accent1" w:themeFillTint="33"/>
          </w:tcPr>
          <w:p w14:paraId="75BA5696" w14:textId="77777777" w:rsidR="00182119" w:rsidRDefault="00182119" w:rsidP="00182119">
            <w:pPr>
              <w:pStyle w:val="ListParagraph"/>
              <w:ind w:left="0"/>
              <w:jc w:val="center"/>
              <w:rPr>
                <w:rFonts w:cstheme="minorHAnsi"/>
                <w:sz w:val="21"/>
                <w:szCs w:val="21"/>
              </w:rPr>
            </w:pPr>
            <w:r>
              <w:rPr>
                <w:b/>
                <w:bCs/>
                <w:sz w:val="21"/>
                <w:szCs w:val="21"/>
              </w:rPr>
              <w:t>Foundations</w:t>
            </w:r>
          </w:p>
        </w:tc>
      </w:tr>
      <w:tr w:rsidR="00182119" w14:paraId="7F5C43FD" w14:textId="77777777" w:rsidTr="2197C7CC">
        <w:trPr>
          <w:trHeight w:val="300"/>
        </w:trPr>
        <w:tc>
          <w:tcPr>
            <w:tcW w:w="5040" w:type="dxa"/>
          </w:tcPr>
          <w:p w14:paraId="653A5EB0"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0B4F6181"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687DEAA6" w14:textId="77777777" w:rsidTr="2197C7CC">
        <w:trPr>
          <w:trHeight w:val="300"/>
        </w:trPr>
        <w:tc>
          <w:tcPr>
            <w:tcW w:w="5040" w:type="dxa"/>
          </w:tcPr>
          <w:p w14:paraId="11A92E9C"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26DC72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46E9FAF6" w14:textId="77777777" w:rsidTr="2197C7CC">
        <w:trPr>
          <w:trHeight w:val="300"/>
        </w:trPr>
        <w:tc>
          <w:tcPr>
            <w:tcW w:w="5040" w:type="dxa"/>
          </w:tcPr>
          <w:p w14:paraId="419FC715"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29A5563C"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7CE07798" w14:textId="77777777" w:rsidTr="2197C7CC">
        <w:trPr>
          <w:trHeight w:val="300"/>
        </w:trPr>
        <w:tc>
          <w:tcPr>
            <w:tcW w:w="5040" w:type="dxa"/>
          </w:tcPr>
          <w:p w14:paraId="194D8DE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4F4A9FC7" w14:textId="77777777" w:rsidR="00182119" w:rsidRDefault="00182119" w:rsidP="00182119">
            <w:pPr>
              <w:pStyle w:val="ListParagraph"/>
              <w:ind w:left="0"/>
              <w:rPr>
                <w:rFonts w:cstheme="minorHAnsi"/>
                <w:sz w:val="21"/>
                <w:szCs w:val="21"/>
              </w:rPr>
            </w:pPr>
            <w:r w:rsidRPr="00F2530A">
              <w:rPr>
                <w:rFonts w:cstheme="minorHAnsi"/>
                <w:sz w:val="21"/>
                <w:szCs w:val="21"/>
              </w:rPr>
              <w:t>$</w:t>
            </w:r>
            <w:r w:rsidRPr="00F2530A">
              <w:rPr>
                <w:rFonts w:cstheme="minorHAnsi"/>
                <w:sz w:val="21"/>
                <w:szCs w:val="21"/>
              </w:rPr>
              <w:fldChar w:fldCharType="begin">
                <w:ffData>
                  <w:name w:val="Text32"/>
                  <w:enabled/>
                  <w:calcOnExit w:val="0"/>
                  <w:textInput/>
                </w:ffData>
              </w:fldChar>
            </w:r>
            <w:r w:rsidRPr="00F2530A">
              <w:rPr>
                <w:rFonts w:cstheme="minorHAnsi"/>
                <w:sz w:val="21"/>
                <w:szCs w:val="21"/>
              </w:rPr>
              <w:instrText xml:space="preserve"> FORMTEXT </w:instrText>
            </w:r>
            <w:r w:rsidRPr="00F2530A">
              <w:rPr>
                <w:rFonts w:cstheme="minorHAnsi"/>
                <w:sz w:val="21"/>
                <w:szCs w:val="21"/>
              </w:rPr>
            </w:r>
            <w:r w:rsidRPr="00F2530A">
              <w:rPr>
                <w:rFonts w:cstheme="minorHAnsi"/>
                <w:sz w:val="21"/>
                <w:szCs w:val="21"/>
              </w:rPr>
              <w:fldChar w:fldCharType="separate"/>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noProof/>
                <w:sz w:val="21"/>
                <w:szCs w:val="21"/>
              </w:rPr>
              <w:t> </w:t>
            </w:r>
            <w:r w:rsidRPr="00F2530A">
              <w:rPr>
                <w:rFonts w:cstheme="minorHAnsi"/>
                <w:sz w:val="21"/>
                <w:szCs w:val="21"/>
              </w:rPr>
              <w:fldChar w:fldCharType="end"/>
            </w:r>
          </w:p>
        </w:tc>
      </w:tr>
      <w:tr w:rsidR="00182119" w14:paraId="558AA64A" w14:textId="77777777" w:rsidTr="2197C7CC">
        <w:trPr>
          <w:trHeight w:val="300"/>
        </w:trPr>
        <w:tc>
          <w:tcPr>
            <w:tcW w:w="10219" w:type="dxa"/>
            <w:gridSpan w:val="2"/>
            <w:shd w:val="clear" w:color="auto" w:fill="D9E2F3" w:themeFill="accent1" w:themeFillTint="33"/>
          </w:tcPr>
          <w:p w14:paraId="4A590E69" w14:textId="77777777" w:rsidR="00182119" w:rsidRDefault="00182119" w:rsidP="00182119">
            <w:pPr>
              <w:pStyle w:val="ListParagraph"/>
              <w:ind w:left="0"/>
              <w:jc w:val="center"/>
              <w:rPr>
                <w:rFonts w:cstheme="minorHAnsi"/>
                <w:sz w:val="21"/>
                <w:szCs w:val="21"/>
              </w:rPr>
            </w:pPr>
            <w:r>
              <w:rPr>
                <w:b/>
                <w:bCs/>
                <w:sz w:val="21"/>
                <w:szCs w:val="21"/>
              </w:rPr>
              <w:t>Other</w:t>
            </w:r>
          </w:p>
        </w:tc>
      </w:tr>
      <w:tr w:rsidR="00182119" w14:paraId="6E4BA81C" w14:textId="77777777" w:rsidTr="2197C7CC">
        <w:trPr>
          <w:trHeight w:val="300"/>
        </w:trPr>
        <w:tc>
          <w:tcPr>
            <w:tcW w:w="5040" w:type="dxa"/>
          </w:tcPr>
          <w:p w14:paraId="431A3E0C" w14:textId="77777777" w:rsidR="00182119" w:rsidRPr="00182119" w:rsidRDefault="00182119" w:rsidP="00182119">
            <w:pPr>
              <w:pStyle w:val="ListParagraph"/>
              <w:ind w:left="0"/>
              <w:rPr>
                <w:sz w:val="21"/>
                <w:szCs w:val="21"/>
              </w:rPr>
            </w:pPr>
            <w:r w:rsidRPr="00D77F82">
              <w:rPr>
                <w:sz w:val="21"/>
                <w:szCs w:val="21"/>
              </w:rPr>
              <w:t>United Way</w:t>
            </w:r>
          </w:p>
        </w:tc>
        <w:tc>
          <w:tcPr>
            <w:tcW w:w="5179" w:type="dxa"/>
          </w:tcPr>
          <w:p w14:paraId="60CB320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1E067FC" w14:textId="77777777" w:rsidTr="2197C7CC">
        <w:trPr>
          <w:trHeight w:val="300"/>
        </w:trPr>
        <w:tc>
          <w:tcPr>
            <w:tcW w:w="5040" w:type="dxa"/>
          </w:tcPr>
          <w:p w14:paraId="677D2B63" w14:textId="77777777" w:rsidR="00182119" w:rsidRPr="00182119" w:rsidRDefault="00182119" w:rsidP="00182119">
            <w:pPr>
              <w:pStyle w:val="ListParagraph"/>
              <w:ind w:left="0"/>
              <w:rPr>
                <w:sz w:val="21"/>
                <w:szCs w:val="21"/>
              </w:rPr>
            </w:pPr>
            <w:r w:rsidRPr="00D77F82">
              <w:rPr>
                <w:sz w:val="21"/>
                <w:szCs w:val="21"/>
              </w:rPr>
              <w:t>Private Donations</w:t>
            </w:r>
          </w:p>
        </w:tc>
        <w:tc>
          <w:tcPr>
            <w:tcW w:w="5179" w:type="dxa"/>
          </w:tcPr>
          <w:p w14:paraId="47F6607D"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272611F6" w14:textId="77777777" w:rsidTr="2197C7CC">
        <w:trPr>
          <w:trHeight w:val="300"/>
        </w:trPr>
        <w:tc>
          <w:tcPr>
            <w:tcW w:w="5040" w:type="dxa"/>
          </w:tcPr>
          <w:p w14:paraId="290220D0" w14:textId="77777777" w:rsidR="00182119" w:rsidRPr="00182119" w:rsidRDefault="00182119" w:rsidP="00182119">
            <w:pPr>
              <w:pStyle w:val="ListParagraph"/>
              <w:ind w:left="0"/>
              <w:rPr>
                <w:sz w:val="21"/>
                <w:szCs w:val="21"/>
              </w:rPr>
            </w:pPr>
            <w:r w:rsidRPr="00D77F82">
              <w:rPr>
                <w:sz w:val="21"/>
                <w:szCs w:val="21"/>
              </w:rPr>
              <w:t>Fundraisers</w:t>
            </w:r>
          </w:p>
        </w:tc>
        <w:tc>
          <w:tcPr>
            <w:tcW w:w="5179" w:type="dxa"/>
          </w:tcPr>
          <w:p w14:paraId="51B1A57A"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5AE9A03B" w14:textId="77777777" w:rsidTr="2197C7CC">
        <w:trPr>
          <w:trHeight w:val="300"/>
        </w:trPr>
        <w:tc>
          <w:tcPr>
            <w:tcW w:w="5040" w:type="dxa"/>
          </w:tcPr>
          <w:p w14:paraId="7A8BDFA2" w14:textId="77777777" w:rsidR="00182119" w:rsidRPr="00182119" w:rsidRDefault="00182119" w:rsidP="00182119">
            <w:pPr>
              <w:pStyle w:val="ListParagraph"/>
              <w:ind w:left="0"/>
              <w:rPr>
                <w:sz w:val="21"/>
                <w:szCs w:val="21"/>
              </w:rPr>
            </w:pPr>
            <w:r w:rsidRPr="00D77F82">
              <w:rPr>
                <w:sz w:val="21"/>
                <w:szCs w:val="21"/>
              </w:rPr>
              <w:t>Thrift Store</w:t>
            </w:r>
          </w:p>
        </w:tc>
        <w:tc>
          <w:tcPr>
            <w:tcW w:w="5179" w:type="dxa"/>
          </w:tcPr>
          <w:p w14:paraId="630F3ED0"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606984FB" w14:textId="77777777" w:rsidTr="2197C7CC">
        <w:trPr>
          <w:trHeight w:val="300"/>
        </w:trPr>
        <w:tc>
          <w:tcPr>
            <w:tcW w:w="5040" w:type="dxa"/>
          </w:tcPr>
          <w:p w14:paraId="4FB4DC23"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686E0959"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r w:rsidR="00182119" w14:paraId="76F1003D" w14:textId="77777777" w:rsidTr="2197C7CC">
        <w:trPr>
          <w:trHeight w:val="300"/>
        </w:trPr>
        <w:tc>
          <w:tcPr>
            <w:tcW w:w="5040" w:type="dxa"/>
          </w:tcPr>
          <w:p w14:paraId="4B1F6F5E" w14:textId="77777777" w:rsidR="00182119" w:rsidRPr="00182119" w:rsidRDefault="00182119" w:rsidP="00182119">
            <w:pPr>
              <w:pStyle w:val="ListParagraph"/>
              <w:ind w:left="0"/>
              <w:rPr>
                <w:sz w:val="21"/>
                <w:szCs w:val="21"/>
              </w:rPr>
            </w:pPr>
            <w:r w:rsidRPr="00D77F82">
              <w:rPr>
                <w:i/>
                <w:iCs/>
                <w:sz w:val="21"/>
                <w:szCs w:val="21"/>
              </w:rPr>
              <w:t>Specify</w:t>
            </w:r>
            <w:r w:rsidRPr="00D77F82">
              <w:rPr>
                <w:sz w:val="21"/>
                <w:szCs w:val="21"/>
              </w:rPr>
              <w:t xml:space="preserve">: </w:t>
            </w: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c>
          <w:tcPr>
            <w:tcW w:w="5179" w:type="dxa"/>
          </w:tcPr>
          <w:p w14:paraId="10004F5B" w14:textId="77777777" w:rsidR="00182119" w:rsidRDefault="00182119" w:rsidP="00182119">
            <w:pPr>
              <w:pStyle w:val="ListParagraph"/>
              <w:ind w:left="0"/>
              <w:rPr>
                <w:rFonts w:cstheme="minorHAnsi"/>
                <w:sz w:val="21"/>
                <w:szCs w:val="21"/>
              </w:rPr>
            </w:pPr>
            <w:r w:rsidRPr="002039D5">
              <w:rPr>
                <w:rFonts w:cstheme="minorHAnsi"/>
                <w:sz w:val="21"/>
                <w:szCs w:val="21"/>
              </w:rPr>
              <w:t>$</w:t>
            </w:r>
            <w:r w:rsidRPr="002039D5">
              <w:rPr>
                <w:rFonts w:cstheme="minorHAnsi"/>
                <w:sz w:val="21"/>
                <w:szCs w:val="21"/>
              </w:rPr>
              <w:fldChar w:fldCharType="begin">
                <w:ffData>
                  <w:name w:val="Text32"/>
                  <w:enabled/>
                  <w:calcOnExit w:val="0"/>
                  <w:textInput/>
                </w:ffData>
              </w:fldChar>
            </w:r>
            <w:r w:rsidRPr="002039D5">
              <w:rPr>
                <w:rFonts w:cstheme="minorHAnsi"/>
                <w:sz w:val="21"/>
                <w:szCs w:val="21"/>
              </w:rPr>
              <w:instrText xml:space="preserve"> FORMTEXT </w:instrText>
            </w:r>
            <w:r w:rsidRPr="002039D5">
              <w:rPr>
                <w:rFonts w:cstheme="minorHAnsi"/>
                <w:sz w:val="21"/>
                <w:szCs w:val="21"/>
              </w:rPr>
            </w:r>
            <w:r w:rsidRPr="002039D5">
              <w:rPr>
                <w:rFonts w:cstheme="minorHAnsi"/>
                <w:sz w:val="21"/>
                <w:szCs w:val="21"/>
              </w:rPr>
              <w:fldChar w:fldCharType="separate"/>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noProof/>
                <w:sz w:val="21"/>
                <w:szCs w:val="21"/>
              </w:rPr>
              <w:t> </w:t>
            </w:r>
            <w:r w:rsidRPr="002039D5">
              <w:rPr>
                <w:rFonts w:cstheme="minorHAnsi"/>
                <w:sz w:val="21"/>
                <w:szCs w:val="21"/>
              </w:rPr>
              <w:fldChar w:fldCharType="end"/>
            </w:r>
          </w:p>
        </w:tc>
      </w:tr>
    </w:tbl>
    <w:p w14:paraId="5CC08C4B" w14:textId="77777777" w:rsidR="001E355F" w:rsidRPr="001E355F" w:rsidRDefault="001E355F" w:rsidP="00D329E7">
      <w:pPr>
        <w:pStyle w:val="ListParagraph"/>
        <w:spacing w:after="0"/>
        <w:ind w:left="1080"/>
        <w:rPr>
          <w:b/>
          <w:bCs/>
          <w:u w:val="single"/>
        </w:rPr>
      </w:pPr>
    </w:p>
    <w:p w14:paraId="05315986" w14:textId="77777777" w:rsidR="00EC1CB8" w:rsidRPr="00417AC2" w:rsidRDefault="00EC1CB8" w:rsidP="00EC1CB8">
      <w:pPr>
        <w:pStyle w:val="ListParagraph"/>
        <w:numPr>
          <w:ilvl w:val="0"/>
          <w:numId w:val="16"/>
        </w:numPr>
        <w:ind w:left="360" w:hanging="360"/>
        <w:rPr>
          <w:b/>
          <w:bCs/>
          <w:u w:val="single"/>
        </w:rPr>
      </w:pPr>
      <w:r w:rsidRPr="00417AC2">
        <w:rPr>
          <w:b/>
          <w:bCs/>
          <w:u w:val="single"/>
        </w:rPr>
        <w:t xml:space="preserve">Financial </w:t>
      </w:r>
      <w:r>
        <w:rPr>
          <w:b/>
          <w:bCs/>
          <w:u w:val="single"/>
        </w:rPr>
        <w:t xml:space="preserve">Controls and </w:t>
      </w:r>
      <w:r w:rsidRPr="00417AC2">
        <w:rPr>
          <w:b/>
          <w:bCs/>
          <w:u w:val="single"/>
        </w:rPr>
        <w:t>Oversight</w:t>
      </w:r>
    </w:p>
    <w:tbl>
      <w:tblPr>
        <w:tblStyle w:val="TableGrid"/>
        <w:tblW w:w="0" w:type="auto"/>
        <w:tblLook w:val="04A0" w:firstRow="1" w:lastRow="0" w:firstColumn="1" w:lastColumn="0" w:noHBand="0" w:noVBand="1"/>
      </w:tblPr>
      <w:tblGrid>
        <w:gridCol w:w="5575"/>
        <w:gridCol w:w="4590"/>
      </w:tblGrid>
      <w:tr w:rsidR="007E0F6C" w:rsidRPr="00D77F82" w14:paraId="3EC3FD22" w14:textId="77777777" w:rsidTr="007E0F6C">
        <w:trPr>
          <w:tblHeader/>
        </w:trPr>
        <w:tc>
          <w:tcPr>
            <w:tcW w:w="5575" w:type="dxa"/>
            <w:shd w:val="clear" w:color="auto" w:fill="E7E6E6" w:themeFill="background2"/>
          </w:tcPr>
          <w:p w14:paraId="3B78D7B6" w14:textId="77777777" w:rsidR="007E0F6C" w:rsidRPr="00D77F82" w:rsidRDefault="007E0F6C">
            <w:pPr>
              <w:rPr>
                <w:sz w:val="21"/>
                <w:szCs w:val="21"/>
              </w:rPr>
            </w:pPr>
            <w:r w:rsidRPr="00D77F82">
              <w:rPr>
                <w:sz w:val="21"/>
                <w:szCs w:val="21"/>
              </w:rPr>
              <w:t>Questions</w:t>
            </w:r>
          </w:p>
        </w:tc>
        <w:tc>
          <w:tcPr>
            <w:tcW w:w="4590" w:type="dxa"/>
            <w:shd w:val="clear" w:color="auto" w:fill="E7E6E6" w:themeFill="background2"/>
          </w:tcPr>
          <w:p w14:paraId="25F83989" w14:textId="77777777" w:rsidR="007E0F6C" w:rsidRPr="00D77F82" w:rsidRDefault="007E0F6C">
            <w:pPr>
              <w:rPr>
                <w:sz w:val="21"/>
                <w:szCs w:val="21"/>
              </w:rPr>
            </w:pPr>
            <w:r w:rsidRPr="00D77F82">
              <w:rPr>
                <w:sz w:val="21"/>
                <w:szCs w:val="21"/>
              </w:rPr>
              <w:t>Applicant Responses</w:t>
            </w:r>
          </w:p>
        </w:tc>
      </w:tr>
      <w:tr w:rsidR="007E0F6C" w:rsidRPr="00D77F82" w14:paraId="581894F6" w14:textId="77777777" w:rsidTr="007E0F6C">
        <w:tc>
          <w:tcPr>
            <w:tcW w:w="5575" w:type="dxa"/>
          </w:tcPr>
          <w:p w14:paraId="770F64E0" w14:textId="080BDFCA" w:rsidR="007E0F6C" w:rsidRPr="00D77F82" w:rsidDel="00B12DF9" w:rsidRDefault="007E0F6C" w:rsidP="00D85A84">
            <w:pPr>
              <w:rPr>
                <w:sz w:val="21"/>
                <w:szCs w:val="21"/>
              </w:rPr>
            </w:pPr>
            <w:r>
              <w:rPr>
                <w:sz w:val="21"/>
                <w:szCs w:val="21"/>
              </w:rPr>
              <w:t>Have there been any changes in the “Financial Controls and Oversight” information that your organization submitted to CFWYI in 2023 in your Grantee Supplemental Application Form?</w:t>
            </w:r>
          </w:p>
        </w:tc>
        <w:tc>
          <w:tcPr>
            <w:tcW w:w="4590" w:type="dxa"/>
          </w:tcPr>
          <w:p w14:paraId="099D5F20" w14:textId="77777777" w:rsidR="007E0F6C" w:rsidRPr="00D77F82" w:rsidRDefault="007E0F6C" w:rsidP="00D85A84">
            <w:pPr>
              <w:rPr>
                <w:sz w:val="21"/>
                <w:szCs w:val="21"/>
              </w:rPr>
            </w:pPr>
            <w:r w:rsidRPr="00D77F82">
              <w:rPr>
                <w:sz w:val="21"/>
                <w:szCs w:val="21"/>
              </w:rPr>
              <w:fldChar w:fldCharType="begin">
                <w:ffData>
                  <w:name w:val="Check1"/>
                  <w:enabled/>
                  <w:calcOnExit w:val="0"/>
                  <w:checkBox>
                    <w:sizeAuto/>
                    <w:default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Yes             </w:t>
            </w:r>
            <w:r w:rsidRPr="00D77F82">
              <w:rPr>
                <w:sz w:val="21"/>
                <w:szCs w:val="21"/>
              </w:rPr>
              <w:fldChar w:fldCharType="begin">
                <w:ffData>
                  <w:name w:val="Check1"/>
                  <w:enabled/>
                  <w:calcOnExit w:val="0"/>
                  <w:checkBox>
                    <w:sizeAuto/>
                    <w:default w:val="0"/>
                    <w:checked w:val="0"/>
                  </w:checkBox>
                </w:ffData>
              </w:fldChar>
            </w:r>
            <w:r w:rsidRPr="00D77F82">
              <w:rPr>
                <w:sz w:val="21"/>
                <w:szCs w:val="21"/>
              </w:rPr>
              <w:instrText xml:space="preserve"> FORMCHECKBOX </w:instrText>
            </w:r>
            <w:r w:rsidR="00364153">
              <w:rPr>
                <w:sz w:val="21"/>
                <w:szCs w:val="21"/>
              </w:rPr>
            </w:r>
            <w:r w:rsidR="00364153">
              <w:rPr>
                <w:sz w:val="21"/>
                <w:szCs w:val="21"/>
              </w:rPr>
              <w:fldChar w:fldCharType="separate"/>
            </w:r>
            <w:r w:rsidRPr="00D77F82">
              <w:rPr>
                <w:sz w:val="21"/>
                <w:szCs w:val="21"/>
              </w:rPr>
              <w:fldChar w:fldCharType="end"/>
            </w:r>
            <w:r w:rsidRPr="00D77F82">
              <w:rPr>
                <w:sz w:val="21"/>
                <w:szCs w:val="21"/>
              </w:rPr>
              <w:t xml:space="preserve"> No</w:t>
            </w:r>
          </w:p>
          <w:p w14:paraId="75571175" w14:textId="77777777" w:rsidR="007E0F6C" w:rsidRDefault="007E0F6C" w:rsidP="00D85A84">
            <w:pPr>
              <w:rPr>
                <w:sz w:val="21"/>
                <w:szCs w:val="21"/>
              </w:rPr>
            </w:pPr>
            <w:r w:rsidRPr="00D77F82">
              <w:rPr>
                <w:i/>
                <w:iCs/>
                <w:sz w:val="21"/>
                <w:szCs w:val="21"/>
              </w:rPr>
              <w:t>If yes</w:t>
            </w:r>
            <w:r w:rsidRPr="00D77F82">
              <w:rPr>
                <w:sz w:val="21"/>
                <w:szCs w:val="21"/>
              </w:rPr>
              <w:t>,</w:t>
            </w:r>
            <w:r w:rsidRPr="0061089E">
              <w:rPr>
                <w:sz w:val="21"/>
                <w:szCs w:val="21"/>
              </w:rPr>
              <w:t xml:space="preserve"> </w:t>
            </w:r>
            <w:r>
              <w:rPr>
                <w:sz w:val="21"/>
                <w:szCs w:val="21"/>
              </w:rPr>
              <w:t>please explain those changes here</w:t>
            </w:r>
            <w:r w:rsidRPr="000D5F85">
              <w:rPr>
                <w:sz w:val="21"/>
                <w:szCs w:val="21"/>
              </w:rPr>
              <w:t xml:space="preserve">: </w:t>
            </w:r>
          </w:p>
          <w:p w14:paraId="249DE2F5" w14:textId="2845B69B" w:rsidR="007E0F6C" w:rsidRPr="00D77F82" w:rsidRDefault="007E0F6C" w:rsidP="00D85A84">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257A22" w:rsidRPr="00D77F82" w14:paraId="6E44FDC2" w14:textId="77777777" w:rsidTr="007E0F6C">
        <w:tc>
          <w:tcPr>
            <w:tcW w:w="5575" w:type="dxa"/>
          </w:tcPr>
          <w:p w14:paraId="01A89A40" w14:textId="2C6B1E99" w:rsidR="00257A22" w:rsidRPr="00BE356F" w:rsidRDefault="00DE374A" w:rsidP="00D85A84">
            <w:pPr>
              <w:rPr>
                <w:sz w:val="21"/>
                <w:szCs w:val="21"/>
                <w:highlight w:val="yellow"/>
              </w:rPr>
            </w:pPr>
            <w:r w:rsidRPr="00BE356F">
              <w:rPr>
                <w:sz w:val="21"/>
                <w:szCs w:val="21"/>
              </w:rPr>
              <w:t>What is your organization’s fiscal year?</w:t>
            </w:r>
          </w:p>
        </w:tc>
        <w:tc>
          <w:tcPr>
            <w:tcW w:w="4590" w:type="dxa"/>
          </w:tcPr>
          <w:p w14:paraId="3C323C6D" w14:textId="2F65B6B4" w:rsidR="00257A22" w:rsidRPr="00BE356F" w:rsidRDefault="00DE374A" w:rsidP="00D85A84">
            <w:pPr>
              <w:rPr>
                <w:sz w:val="21"/>
                <w:szCs w:val="21"/>
              </w:rPr>
            </w:pPr>
            <w:r w:rsidRPr="00BE356F">
              <w:rPr>
                <w:rFonts w:cstheme="minorHAnsi"/>
                <w:sz w:val="21"/>
                <w:szCs w:val="21"/>
              </w:rPr>
              <w:fldChar w:fldCharType="begin">
                <w:ffData>
                  <w:name w:val="Text32"/>
                  <w:enabled/>
                  <w:calcOnExit w:val="0"/>
                  <w:textInput/>
                </w:ffData>
              </w:fldChar>
            </w:r>
            <w:r w:rsidRPr="00BE356F">
              <w:rPr>
                <w:rFonts w:cstheme="minorHAnsi"/>
                <w:sz w:val="21"/>
                <w:szCs w:val="21"/>
              </w:rPr>
              <w:instrText xml:space="preserve"> FORMTEXT </w:instrText>
            </w:r>
            <w:r w:rsidRPr="00BE356F">
              <w:rPr>
                <w:rFonts w:cstheme="minorHAnsi"/>
                <w:sz w:val="21"/>
                <w:szCs w:val="21"/>
              </w:rPr>
            </w:r>
            <w:r w:rsidRPr="00BE356F">
              <w:rPr>
                <w:rFonts w:cstheme="minorHAnsi"/>
                <w:sz w:val="21"/>
                <w:szCs w:val="21"/>
              </w:rPr>
              <w:fldChar w:fldCharType="separate"/>
            </w:r>
            <w:r w:rsidRPr="00BE356F">
              <w:rPr>
                <w:rFonts w:cstheme="minorHAnsi"/>
                <w:noProof/>
                <w:sz w:val="21"/>
                <w:szCs w:val="21"/>
              </w:rPr>
              <w:t> </w:t>
            </w:r>
            <w:r w:rsidRPr="00BE356F">
              <w:rPr>
                <w:rFonts w:cstheme="minorHAnsi"/>
                <w:noProof/>
                <w:sz w:val="21"/>
                <w:szCs w:val="21"/>
              </w:rPr>
              <w:t> </w:t>
            </w:r>
            <w:r w:rsidRPr="00BE356F">
              <w:rPr>
                <w:rFonts w:cstheme="minorHAnsi"/>
                <w:noProof/>
                <w:sz w:val="21"/>
                <w:szCs w:val="21"/>
              </w:rPr>
              <w:t> </w:t>
            </w:r>
            <w:r w:rsidRPr="00BE356F">
              <w:rPr>
                <w:rFonts w:cstheme="minorHAnsi"/>
                <w:noProof/>
                <w:sz w:val="21"/>
                <w:szCs w:val="21"/>
              </w:rPr>
              <w:t> </w:t>
            </w:r>
            <w:r w:rsidRPr="00BE356F">
              <w:rPr>
                <w:rFonts w:cstheme="minorHAnsi"/>
                <w:noProof/>
                <w:sz w:val="21"/>
                <w:szCs w:val="21"/>
              </w:rPr>
              <w:t> </w:t>
            </w:r>
            <w:r w:rsidRPr="00BE356F">
              <w:rPr>
                <w:rFonts w:cstheme="minorHAnsi"/>
                <w:sz w:val="21"/>
                <w:szCs w:val="21"/>
              </w:rPr>
              <w:fldChar w:fldCharType="end"/>
            </w:r>
          </w:p>
        </w:tc>
      </w:tr>
      <w:tr w:rsidR="0002379A" w:rsidRPr="00D77F82" w14:paraId="667CAF78" w14:textId="77777777" w:rsidTr="007E0F6C">
        <w:tc>
          <w:tcPr>
            <w:tcW w:w="5575" w:type="dxa"/>
          </w:tcPr>
          <w:p w14:paraId="694B5395" w14:textId="5E042CCE" w:rsidR="0002379A" w:rsidRPr="00BE356F" w:rsidRDefault="00A50118" w:rsidP="00D85A84">
            <w:pPr>
              <w:rPr>
                <w:sz w:val="21"/>
                <w:szCs w:val="21"/>
              </w:rPr>
            </w:pPr>
            <w:r w:rsidRPr="00BE356F">
              <w:rPr>
                <w:sz w:val="21"/>
                <w:szCs w:val="21"/>
              </w:rPr>
              <w:t xml:space="preserve">Does </w:t>
            </w:r>
            <w:r w:rsidR="0002379A" w:rsidRPr="00BE356F">
              <w:rPr>
                <w:sz w:val="21"/>
                <w:szCs w:val="21"/>
              </w:rPr>
              <w:t>your organization</w:t>
            </w:r>
            <w:r w:rsidR="0080166C" w:rsidRPr="00BE356F">
              <w:rPr>
                <w:sz w:val="21"/>
                <w:szCs w:val="21"/>
              </w:rPr>
              <w:t xml:space="preserve"> </w:t>
            </w:r>
            <w:r w:rsidRPr="00BE356F">
              <w:rPr>
                <w:sz w:val="21"/>
                <w:szCs w:val="21"/>
              </w:rPr>
              <w:t xml:space="preserve">qualify for </w:t>
            </w:r>
            <w:r w:rsidR="0002379A" w:rsidRPr="00BE356F">
              <w:rPr>
                <w:sz w:val="21"/>
                <w:szCs w:val="21"/>
              </w:rPr>
              <w:t xml:space="preserve">Level III </w:t>
            </w:r>
            <w:r w:rsidRPr="00BE356F">
              <w:rPr>
                <w:sz w:val="21"/>
                <w:szCs w:val="21"/>
              </w:rPr>
              <w:t>reporting (“</w:t>
            </w:r>
            <w:r w:rsidR="0002379A" w:rsidRPr="00BE356F">
              <w:rPr>
                <w:sz w:val="21"/>
                <w:szCs w:val="21"/>
              </w:rPr>
              <w:t>A recipient or subrecipient that receives, holds, uses, or expends State financial assistance in an amount equal to or greater than five hundred thousand dollars ($500,000) within its fiscal year</w:t>
            </w:r>
            <w:r w:rsidRPr="00BE356F">
              <w:rPr>
                <w:sz w:val="21"/>
                <w:szCs w:val="21"/>
              </w:rPr>
              <w:t>”)?</w:t>
            </w:r>
          </w:p>
        </w:tc>
        <w:tc>
          <w:tcPr>
            <w:tcW w:w="4590" w:type="dxa"/>
          </w:tcPr>
          <w:p w14:paraId="305A5CAE" w14:textId="77777777" w:rsidR="00A50118" w:rsidRPr="00BE356F" w:rsidRDefault="00A50118" w:rsidP="00A50118">
            <w:pPr>
              <w:rPr>
                <w:sz w:val="21"/>
                <w:szCs w:val="21"/>
              </w:rPr>
            </w:pPr>
            <w:r w:rsidRPr="00BE356F">
              <w:rPr>
                <w:sz w:val="21"/>
                <w:szCs w:val="21"/>
              </w:rPr>
              <w:fldChar w:fldCharType="begin">
                <w:ffData>
                  <w:name w:val="Check1"/>
                  <w:enabled/>
                  <w:calcOnExit w:val="0"/>
                  <w:checkBox>
                    <w:sizeAuto/>
                    <w:default w:val="0"/>
                  </w:checkBox>
                </w:ffData>
              </w:fldChar>
            </w:r>
            <w:r w:rsidRPr="00BE356F">
              <w:rPr>
                <w:sz w:val="21"/>
                <w:szCs w:val="21"/>
              </w:rPr>
              <w:instrText xml:space="preserve"> FORMCHECKBOX </w:instrText>
            </w:r>
            <w:r w:rsidR="00364153">
              <w:rPr>
                <w:sz w:val="21"/>
                <w:szCs w:val="21"/>
              </w:rPr>
            </w:r>
            <w:r w:rsidR="00364153">
              <w:rPr>
                <w:sz w:val="21"/>
                <w:szCs w:val="21"/>
              </w:rPr>
              <w:fldChar w:fldCharType="separate"/>
            </w:r>
            <w:r w:rsidRPr="00BE356F">
              <w:rPr>
                <w:sz w:val="21"/>
                <w:szCs w:val="21"/>
              </w:rPr>
              <w:fldChar w:fldCharType="end"/>
            </w:r>
            <w:r w:rsidRPr="00BE356F">
              <w:rPr>
                <w:sz w:val="21"/>
                <w:szCs w:val="21"/>
              </w:rPr>
              <w:t xml:space="preserve"> Yes             </w:t>
            </w:r>
            <w:r w:rsidRPr="00BE356F">
              <w:rPr>
                <w:sz w:val="21"/>
                <w:szCs w:val="21"/>
              </w:rPr>
              <w:fldChar w:fldCharType="begin">
                <w:ffData>
                  <w:name w:val="Check1"/>
                  <w:enabled/>
                  <w:calcOnExit w:val="0"/>
                  <w:checkBox>
                    <w:sizeAuto/>
                    <w:default w:val="0"/>
                    <w:checked w:val="0"/>
                  </w:checkBox>
                </w:ffData>
              </w:fldChar>
            </w:r>
            <w:r w:rsidRPr="00BE356F">
              <w:rPr>
                <w:sz w:val="21"/>
                <w:szCs w:val="21"/>
              </w:rPr>
              <w:instrText xml:space="preserve"> FORMCHECKBOX </w:instrText>
            </w:r>
            <w:r w:rsidR="00364153">
              <w:rPr>
                <w:sz w:val="21"/>
                <w:szCs w:val="21"/>
              </w:rPr>
            </w:r>
            <w:r w:rsidR="00364153">
              <w:rPr>
                <w:sz w:val="21"/>
                <w:szCs w:val="21"/>
              </w:rPr>
              <w:fldChar w:fldCharType="separate"/>
            </w:r>
            <w:r w:rsidRPr="00BE356F">
              <w:rPr>
                <w:sz w:val="21"/>
                <w:szCs w:val="21"/>
              </w:rPr>
              <w:fldChar w:fldCharType="end"/>
            </w:r>
            <w:r w:rsidRPr="00BE356F">
              <w:rPr>
                <w:sz w:val="21"/>
                <w:szCs w:val="21"/>
              </w:rPr>
              <w:t xml:space="preserve"> No</w:t>
            </w:r>
          </w:p>
          <w:p w14:paraId="7606C8A7" w14:textId="77777777" w:rsidR="00AC76F5" w:rsidRPr="00BE356F" w:rsidRDefault="00CC5535" w:rsidP="00D85A84">
            <w:pPr>
              <w:rPr>
                <w:i/>
                <w:iCs/>
                <w:sz w:val="21"/>
                <w:szCs w:val="21"/>
              </w:rPr>
            </w:pPr>
            <w:r w:rsidRPr="00BE356F">
              <w:rPr>
                <w:i/>
                <w:iCs/>
                <w:sz w:val="21"/>
                <w:szCs w:val="21"/>
              </w:rPr>
              <w:t xml:space="preserve">If yes, </w:t>
            </w:r>
            <w:r w:rsidR="00E27AF8" w:rsidRPr="00BE356F">
              <w:rPr>
                <w:i/>
                <w:iCs/>
                <w:sz w:val="21"/>
                <w:szCs w:val="21"/>
              </w:rPr>
              <w:t>09 NCAC 03M. 02</w:t>
            </w:r>
            <w:r w:rsidR="00B824E7" w:rsidRPr="00BE356F">
              <w:rPr>
                <w:i/>
                <w:iCs/>
                <w:sz w:val="21"/>
                <w:szCs w:val="21"/>
              </w:rPr>
              <w:t xml:space="preserve">05(b) requires </w:t>
            </w:r>
            <w:r w:rsidRPr="00BE356F">
              <w:rPr>
                <w:i/>
                <w:iCs/>
                <w:sz w:val="21"/>
                <w:szCs w:val="21"/>
              </w:rPr>
              <w:t xml:space="preserve">you to have a single or program specific </w:t>
            </w:r>
            <w:r w:rsidR="00E27AF8" w:rsidRPr="00BE356F">
              <w:rPr>
                <w:i/>
                <w:iCs/>
                <w:sz w:val="21"/>
                <w:szCs w:val="21"/>
              </w:rPr>
              <w:t>audit prepared and completed in accordance with Generally Accepted Government Auditing Standards, also known as the Yellow Book</w:t>
            </w:r>
            <w:r w:rsidR="00AC76F5" w:rsidRPr="00BE356F">
              <w:rPr>
                <w:i/>
                <w:iCs/>
                <w:sz w:val="21"/>
                <w:szCs w:val="21"/>
              </w:rPr>
              <w:t>.</w:t>
            </w:r>
          </w:p>
          <w:p w14:paraId="5DABB47B" w14:textId="77777777" w:rsidR="00BC3D71" w:rsidRPr="00BE356F" w:rsidRDefault="00BC3D71" w:rsidP="00D85A84">
            <w:pPr>
              <w:rPr>
                <w:sz w:val="21"/>
                <w:szCs w:val="21"/>
              </w:rPr>
            </w:pPr>
          </w:p>
          <w:p w14:paraId="09D25E6A" w14:textId="78B312B0" w:rsidR="00BC3D71" w:rsidRPr="00BE356F" w:rsidRDefault="00BC3D71" w:rsidP="00D85A84">
            <w:pPr>
              <w:rPr>
                <w:i/>
                <w:iCs/>
                <w:sz w:val="21"/>
                <w:szCs w:val="21"/>
              </w:rPr>
            </w:pPr>
            <w:r w:rsidRPr="00BE356F">
              <w:rPr>
                <w:i/>
                <w:iCs/>
                <w:sz w:val="21"/>
                <w:szCs w:val="21"/>
              </w:rPr>
              <w:t xml:space="preserve">Per </w:t>
            </w:r>
            <w:r w:rsidR="00AC76F5" w:rsidRPr="00BE356F">
              <w:rPr>
                <w:i/>
                <w:iCs/>
                <w:sz w:val="21"/>
                <w:szCs w:val="21"/>
              </w:rPr>
              <w:t xml:space="preserve">09 NCAC 03M. 0205(c), audits </w:t>
            </w:r>
            <w:r w:rsidR="00117736" w:rsidRPr="00BE356F">
              <w:rPr>
                <w:i/>
                <w:iCs/>
                <w:sz w:val="21"/>
                <w:szCs w:val="21"/>
              </w:rPr>
              <w:t>must be provided to CFWYI no later than 9 months after the end of your organization’s fiscal year.</w:t>
            </w:r>
          </w:p>
        </w:tc>
      </w:tr>
    </w:tbl>
    <w:p w14:paraId="4C44C338" w14:textId="57B567DA" w:rsidR="00EC1CB8" w:rsidRPr="00D77F82" w:rsidRDefault="00EC1CB8" w:rsidP="004577EC">
      <w:pPr>
        <w:rPr>
          <w:b/>
          <w:bCs/>
          <w:sz w:val="21"/>
          <w:szCs w:val="21"/>
          <w:u w:val="single"/>
        </w:rPr>
      </w:pPr>
    </w:p>
    <w:p w14:paraId="655DFA5F" w14:textId="0E5D818C" w:rsidR="007A4702" w:rsidRPr="007A4702" w:rsidRDefault="007A4702" w:rsidP="00E922E6">
      <w:pPr>
        <w:pStyle w:val="ListParagraph"/>
        <w:numPr>
          <w:ilvl w:val="0"/>
          <w:numId w:val="16"/>
        </w:numPr>
        <w:ind w:left="360" w:hanging="360"/>
        <w:rPr>
          <w:b/>
          <w:bCs/>
          <w:u w:val="single"/>
        </w:rPr>
      </w:pPr>
      <w:r>
        <w:rPr>
          <w:b/>
          <w:bCs/>
          <w:u w:val="single"/>
        </w:rPr>
        <w:lastRenderedPageBreak/>
        <w:t>Verification of Review of Grant Application</w:t>
      </w:r>
    </w:p>
    <w:p w14:paraId="57751002" w14:textId="0CDCC0A7" w:rsidR="00E372F8" w:rsidRDefault="00964630" w:rsidP="00964630">
      <w:pPr>
        <w:rPr>
          <w:sz w:val="21"/>
          <w:szCs w:val="21"/>
        </w:rPr>
      </w:pPr>
      <w:r w:rsidRPr="00D77F82">
        <w:rPr>
          <w:sz w:val="21"/>
          <w:szCs w:val="21"/>
        </w:rPr>
        <w:t xml:space="preserve">I, the </w:t>
      </w:r>
      <w:r w:rsidR="007A4702" w:rsidRPr="00D77F82">
        <w:rPr>
          <w:sz w:val="21"/>
          <w:szCs w:val="21"/>
        </w:rPr>
        <w:t xml:space="preserve">undersigned </w:t>
      </w:r>
      <w:r w:rsidR="00E53EF2">
        <w:rPr>
          <w:sz w:val="21"/>
          <w:szCs w:val="21"/>
        </w:rPr>
        <w:t>e</w:t>
      </w:r>
      <w:r w:rsidRPr="00D77F82">
        <w:rPr>
          <w:sz w:val="21"/>
          <w:szCs w:val="21"/>
        </w:rPr>
        <w:t xml:space="preserve">xecutive </w:t>
      </w:r>
      <w:r w:rsidR="00E53EF2">
        <w:rPr>
          <w:sz w:val="21"/>
          <w:szCs w:val="21"/>
        </w:rPr>
        <w:t>d</w:t>
      </w:r>
      <w:r w:rsidRPr="00D77F82">
        <w:rPr>
          <w:sz w:val="21"/>
          <w:szCs w:val="21"/>
        </w:rPr>
        <w:t xml:space="preserve">irector of the organization, certify that I have reviewed the information in this </w:t>
      </w:r>
      <w:r w:rsidR="00BC7A88">
        <w:rPr>
          <w:sz w:val="21"/>
          <w:szCs w:val="21"/>
        </w:rPr>
        <w:t>Year 2 Update Form</w:t>
      </w:r>
      <w:r w:rsidR="003B56C5">
        <w:rPr>
          <w:sz w:val="21"/>
          <w:szCs w:val="21"/>
        </w:rPr>
        <w:t>, my organization’s Grantee Profile in EBS,</w:t>
      </w:r>
      <w:r w:rsidR="00BC7A88" w:rsidRPr="00D77F82">
        <w:rPr>
          <w:sz w:val="21"/>
          <w:szCs w:val="21"/>
        </w:rPr>
        <w:t xml:space="preserve"> </w:t>
      </w:r>
      <w:r w:rsidRPr="00D77F82">
        <w:rPr>
          <w:sz w:val="21"/>
          <w:szCs w:val="21"/>
        </w:rPr>
        <w:t>and a</w:t>
      </w:r>
      <w:r w:rsidR="000335D7" w:rsidRPr="00D77F82">
        <w:rPr>
          <w:sz w:val="21"/>
          <w:szCs w:val="21"/>
        </w:rPr>
        <w:t>ny</w:t>
      </w:r>
      <w:r w:rsidRPr="00D77F82">
        <w:rPr>
          <w:sz w:val="21"/>
          <w:szCs w:val="21"/>
        </w:rPr>
        <w:t xml:space="preserve"> attachments thereto, and that it is accurate and current to the best of my knowledge. I further certify that the chair of the organization’s board of directors has reviewed and approved the </w:t>
      </w:r>
      <w:r w:rsidR="003B56C5">
        <w:rPr>
          <w:sz w:val="21"/>
          <w:szCs w:val="21"/>
        </w:rPr>
        <w:t xml:space="preserve">same </w:t>
      </w:r>
      <w:r w:rsidRPr="00D77F82">
        <w:rPr>
          <w:sz w:val="21"/>
          <w:szCs w:val="21"/>
        </w:rPr>
        <w:t xml:space="preserve">information. </w:t>
      </w:r>
      <w:r w:rsidR="00E372F8">
        <w:rPr>
          <w:sz w:val="21"/>
          <w:szCs w:val="21"/>
        </w:rPr>
        <w:t xml:space="preserve">I understand that </w:t>
      </w:r>
      <w:r w:rsidR="007613F3">
        <w:rPr>
          <w:sz w:val="21"/>
          <w:szCs w:val="21"/>
        </w:rPr>
        <w:t xml:space="preserve">the information in my organization’s </w:t>
      </w:r>
      <w:r w:rsidR="00CF38DC">
        <w:rPr>
          <w:sz w:val="21"/>
          <w:szCs w:val="21"/>
        </w:rPr>
        <w:t xml:space="preserve">updated </w:t>
      </w:r>
      <w:r w:rsidR="007613F3">
        <w:rPr>
          <w:sz w:val="21"/>
          <w:szCs w:val="21"/>
        </w:rPr>
        <w:t>Grantee Profil</w:t>
      </w:r>
      <w:r w:rsidR="00CF38DC">
        <w:rPr>
          <w:sz w:val="21"/>
          <w:szCs w:val="21"/>
        </w:rPr>
        <w:t xml:space="preserve">e and </w:t>
      </w:r>
      <w:r w:rsidR="007613F3">
        <w:rPr>
          <w:sz w:val="21"/>
          <w:szCs w:val="21"/>
        </w:rPr>
        <w:t>all attachments thereto, a</w:t>
      </w:r>
      <w:r w:rsidR="00CF38DC">
        <w:rPr>
          <w:sz w:val="21"/>
          <w:szCs w:val="21"/>
        </w:rPr>
        <w:t>s well as</w:t>
      </w:r>
      <w:r w:rsidR="007613F3">
        <w:rPr>
          <w:sz w:val="21"/>
          <w:szCs w:val="21"/>
        </w:rPr>
        <w:t xml:space="preserve"> </w:t>
      </w:r>
      <w:r w:rsidR="00CF38DC">
        <w:rPr>
          <w:sz w:val="21"/>
          <w:szCs w:val="21"/>
        </w:rPr>
        <w:t>the Grantee Supplemental Application Form that my organization submitted in 2023</w:t>
      </w:r>
      <w:r w:rsidR="000E594E">
        <w:rPr>
          <w:sz w:val="21"/>
          <w:szCs w:val="21"/>
        </w:rPr>
        <w:t>,</w:t>
      </w:r>
      <w:r w:rsidR="00BE1CF2">
        <w:rPr>
          <w:sz w:val="21"/>
          <w:szCs w:val="21"/>
        </w:rPr>
        <w:t xml:space="preserve"> are incorporated by reference into this Year 2 Update Form. </w:t>
      </w:r>
    </w:p>
    <w:p w14:paraId="22FCBEF8" w14:textId="5EFE28EE" w:rsidR="00964630" w:rsidRPr="00D77F82" w:rsidRDefault="00964630" w:rsidP="00964630">
      <w:pPr>
        <w:rPr>
          <w:sz w:val="21"/>
          <w:szCs w:val="21"/>
        </w:rPr>
      </w:pPr>
      <w:r w:rsidRPr="00D77F82">
        <w:rPr>
          <w:sz w:val="21"/>
          <w:szCs w:val="21"/>
        </w:rPr>
        <w:t xml:space="preserve">Both I and the board chair understand that the issuance of grant funds is contingent on fulfilling all responsibilities outlined in the grantee profile and application, including compliance with the terms of all contract documents, CFWYI program and reporting guidelines, and state and federal laws. </w:t>
      </w:r>
    </w:p>
    <w:tbl>
      <w:tblPr>
        <w:tblStyle w:val="TableGrid"/>
        <w:tblW w:w="0" w:type="auto"/>
        <w:tblLook w:val="04A0" w:firstRow="1" w:lastRow="0" w:firstColumn="1" w:lastColumn="0" w:noHBand="0" w:noVBand="1"/>
      </w:tblPr>
      <w:tblGrid>
        <w:gridCol w:w="4405"/>
        <w:gridCol w:w="5809"/>
      </w:tblGrid>
      <w:tr w:rsidR="00E922E6" w:rsidRPr="00D77F82" w14:paraId="254C8063" w14:textId="77777777" w:rsidTr="00E922E6">
        <w:tc>
          <w:tcPr>
            <w:tcW w:w="4405" w:type="dxa"/>
          </w:tcPr>
          <w:p w14:paraId="656E928A" w14:textId="63E2230F" w:rsidR="00E922E6" w:rsidRPr="00D77F82" w:rsidRDefault="00E922E6" w:rsidP="004577EC">
            <w:pPr>
              <w:rPr>
                <w:sz w:val="21"/>
                <w:szCs w:val="21"/>
              </w:rPr>
            </w:pPr>
            <w:r w:rsidRPr="00D77F82">
              <w:rPr>
                <w:sz w:val="21"/>
                <w:szCs w:val="21"/>
              </w:rPr>
              <w:t>Executive Director/Equivalent’s Name</w:t>
            </w:r>
          </w:p>
        </w:tc>
        <w:tc>
          <w:tcPr>
            <w:tcW w:w="5809" w:type="dxa"/>
          </w:tcPr>
          <w:p w14:paraId="5DF89A83" w14:textId="32807801"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r w:rsidR="00E922E6" w:rsidRPr="00D77F82" w14:paraId="3C7FEBBA" w14:textId="77777777" w:rsidTr="00E922E6">
        <w:tc>
          <w:tcPr>
            <w:tcW w:w="4405" w:type="dxa"/>
          </w:tcPr>
          <w:p w14:paraId="2F3E9399" w14:textId="406B36E3" w:rsidR="00E922E6" w:rsidRPr="00D77F82" w:rsidRDefault="00E922E6" w:rsidP="004577EC">
            <w:pPr>
              <w:rPr>
                <w:sz w:val="21"/>
                <w:szCs w:val="21"/>
              </w:rPr>
            </w:pPr>
            <w:r w:rsidRPr="00D77F82">
              <w:rPr>
                <w:sz w:val="21"/>
                <w:szCs w:val="21"/>
              </w:rPr>
              <w:t>Executive Director/Equivalent’s Signature</w:t>
            </w:r>
          </w:p>
        </w:tc>
        <w:tc>
          <w:tcPr>
            <w:tcW w:w="5809" w:type="dxa"/>
          </w:tcPr>
          <w:p w14:paraId="2C89B22A" w14:textId="058880AE"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p w14:paraId="0EB1225C" w14:textId="07D90B0D" w:rsidR="00E922E6" w:rsidRPr="00D77F82" w:rsidRDefault="00E922E6" w:rsidP="004577EC">
            <w:pPr>
              <w:rPr>
                <w:sz w:val="21"/>
                <w:szCs w:val="21"/>
              </w:rPr>
            </w:pPr>
          </w:p>
        </w:tc>
      </w:tr>
      <w:tr w:rsidR="00E922E6" w:rsidRPr="00D77F82" w14:paraId="0926F43A" w14:textId="77777777" w:rsidTr="00E922E6">
        <w:tc>
          <w:tcPr>
            <w:tcW w:w="4405" w:type="dxa"/>
          </w:tcPr>
          <w:p w14:paraId="676D7FC3" w14:textId="75296B91" w:rsidR="00E922E6" w:rsidRPr="00D77F82" w:rsidRDefault="00E922E6" w:rsidP="004577EC">
            <w:pPr>
              <w:rPr>
                <w:sz w:val="21"/>
                <w:szCs w:val="21"/>
              </w:rPr>
            </w:pPr>
            <w:r w:rsidRPr="00D77F82">
              <w:rPr>
                <w:sz w:val="21"/>
                <w:szCs w:val="21"/>
              </w:rPr>
              <w:t>Date</w:t>
            </w:r>
          </w:p>
        </w:tc>
        <w:tc>
          <w:tcPr>
            <w:tcW w:w="5809" w:type="dxa"/>
          </w:tcPr>
          <w:p w14:paraId="6ECB5273" w14:textId="60BD3D2B" w:rsidR="00E922E6" w:rsidRPr="00D77F82" w:rsidRDefault="00E922E6" w:rsidP="004577EC">
            <w:pPr>
              <w:rPr>
                <w:sz w:val="21"/>
                <w:szCs w:val="21"/>
              </w:rPr>
            </w:pPr>
            <w:r w:rsidRPr="00D77F82">
              <w:rPr>
                <w:rFonts w:cstheme="minorHAnsi"/>
                <w:sz w:val="21"/>
                <w:szCs w:val="21"/>
              </w:rPr>
              <w:fldChar w:fldCharType="begin">
                <w:ffData>
                  <w:name w:val="Text32"/>
                  <w:enabled/>
                  <w:calcOnExit w:val="0"/>
                  <w:textInput/>
                </w:ffData>
              </w:fldChar>
            </w:r>
            <w:r w:rsidRPr="00D77F82">
              <w:rPr>
                <w:rFonts w:cstheme="minorHAnsi"/>
                <w:sz w:val="21"/>
                <w:szCs w:val="21"/>
              </w:rPr>
              <w:instrText xml:space="preserve"> FORMTEXT </w:instrText>
            </w:r>
            <w:r w:rsidRPr="00D77F82">
              <w:rPr>
                <w:rFonts w:cstheme="minorHAnsi"/>
                <w:sz w:val="21"/>
                <w:szCs w:val="21"/>
              </w:rPr>
            </w:r>
            <w:r w:rsidRPr="00D77F82">
              <w:rPr>
                <w:rFonts w:cstheme="minorHAnsi"/>
                <w:sz w:val="21"/>
                <w:szCs w:val="21"/>
              </w:rPr>
              <w:fldChar w:fldCharType="separate"/>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noProof/>
                <w:sz w:val="21"/>
                <w:szCs w:val="21"/>
              </w:rPr>
              <w:t> </w:t>
            </w:r>
            <w:r w:rsidRPr="00D77F82">
              <w:rPr>
                <w:rFonts w:cstheme="minorHAnsi"/>
                <w:sz w:val="21"/>
                <w:szCs w:val="21"/>
              </w:rPr>
              <w:fldChar w:fldCharType="end"/>
            </w:r>
          </w:p>
        </w:tc>
      </w:tr>
    </w:tbl>
    <w:p w14:paraId="319B0432" w14:textId="77777777" w:rsidR="00964630" w:rsidRPr="00D77F82" w:rsidRDefault="00964630" w:rsidP="004577EC">
      <w:pPr>
        <w:rPr>
          <w:sz w:val="21"/>
          <w:szCs w:val="21"/>
        </w:rPr>
      </w:pPr>
    </w:p>
    <w:sectPr w:rsidR="00964630" w:rsidRPr="00D77F82" w:rsidSect="00115D44">
      <w:footerReference w:type="default" r:id="rId13"/>
      <w:headerReference w:type="first" r:id="rId14"/>
      <w:footerReference w:type="first" r:id="rId15"/>
      <w:pgSz w:w="12240" w:h="15840"/>
      <w:pgMar w:top="129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DAF8" w14:textId="77777777" w:rsidR="00115D44" w:rsidRDefault="00115D44" w:rsidP="00BB4E45">
      <w:r>
        <w:separator/>
      </w:r>
    </w:p>
  </w:endnote>
  <w:endnote w:type="continuationSeparator" w:id="0">
    <w:p w14:paraId="0B816819" w14:textId="77777777" w:rsidR="00115D44" w:rsidRDefault="00115D44" w:rsidP="00BB4E45">
      <w:r>
        <w:continuationSeparator/>
      </w:r>
    </w:p>
  </w:endnote>
  <w:endnote w:type="continuationNotice" w:id="1">
    <w:p w14:paraId="0DA657E3" w14:textId="77777777" w:rsidR="00115D44" w:rsidRDefault="00115D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Demi">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15743115"/>
      <w:docPartObj>
        <w:docPartGallery w:val="Page Numbers (Bottom of Page)"/>
        <w:docPartUnique/>
      </w:docPartObj>
    </w:sdtPr>
    <w:sdtEndPr>
      <w:rPr>
        <w:noProof/>
        <w:sz w:val="22"/>
        <w:szCs w:val="22"/>
      </w:rPr>
    </w:sdtEndPr>
    <w:sdtContent>
      <w:p w14:paraId="6483358C" w14:textId="2B1633E7" w:rsidR="00440ACB" w:rsidRDefault="00440ACB" w:rsidP="00440ACB">
        <w:pPr>
          <w:pStyle w:val="Footer"/>
          <w:jc w:val="right"/>
        </w:pPr>
        <w:r w:rsidRPr="00440ACB">
          <w:rPr>
            <w:sz w:val="20"/>
            <w:szCs w:val="20"/>
          </w:rPr>
          <w:t xml:space="preserve">Page | </w:t>
        </w:r>
        <w:r w:rsidRPr="00440ACB">
          <w:rPr>
            <w:sz w:val="20"/>
            <w:szCs w:val="20"/>
          </w:rPr>
          <w:fldChar w:fldCharType="begin"/>
        </w:r>
        <w:r w:rsidRPr="00440ACB">
          <w:rPr>
            <w:sz w:val="20"/>
            <w:szCs w:val="20"/>
          </w:rPr>
          <w:instrText xml:space="preserve"> PAGE   \* MERGEFORMAT </w:instrText>
        </w:r>
        <w:r w:rsidRPr="00440ACB">
          <w:rPr>
            <w:sz w:val="20"/>
            <w:szCs w:val="20"/>
          </w:rPr>
          <w:fldChar w:fldCharType="separate"/>
        </w:r>
        <w:r w:rsidRPr="00440ACB">
          <w:rPr>
            <w:noProof/>
            <w:sz w:val="20"/>
            <w:szCs w:val="20"/>
          </w:rPr>
          <w:t>2</w:t>
        </w:r>
        <w:r w:rsidRPr="00440ACB">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C05C" w14:textId="1F9D3F3B" w:rsidR="005826DD" w:rsidRDefault="00AB79FB">
    <w:pPr>
      <w:pStyle w:val="Footer"/>
    </w:pPr>
    <w:r>
      <w:rPr>
        <w:noProof/>
      </w:rPr>
      <mc:AlternateContent>
        <mc:Choice Requires="wps">
          <w:drawing>
            <wp:anchor distT="0" distB="0" distL="114300" distR="114300" simplePos="0" relativeHeight="251658240" behindDoc="0" locked="0" layoutInCell="1" allowOverlap="1" wp14:anchorId="7D5CBA9B" wp14:editId="6E8F843C">
              <wp:simplePos x="0" y="0"/>
              <wp:positionH relativeFrom="margin">
                <wp:posOffset>1305296</wp:posOffset>
              </wp:positionH>
              <wp:positionV relativeFrom="paragraph">
                <wp:posOffset>133210</wp:posOffset>
              </wp:positionV>
              <wp:extent cx="3819896" cy="277495"/>
              <wp:effectExtent l="0" t="0" r="9525" b="8255"/>
              <wp:wrapNone/>
              <wp:docPr id="8" name="Text Box 8"/>
              <wp:cNvGraphicFramePr/>
              <a:graphic xmlns:a="http://schemas.openxmlformats.org/drawingml/2006/main">
                <a:graphicData uri="http://schemas.microsoft.com/office/word/2010/wordprocessingShape">
                  <wps:wsp>
                    <wps:cNvSpPr txBox="1"/>
                    <wps:spPr>
                      <a:xfrm>
                        <a:off x="0" y="0"/>
                        <a:ext cx="3819896" cy="277495"/>
                      </a:xfrm>
                      <a:prstGeom prst="rect">
                        <a:avLst/>
                      </a:prstGeom>
                      <a:solidFill>
                        <a:schemeClr val="lt1"/>
                      </a:solidFill>
                      <a:ln w="6350">
                        <a:noFill/>
                      </a:ln>
                    </wps:spPr>
                    <wps:txbx>
                      <w:txbxContent>
                        <w:p w14:paraId="5938A8A1" w14:textId="5ADD60B9" w:rsidR="00D661DA" w:rsidRPr="00246523" w:rsidRDefault="00364153" w:rsidP="00D661DA">
                          <w:pPr>
                            <w:jc w:val="center"/>
                            <w:rPr>
                              <w:rFonts w:ascii="Avenir Next LT Pro Demi" w:hAnsi="Avenir Next LT Pro Demi"/>
                              <w:sz w:val="16"/>
                              <w:szCs w:val="16"/>
                            </w:rPr>
                          </w:pPr>
                          <w:hyperlink r:id="rId1"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CBA9B" id="_x0000_t202" coordsize="21600,21600" o:spt="202" path="m,l,21600r21600,l21600,xe">
              <v:stroke joinstyle="miter"/>
              <v:path gradientshapeok="t" o:connecttype="rect"/>
            </v:shapetype>
            <v:shape id="Text Box 8" o:spid="_x0000_s1026" type="#_x0000_t202" style="position:absolute;margin-left:102.8pt;margin-top:10.5pt;width:300.8pt;height:21.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" fillcolor="white [3201]" stroked="f" strokeweight=".5pt">
              <v:textbox>
                <w:txbxContent>
                  <w:p w14:paraId="5938A8A1" w14:textId="5ADD60B9" w:rsidR="00D661DA" w:rsidRPr="00246523" w:rsidRDefault="00364153" w:rsidP="00D661DA">
                    <w:pPr>
                      <w:jc w:val="center"/>
                      <w:rPr>
                        <w:rFonts w:ascii="Avenir Next LT Pro Demi" w:hAnsi="Avenir Next LT Pro Demi"/>
                        <w:sz w:val="16"/>
                        <w:szCs w:val="16"/>
                      </w:rPr>
                    </w:pPr>
                    <w:hyperlink r:id="rId2" w:history="1">
                      <w:r w:rsidR="00D661DA" w:rsidRPr="00246523">
                        <w:rPr>
                          <w:rStyle w:val="Hyperlink"/>
                          <w:rFonts w:ascii="Avenir Next LT Pro Demi" w:hAnsi="Avenir Next LT Pro Demi"/>
                          <w:color w:val="auto"/>
                          <w:sz w:val="16"/>
                          <w:szCs w:val="16"/>
                          <w:u w:val="none"/>
                        </w:rPr>
                        <w:t>ncadmin.nc.gov</w:t>
                      </w:r>
                    </w:hyperlink>
                    <w:r w:rsidR="00755061">
                      <w:rPr>
                        <w:rStyle w:val="Hyperlink"/>
                        <w:rFonts w:ascii="Avenir Next LT Pro Demi" w:hAnsi="Avenir Next LT Pro Demi"/>
                        <w:color w:val="auto"/>
                        <w:sz w:val="16"/>
                        <w:szCs w:val="16"/>
                        <w:u w:val="none"/>
                      </w:rPr>
                      <w:t>/</w:t>
                    </w:r>
                    <w:r w:rsidR="00755061" w:rsidRPr="00755061">
                      <w:rPr>
                        <w:rStyle w:val="Hyperlink"/>
                        <w:rFonts w:ascii="Avenir Next LT Pro Demi" w:hAnsi="Avenir Next LT Pro Demi"/>
                        <w:color w:val="auto"/>
                        <w:sz w:val="16"/>
                        <w:szCs w:val="16"/>
                        <w:u w:val="none"/>
                      </w:rPr>
                      <w:t>divisions/council-women-youth</w:t>
                    </w:r>
                  </w:p>
                  <w:p w14:paraId="6DAA052C" w14:textId="77777777" w:rsidR="00756E95" w:rsidRPr="000630FC" w:rsidRDefault="00756E95" w:rsidP="000630FC">
                    <w:pPr>
                      <w:jc w:val="center"/>
                      <w:rPr>
                        <w:rFonts w:ascii="Avenir Next LT Pro Demi" w:hAnsi="Avenir Next LT Pro Demi"/>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062C" w14:textId="77777777" w:rsidR="00115D44" w:rsidRDefault="00115D44" w:rsidP="00BB4E45">
      <w:r>
        <w:separator/>
      </w:r>
    </w:p>
  </w:footnote>
  <w:footnote w:type="continuationSeparator" w:id="0">
    <w:p w14:paraId="6C408A58" w14:textId="77777777" w:rsidR="00115D44" w:rsidRDefault="00115D44" w:rsidP="00BB4E45">
      <w:r>
        <w:continuationSeparator/>
      </w:r>
    </w:p>
  </w:footnote>
  <w:footnote w:type="continuationNotice" w:id="1">
    <w:p w14:paraId="6C266EB4" w14:textId="77777777" w:rsidR="00115D44" w:rsidRDefault="00115D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1215" w14:textId="5FF54FB7" w:rsidR="000D7437" w:rsidRDefault="000D7437" w:rsidP="000D7437">
    <w:pPr>
      <w:pStyle w:val="Header"/>
      <w:jc w:val="center"/>
    </w:pPr>
    <w:r>
      <w:rPr>
        <w:noProof/>
      </w:rPr>
      <w:drawing>
        <wp:inline distT="0" distB="0" distL="0" distR="0" wp14:anchorId="61E4A48D" wp14:editId="5883C890">
          <wp:extent cx="2018805" cy="914471"/>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17" cy="9407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D93"/>
    <w:multiLevelType w:val="hybridMultilevel"/>
    <w:tmpl w:val="2322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2614CA"/>
    <w:multiLevelType w:val="hybridMultilevel"/>
    <w:tmpl w:val="5BD8CE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3021F5D"/>
    <w:multiLevelType w:val="multilevel"/>
    <w:tmpl w:val="D0503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221F2"/>
    <w:multiLevelType w:val="hybridMultilevel"/>
    <w:tmpl w:val="E3A2488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76460A"/>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5" w15:restartNumberingAfterBreak="0">
    <w:nsid w:val="17416031"/>
    <w:multiLevelType w:val="hybridMultilevel"/>
    <w:tmpl w:val="15D6F9B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27AF14A6"/>
    <w:multiLevelType w:val="hybridMultilevel"/>
    <w:tmpl w:val="EE68A6C8"/>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7" w15:restartNumberingAfterBreak="0">
    <w:nsid w:val="36AE6D80"/>
    <w:multiLevelType w:val="hybridMultilevel"/>
    <w:tmpl w:val="B68E040C"/>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8" w15:restartNumberingAfterBreak="0">
    <w:nsid w:val="4B8D2604"/>
    <w:multiLevelType w:val="hybridMultilevel"/>
    <w:tmpl w:val="C7D00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C7C4C"/>
    <w:multiLevelType w:val="hybridMultilevel"/>
    <w:tmpl w:val="0520E568"/>
    <w:lvl w:ilvl="0" w:tplc="AB14B89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49353A"/>
    <w:multiLevelType w:val="hybridMultilevel"/>
    <w:tmpl w:val="FF60A3B6"/>
    <w:lvl w:ilvl="0" w:tplc="04090013">
      <w:start w:val="1"/>
      <w:numFmt w:val="upperRoman"/>
      <w:lvlText w:val="%1."/>
      <w:lvlJc w:val="right"/>
      <w:pPr>
        <w:ind w:left="720" w:hanging="72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EFF4F4C"/>
    <w:multiLevelType w:val="hybridMultilevel"/>
    <w:tmpl w:val="C250FC20"/>
    <w:lvl w:ilvl="0" w:tplc="8E2E1F5E">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2" w15:restartNumberingAfterBreak="0">
    <w:nsid w:val="5C086BE0"/>
    <w:multiLevelType w:val="hybridMultilevel"/>
    <w:tmpl w:val="C250FC20"/>
    <w:lvl w:ilvl="0" w:tplc="FFFFFFFF">
      <w:start w:val="1"/>
      <w:numFmt w:val="decimal"/>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3" w15:restartNumberingAfterBreak="0">
    <w:nsid w:val="61485AB2"/>
    <w:multiLevelType w:val="hybridMultilevel"/>
    <w:tmpl w:val="EB220082"/>
    <w:lvl w:ilvl="0" w:tplc="04090019">
      <w:start w:val="1"/>
      <w:numFmt w:val="lowerLetter"/>
      <w:lvlText w:val="%1."/>
      <w:lvlJc w:val="left"/>
      <w:pPr>
        <w:ind w:left="610" w:hanging="360"/>
      </w:pPr>
      <w:rPr>
        <w:rFonts w:hint="default"/>
      </w:rPr>
    </w:lvl>
    <w:lvl w:ilvl="1" w:tplc="FFFFFFFF" w:tentative="1">
      <w:start w:val="1"/>
      <w:numFmt w:val="lowerLetter"/>
      <w:lvlText w:val="%2."/>
      <w:lvlJc w:val="left"/>
      <w:pPr>
        <w:ind w:left="1330" w:hanging="360"/>
      </w:pPr>
    </w:lvl>
    <w:lvl w:ilvl="2" w:tplc="FFFFFFFF" w:tentative="1">
      <w:start w:val="1"/>
      <w:numFmt w:val="lowerRoman"/>
      <w:lvlText w:val="%3."/>
      <w:lvlJc w:val="right"/>
      <w:pPr>
        <w:ind w:left="2050" w:hanging="180"/>
      </w:pPr>
    </w:lvl>
    <w:lvl w:ilvl="3" w:tplc="FFFFFFFF" w:tentative="1">
      <w:start w:val="1"/>
      <w:numFmt w:val="decimal"/>
      <w:lvlText w:val="%4."/>
      <w:lvlJc w:val="left"/>
      <w:pPr>
        <w:ind w:left="2770" w:hanging="360"/>
      </w:pPr>
    </w:lvl>
    <w:lvl w:ilvl="4" w:tplc="FFFFFFFF" w:tentative="1">
      <w:start w:val="1"/>
      <w:numFmt w:val="lowerLetter"/>
      <w:lvlText w:val="%5."/>
      <w:lvlJc w:val="left"/>
      <w:pPr>
        <w:ind w:left="3490" w:hanging="360"/>
      </w:pPr>
    </w:lvl>
    <w:lvl w:ilvl="5" w:tplc="FFFFFFFF" w:tentative="1">
      <w:start w:val="1"/>
      <w:numFmt w:val="lowerRoman"/>
      <w:lvlText w:val="%6."/>
      <w:lvlJc w:val="right"/>
      <w:pPr>
        <w:ind w:left="4210" w:hanging="180"/>
      </w:pPr>
    </w:lvl>
    <w:lvl w:ilvl="6" w:tplc="FFFFFFFF" w:tentative="1">
      <w:start w:val="1"/>
      <w:numFmt w:val="decimal"/>
      <w:lvlText w:val="%7."/>
      <w:lvlJc w:val="left"/>
      <w:pPr>
        <w:ind w:left="4930" w:hanging="360"/>
      </w:pPr>
    </w:lvl>
    <w:lvl w:ilvl="7" w:tplc="FFFFFFFF" w:tentative="1">
      <w:start w:val="1"/>
      <w:numFmt w:val="lowerLetter"/>
      <w:lvlText w:val="%8."/>
      <w:lvlJc w:val="left"/>
      <w:pPr>
        <w:ind w:left="5650" w:hanging="360"/>
      </w:pPr>
    </w:lvl>
    <w:lvl w:ilvl="8" w:tplc="FFFFFFFF" w:tentative="1">
      <w:start w:val="1"/>
      <w:numFmt w:val="lowerRoman"/>
      <w:lvlText w:val="%9."/>
      <w:lvlJc w:val="right"/>
      <w:pPr>
        <w:ind w:left="6370" w:hanging="180"/>
      </w:pPr>
    </w:lvl>
  </w:abstractNum>
  <w:abstractNum w:abstractNumId="14" w15:restartNumberingAfterBreak="0">
    <w:nsid w:val="67004413"/>
    <w:multiLevelType w:val="hybridMultilevel"/>
    <w:tmpl w:val="393AE0D4"/>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0493A"/>
    <w:multiLevelType w:val="hybridMultilevel"/>
    <w:tmpl w:val="9A3C69CA"/>
    <w:lvl w:ilvl="0" w:tplc="F24623AE">
      <w:start w:val="1"/>
      <w:numFmt w:val="bullet"/>
      <w:lvlText w:val=""/>
      <w:lvlJc w:val="left"/>
      <w:pPr>
        <w:ind w:left="720" w:hanging="360"/>
      </w:pPr>
      <w:rPr>
        <w:rFonts w:ascii="Symbol" w:hAnsi="Symbol" w:hint="default"/>
      </w:rPr>
    </w:lvl>
    <w:lvl w:ilvl="1" w:tplc="0BD44038">
      <w:start w:val="1"/>
      <w:numFmt w:val="bullet"/>
      <w:lvlText w:val="o"/>
      <w:lvlJc w:val="left"/>
      <w:pPr>
        <w:ind w:left="1440" w:hanging="360"/>
      </w:pPr>
      <w:rPr>
        <w:rFonts w:ascii="Courier New" w:hAnsi="Courier New" w:hint="default"/>
      </w:rPr>
    </w:lvl>
    <w:lvl w:ilvl="2" w:tplc="FA901BB6">
      <w:start w:val="1"/>
      <w:numFmt w:val="bullet"/>
      <w:lvlText w:val=""/>
      <w:lvlJc w:val="left"/>
      <w:pPr>
        <w:ind w:left="2160" w:hanging="360"/>
      </w:pPr>
      <w:rPr>
        <w:rFonts w:ascii="Wingdings" w:hAnsi="Wingdings" w:hint="default"/>
      </w:rPr>
    </w:lvl>
    <w:lvl w:ilvl="3" w:tplc="6C64D7D2">
      <w:start w:val="1"/>
      <w:numFmt w:val="bullet"/>
      <w:lvlText w:val=""/>
      <w:lvlJc w:val="left"/>
      <w:pPr>
        <w:ind w:left="2880" w:hanging="360"/>
      </w:pPr>
      <w:rPr>
        <w:rFonts w:ascii="Symbol" w:hAnsi="Symbol" w:hint="default"/>
      </w:rPr>
    </w:lvl>
    <w:lvl w:ilvl="4" w:tplc="4930212E">
      <w:start w:val="1"/>
      <w:numFmt w:val="bullet"/>
      <w:lvlText w:val="o"/>
      <w:lvlJc w:val="left"/>
      <w:pPr>
        <w:ind w:left="3600" w:hanging="360"/>
      </w:pPr>
      <w:rPr>
        <w:rFonts w:ascii="Courier New" w:hAnsi="Courier New" w:hint="default"/>
      </w:rPr>
    </w:lvl>
    <w:lvl w:ilvl="5" w:tplc="327ACF46">
      <w:start w:val="1"/>
      <w:numFmt w:val="bullet"/>
      <w:lvlText w:val=""/>
      <w:lvlJc w:val="left"/>
      <w:pPr>
        <w:ind w:left="4320" w:hanging="360"/>
      </w:pPr>
      <w:rPr>
        <w:rFonts w:ascii="Wingdings" w:hAnsi="Wingdings" w:hint="default"/>
      </w:rPr>
    </w:lvl>
    <w:lvl w:ilvl="6" w:tplc="6FFCA490">
      <w:start w:val="1"/>
      <w:numFmt w:val="bullet"/>
      <w:lvlText w:val=""/>
      <w:lvlJc w:val="left"/>
      <w:pPr>
        <w:ind w:left="5040" w:hanging="360"/>
      </w:pPr>
      <w:rPr>
        <w:rFonts w:ascii="Symbol" w:hAnsi="Symbol" w:hint="default"/>
      </w:rPr>
    </w:lvl>
    <w:lvl w:ilvl="7" w:tplc="B2B0809C">
      <w:start w:val="1"/>
      <w:numFmt w:val="bullet"/>
      <w:lvlText w:val="o"/>
      <w:lvlJc w:val="left"/>
      <w:pPr>
        <w:ind w:left="5760" w:hanging="360"/>
      </w:pPr>
      <w:rPr>
        <w:rFonts w:ascii="Courier New" w:hAnsi="Courier New" w:hint="default"/>
      </w:rPr>
    </w:lvl>
    <w:lvl w:ilvl="8" w:tplc="74A8B8F6">
      <w:start w:val="1"/>
      <w:numFmt w:val="bullet"/>
      <w:lvlText w:val=""/>
      <w:lvlJc w:val="left"/>
      <w:pPr>
        <w:ind w:left="6480" w:hanging="360"/>
      </w:pPr>
      <w:rPr>
        <w:rFonts w:ascii="Wingdings" w:hAnsi="Wingdings" w:hint="default"/>
      </w:rPr>
    </w:lvl>
  </w:abstractNum>
  <w:abstractNum w:abstractNumId="16" w15:restartNumberingAfterBreak="0">
    <w:nsid w:val="7127262D"/>
    <w:multiLevelType w:val="hybridMultilevel"/>
    <w:tmpl w:val="A46E92D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6683799">
    <w:abstractNumId w:val="0"/>
  </w:num>
  <w:num w:numId="2" w16cid:durableId="379328743">
    <w:abstractNumId w:val="3"/>
  </w:num>
  <w:num w:numId="3" w16cid:durableId="429934714">
    <w:abstractNumId w:val="5"/>
  </w:num>
  <w:num w:numId="4" w16cid:durableId="274872213">
    <w:abstractNumId w:val="1"/>
  </w:num>
  <w:num w:numId="5" w16cid:durableId="1172454780">
    <w:abstractNumId w:val="2"/>
  </w:num>
  <w:num w:numId="6" w16cid:durableId="610014984">
    <w:abstractNumId w:val="11"/>
  </w:num>
  <w:num w:numId="7" w16cid:durableId="1380008217">
    <w:abstractNumId w:val="4"/>
  </w:num>
  <w:num w:numId="8" w16cid:durableId="588776425">
    <w:abstractNumId w:val="12"/>
  </w:num>
  <w:num w:numId="9" w16cid:durableId="112985440">
    <w:abstractNumId w:val="9"/>
  </w:num>
  <w:num w:numId="10" w16cid:durableId="1568494638">
    <w:abstractNumId w:val="14"/>
  </w:num>
  <w:num w:numId="11" w16cid:durableId="1080836983">
    <w:abstractNumId w:val="16"/>
  </w:num>
  <w:num w:numId="12" w16cid:durableId="1878926610">
    <w:abstractNumId w:val="8"/>
  </w:num>
  <w:num w:numId="13" w16cid:durableId="931232955">
    <w:abstractNumId w:val="13"/>
  </w:num>
  <w:num w:numId="14" w16cid:durableId="283392189">
    <w:abstractNumId w:val="7"/>
  </w:num>
  <w:num w:numId="15" w16cid:durableId="1332947389">
    <w:abstractNumId w:val="6"/>
  </w:num>
  <w:num w:numId="16" w16cid:durableId="1510293897">
    <w:abstractNumId w:val="10"/>
  </w:num>
  <w:num w:numId="17" w16cid:durableId="11938810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4"/>
    <w:rsid w:val="00011E02"/>
    <w:rsid w:val="0001439D"/>
    <w:rsid w:val="0002379A"/>
    <w:rsid w:val="000335D7"/>
    <w:rsid w:val="000405D2"/>
    <w:rsid w:val="00053C9D"/>
    <w:rsid w:val="0005543A"/>
    <w:rsid w:val="000630FC"/>
    <w:rsid w:val="0006769A"/>
    <w:rsid w:val="00073077"/>
    <w:rsid w:val="0008066A"/>
    <w:rsid w:val="000931C9"/>
    <w:rsid w:val="00097AF7"/>
    <w:rsid w:val="000A7BA5"/>
    <w:rsid w:val="000B2183"/>
    <w:rsid w:val="000B5822"/>
    <w:rsid w:val="000B7A57"/>
    <w:rsid w:val="000D56EC"/>
    <w:rsid w:val="000D5F85"/>
    <w:rsid w:val="000D7437"/>
    <w:rsid w:val="000E594E"/>
    <w:rsid w:val="000E709D"/>
    <w:rsid w:val="00102623"/>
    <w:rsid w:val="001135C9"/>
    <w:rsid w:val="00115D44"/>
    <w:rsid w:val="00116B86"/>
    <w:rsid w:val="00117736"/>
    <w:rsid w:val="0012114F"/>
    <w:rsid w:val="001212B2"/>
    <w:rsid w:val="00121D7A"/>
    <w:rsid w:val="001277D8"/>
    <w:rsid w:val="0013453B"/>
    <w:rsid w:val="00137FDD"/>
    <w:rsid w:val="00143413"/>
    <w:rsid w:val="001638CA"/>
    <w:rsid w:val="00167509"/>
    <w:rsid w:val="001676F6"/>
    <w:rsid w:val="00170A1D"/>
    <w:rsid w:val="00173CF5"/>
    <w:rsid w:val="00182119"/>
    <w:rsid w:val="00183F53"/>
    <w:rsid w:val="0018416A"/>
    <w:rsid w:val="001845D8"/>
    <w:rsid w:val="00190B4B"/>
    <w:rsid w:val="00191B04"/>
    <w:rsid w:val="00193B29"/>
    <w:rsid w:val="00195B82"/>
    <w:rsid w:val="00196D02"/>
    <w:rsid w:val="001A4FE3"/>
    <w:rsid w:val="001C5263"/>
    <w:rsid w:val="001D2C38"/>
    <w:rsid w:val="001D4320"/>
    <w:rsid w:val="001D7B8D"/>
    <w:rsid w:val="001E355F"/>
    <w:rsid w:val="001F43EE"/>
    <w:rsid w:val="002050BC"/>
    <w:rsid w:val="00205B37"/>
    <w:rsid w:val="00212919"/>
    <w:rsid w:val="00222AF6"/>
    <w:rsid w:val="00226567"/>
    <w:rsid w:val="00233E3E"/>
    <w:rsid w:val="002359FB"/>
    <w:rsid w:val="00253499"/>
    <w:rsid w:val="0025779D"/>
    <w:rsid w:val="00257A22"/>
    <w:rsid w:val="00271DEF"/>
    <w:rsid w:val="0027400C"/>
    <w:rsid w:val="00277616"/>
    <w:rsid w:val="00283DC2"/>
    <w:rsid w:val="0028429F"/>
    <w:rsid w:val="00285DD2"/>
    <w:rsid w:val="002876A2"/>
    <w:rsid w:val="002935D2"/>
    <w:rsid w:val="002A14E7"/>
    <w:rsid w:val="002A18F9"/>
    <w:rsid w:val="002A7785"/>
    <w:rsid w:val="002B1536"/>
    <w:rsid w:val="002B55E4"/>
    <w:rsid w:val="002B5DAE"/>
    <w:rsid w:val="002D1AF7"/>
    <w:rsid w:val="002D46B5"/>
    <w:rsid w:val="002F1565"/>
    <w:rsid w:val="002F390F"/>
    <w:rsid w:val="003227D7"/>
    <w:rsid w:val="00362277"/>
    <w:rsid w:val="00364153"/>
    <w:rsid w:val="0037524E"/>
    <w:rsid w:val="00381AB2"/>
    <w:rsid w:val="003A1A60"/>
    <w:rsid w:val="003A1ED3"/>
    <w:rsid w:val="003B543A"/>
    <w:rsid w:val="003B56C5"/>
    <w:rsid w:val="003D2801"/>
    <w:rsid w:val="003F36E9"/>
    <w:rsid w:val="003F4D55"/>
    <w:rsid w:val="003F67F7"/>
    <w:rsid w:val="004007B1"/>
    <w:rsid w:val="00415D89"/>
    <w:rsid w:val="004177A3"/>
    <w:rsid w:val="00417AC2"/>
    <w:rsid w:val="004301EF"/>
    <w:rsid w:val="004360FF"/>
    <w:rsid w:val="0043679C"/>
    <w:rsid w:val="00440ACB"/>
    <w:rsid w:val="00441362"/>
    <w:rsid w:val="0044553E"/>
    <w:rsid w:val="00451F37"/>
    <w:rsid w:val="004521F5"/>
    <w:rsid w:val="004577EC"/>
    <w:rsid w:val="004638A8"/>
    <w:rsid w:val="00465A98"/>
    <w:rsid w:val="00470410"/>
    <w:rsid w:val="0047079D"/>
    <w:rsid w:val="00477D65"/>
    <w:rsid w:val="004807DA"/>
    <w:rsid w:val="00482E76"/>
    <w:rsid w:val="004942BD"/>
    <w:rsid w:val="00495991"/>
    <w:rsid w:val="004961BB"/>
    <w:rsid w:val="004A4124"/>
    <w:rsid w:val="004A6D08"/>
    <w:rsid w:val="004D3B3C"/>
    <w:rsid w:val="004E17E4"/>
    <w:rsid w:val="004E7335"/>
    <w:rsid w:val="004E77EB"/>
    <w:rsid w:val="004F2035"/>
    <w:rsid w:val="004F51B5"/>
    <w:rsid w:val="00543988"/>
    <w:rsid w:val="005527B1"/>
    <w:rsid w:val="00553AD1"/>
    <w:rsid w:val="00554770"/>
    <w:rsid w:val="00554A36"/>
    <w:rsid w:val="0055738E"/>
    <w:rsid w:val="00567C55"/>
    <w:rsid w:val="00573E1E"/>
    <w:rsid w:val="00574BE8"/>
    <w:rsid w:val="005755C3"/>
    <w:rsid w:val="005826DD"/>
    <w:rsid w:val="005930A2"/>
    <w:rsid w:val="00594487"/>
    <w:rsid w:val="005A3521"/>
    <w:rsid w:val="005A5CBA"/>
    <w:rsid w:val="005A6545"/>
    <w:rsid w:val="005B38FD"/>
    <w:rsid w:val="005B562D"/>
    <w:rsid w:val="005C1E6B"/>
    <w:rsid w:val="005C41EC"/>
    <w:rsid w:val="005D305E"/>
    <w:rsid w:val="005E22FF"/>
    <w:rsid w:val="005E50B1"/>
    <w:rsid w:val="005E65AD"/>
    <w:rsid w:val="005E75DE"/>
    <w:rsid w:val="005E7FBF"/>
    <w:rsid w:val="005F441A"/>
    <w:rsid w:val="00601F61"/>
    <w:rsid w:val="00602071"/>
    <w:rsid w:val="006100C4"/>
    <w:rsid w:val="0061089E"/>
    <w:rsid w:val="006249FB"/>
    <w:rsid w:val="00630816"/>
    <w:rsid w:val="006320B5"/>
    <w:rsid w:val="0064162B"/>
    <w:rsid w:val="00644DFF"/>
    <w:rsid w:val="00657E74"/>
    <w:rsid w:val="00662035"/>
    <w:rsid w:val="00672AC8"/>
    <w:rsid w:val="0067458D"/>
    <w:rsid w:val="006813B7"/>
    <w:rsid w:val="0068381A"/>
    <w:rsid w:val="006900AA"/>
    <w:rsid w:val="00691BA7"/>
    <w:rsid w:val="00692426"/>
    <w:rsid w:val="00694CFA"/>
    <w:rsid w:val="00696E36"/>
    <w:rsid w:val="006A73A9"/>
    <w:rsid w:val="006A7F97"/>
    <w:rsid w:val="006C3EBE"/>
    <w:rsid w:val="006D0009"/>
    <w:rsid w:val="006D1061"/>
    <w:rsid w:val="006D79E8"/>
    <w:rsid w:val="006E23EA"/>
    <w:rsid w:val="006E7EDC"/>
    <w:rsid w:val="006F0AC9"/>
    <w:rsid w:val="00721608"/>
    <w:rsid w:val="007308DD"/>
    <w:rsid w:val="0074579F"/>
    <w:rsid w:val="00746D60"/>
    <w:rsid w:val="00747FDE"/>
    <w:rsid w:val="007513C8"/>
    <w:rsid w:val="00751513"/>
    <w:rsid w:val="00753634"/>
    <w:rsid w:val="0075366C"/>
    <w:rsid w:val="007545A2"/>
    <w:rsid w:val="00755061"/>
    <w:rsid w:val="00756E95"/>
    <w:rsid w:val="007613F3"/>
    <w:rsid w:val="0076238D"/>
    <w:rsid w:val="007677BD"/>
    <w:rsid w:val="00770088"/>
    <w:rsid w:val="00776370"/>
    <w:rsid w:val="00783F97"/>
    <w:rsid w:val="00786302"/>
    <w:rsid w:val="00795702"/>
    <w:rsid w:val="00795855"/>
    <w:rsid w:val="00797F49"/>
    <w:rsid w:val="007A1059"/>
    <w:rsid w:val="007A2124"/>
    <w:rsid w:val="007A4702"/>
    <w:rsid w:val="007A498F"/>
    <w:rsid w:val="007A5709"/>
    <w:rsid w:val="007A58AF"/>
    <w:rsid w:val="007C117C"/>
    <w:rsid w:val="007D3B27"/>
    <w:rsid w:val="007D3FA1"/>
    <w:rsid w:val="007E0F6C"/>
    <w:rsid w:val="0080166C"/>
    <w:rsid w:val="008047CF"/>
    <w:rsid w:val="008156CE"/>
    <w:rsid w:val="008203FD"/>
    <w:rsid w:val="0083434A"/>
    <w:rsid w:val="008356AD"/>
    <w:rsid w:val="00835F85"/>
    <w:rsid w:val="008462E5"/>
    <w:rsid w:val="00857BE9"/>
    <w:rsid w:val="0086196E"/>
    <w:rsid w:val="008668DA"/>
    <w:rsid w:val="0087361A"/>
    <w:rsid w:val="00876736"/>
    <w:rsid w:val="00881D25"/>
    <w:rsid w:val="00884F07"/>
    <w:rsid w:val="00892555"/>
    <w:rsid w:val="008A1A42"/>
    <w:rsid w:val="008A203F"/>
    <w:rsid w:val="008B101C"/>
    <w:rsid w:val="008B238E"/>
    <w:rsid w:val="008B6E83"/>
    <w:rsid w:val="008C4A61"/>
    <w:rsid w:val="008D4773"/>
    <w:rsid w:val="008E5A0C"/>
    <w:rsid w:val="008F7988"/>
    <w:rsid w:val="0090179A"/>
    <w:rsid w:val="00903B50"/>
    <w:rsid w:val="00906D78"/>
    <w:rsid w:val="00910A7A"/>
    <w:rsid w:val="0091124A"/>
    <w:rsid w:val="00912C00"/>
    <w:rsid w:val="00914BED"/>
    <w:rsid w:val="009151E4"/>
    <w:rsid w:val="00925DE0"/>
    <w:rsid w:val="00926667"/>
    <w:rsid w:val="00934782"/>
    <w:rsid w:val="00941F6B"/>
    <w:rsid w:val="009476A0"/>
    <w:rsid w:val="0095153E"/>
    <w:rsid w:val="00964630"/>
    <w:rsid w:val="00971EAD"/>
    <w:rsid w:val="00973266"/>
    <w:rsid w:val="009764B5"/>
    <w:rsid w:val="0098145F"/>
    <w:rsid w:val="009815D7"/>
    <w:rsid w:val="00982DC3"/>
    <w:rsid w:val="009905C0"/>
    <w:rsid w:val="00990DEF"/>
    <w:rsid w:val="009918E4"/>
    <w:rsid w:val="00994CB3"/>
    <w:rsid w:val="009A7027"/>
    <w:rsid w:val="009B7D0F"/>
    <w:rsid w:val="009C65E5"/>
    <w:rsid w:val="009D223F"/>
    <w:rsid w:val="009D22FB"/>
    <w:rsid w:val="009D48F2"/>
    <w:rsid w:val="009E0C44"/>
    <w:rsid w:val="009E149A"/>
    <w:rsid w:val="009E5CFF"/>
    <w:rsid w:val="009F1009"/>
    <w:rsid w:val="009F1CD9"/>
    <w:rsid w:val="009F3067"/>
    <w:rsid w:val="009F4628"/>
    <w:rsid w:val="009F692F"/>
    <w:rsid w:val="009F6F79"/>
    <w:rsid w:val="00A0332E"/>
    <w:rsid w:val="00A04250"/>
    <w:rsid w:val="00A07F87"/>
    <w:rsid w:val="00A15E7D"/>
    <w:rsid w:val="00A2452B"/>
    <w:rsid w:val="00A2562E"/>
    <w:rsid w:val="00A37D35"/>
    <w:rsid w:val="00A50118"/>
    <w:rsid w:val="00A56EBC"/>
    <w:rsid w:val="00A65098"/>
    <w:rsid w:val="00A72C63"/>
    <w:rsid w:val="00A75A6E"/>
    <w:rsid w:val="00A851E5"/>
    <w:rsid w:val="00A85FE8"/>
    <w:rsid w:val="00A94B95"/>
    <w:rsid w:val="00A953C0"/>
    <w:rsid w:val="00A96C82"/>
    <w:rsid w:val="00AA60BE"/>
    <w:rsid w:val="00AA6586"/>
    <w:rsid w:val="00AA6B11"/>
    <w:rsid w:val="00AB21F2"/>
    <w:rsid w:val="00AB646C"/>
    <w:rsid w:val="00AB79FB"/>
    <w:rsid w:val="00AC2363"/>
    <w:rsid w:val="00AC76F5"/>
    <w:rsid w:val="00AD7279"/>
    <w:rsid w:val="00AD78B1"/>
    <w:rsid w:val="00AE21B9"/>
    <w:rsid w:val="00AE3A85"/>
    <w:rsid w:val="00AE6C59"/>
    <w:rsid w:val="00AF3323"/>
    <w:rsid w:val="00AF45E7"/>
    <w:rsid w:val="00B12DF9"/>
    <w:rsid w:val="00B13DC5"/>
    <w:rsid w:val="00B173AE"/>
    <w:rsid w:val="00B3058C"/>
    <w:rsid w:val="00B307C3"/>
    <w:rsid w:val="00B34DB9"/>
    <w:rsid w:val="00B439E6"/>
    <w:rsid w:val="00B4783B"/>
    <w:rsid w:val="00B52204"/>
    <w:rsid w:val="00B55E7D"/>
    <w:rsid w:val="00B616B1"/>
    <w:rsid w:val="00B6666F"/>
    <w:rsid w:val="00B672D7"/>
    <w:rsid w:val="00B76EEE"/>
    <w:rsid w:val="00B76F4F"/>
    <w:rsid w:val="00B774A6"/>
    <w:rsid w:val="00B8167E"/>
    <w:rsid w:val="00B824E7"/>
    <w:rsid w:val="00B82540"/>
    <w:rsid w:val="00B82C8A"/>
    <w:rsid w:val="00B86429"/>
    <w:rsid w:val="00BA101E"/>
    <w:rsid w:val="00BA7FF6"/>
    <w:rsid w:val="00BB072E"/>
    <w:rsid w:val="00BB0C58"/>
    <w:rsid w:val="00BB2D08"/>
    <w:rsid w:val="00BB4E45"/>
    <w:rsid w:val="00BC2600"/>
    <w:rsid w:val="00BC3469"/>
    <w:rsid w:val="00BC3D71"/>
    <w:rsid w:val="00BC426F"/>
    <w:rsid w:val="00BC7A88"/>
    <w:rsid w:val="00BD0855"/>
    <w:rsid w:val="00BD0E18"/>
    <w:rsid w:val="00BE081F"/>
    <w:rsid w:val="00BE1CF2"/>
    <w:rsid w:val="00BE356F"/>
    <w:rsid w:val="00BE3DA4"/>
    <w:rsid w:val="00BF7777"/>
    <w:rsid w:val="00C06D9B"/>
    <w:rsid w:val="00C0779F"/>
    <w:rsid w:val="00C12894"/>
    <w:rsid w:val="00C27784"/>
    <w:rsid w:val="00C33F90"/>
    <w:rsid w:val="00C40D6E"/>
    <w:rsid w:val="00C43C40"/>
    <w:rsid w:val="00C53E2C"/>
    <w:rsid w:val="00C57570"/>
    <w:rsid w:val="00C61E8C"/>
    <w:rsid w:val="00C66BC8"/>
    <w:rsid w:val="00C75AAD"/>
    <w:rsid w:val="00C7679F"/>
    <w:rsid w:val="00C80936"/>
    <w:rsid w:val="00C87035"/>
    <w:rsid w:val="00C97EC0"/>
    <w:rsid w:val="00CA3B84"/>
    <w:rsid w:val="00CB7B3F"/>
    <w:rsid w:val="00CC5535"/>
    <w:rsid w:val="00CC613E"/>
    <w:rsid w:val="00CC71E8"/>
    <w:rsid w:val="00CD13BA"/>
    <w:rsid w:val="00CD3EB5"/>
    <w:rsid w:val="00CD4114"/>
    <w:rsid w:val="00CE3B35"/>
    <w:rsid w:val="00CE47F8"/>
    <w:rsid w:val="00CE578C"/>
    <w:rsid w:val="00CE71E6"/>
    <w:rsid w:val="00CF3009"/>
    <w:rsid w:val="00CF358D"/>
    <w:rsid w:val="00CF373F"/>
    <w:rsid w:val="00CF38DC"/>
    <w:rsid w:val="00CF7972"/>
    <w:rsid w:val="00D018DB"/>
    <w:rsid w:val="00D065D1"/>
    <w:rsid w:val="00D10041"/>
    <w:rsid w:val="00D11835"/>
    <w:rsid w:val="00D20955"/>
    <w:rsid w:val="00D2420E"/>
    <w:rsid w:val="00D260CA"/>
    <w:rsid w:val="00D30250"/>
    <w:rsid w:val="00D305EF"/>
    <w:rsid w:val="00D329E7"/>
    <w:rsid w:val="00D41DC3"/>
    <w:rsid w:val="00D640CF"/>
    <w:rsid w:val="00D661DA"/>
    <w:rsid w:val="00D70616"/>
    <w:rsid w:val="00D7241B"/>
    <w:rsid w:val="00D73C8E"/>
    <w:rsid w:val="00D77F82"/>
    <w:rsid w:val="00D85A84"/>
    <w:rsid w:val="00D95B16"/>
    <w:rsid w:val="00DA4C5E"/>
    <w:rsid w:val="00DB1EBD"/>
    <w:rsid w:val="00DB1FAA"/>
    <w:rsid w:val="00DB587E"/>
    <w:rsid w:val="00DB7606"/>
    <w:rsid w:val="00DC5F7B"/>
    <w:rsid w:val="00DE374A"/>
    <w:rsid w:val="00DF0FC1"/>
    <w:rsid w:val="00DF153F"/>
    <w:rsid w:val="00DF74DE"/>
    <w:rsid w:val="00E00BEF"/>
    <w:rsid w:val="00E01373"/>
    <w:rsid w:val="00E10B2A"/>
    <w:rsid w:val="00E110EE"/>
    <w:rsid w:val="00E1549A"/>
    <w:rsid w:val="00E16475"/>
    <w:rsid w:val="00E23338"/>
    <w:rsid w:val="00E24AF5"/>
    <w:rsid w:val="00E25393"/>
    <w:rsid w:val="00E27A6F"/>
    <w:rsid w:val="00E27AF8"/>
    <w:rsid w:val="00E30A76"/>
    <w:rsid w:val="00E30D4A"/>
    <w:rsid w:val="00E32372"/>
    <w:rsid w:val="00E372D9"/>
    <w:rsid w:val="00E372F8"/>
    <w:rsid w:val="00E37966"/>
    <w:rsid w:val="00E4719F"/>
    <w:rsid w:val="00E47D55"/>
    <w:rsid w:val="00E501DF"/>
    <w:rsid w:val="00E53EF2"/>
    <w:rsid w:val="00E602E6"/>
    <w:rsid w:val="00E70AA9"/>
    <w:rsid w:val="00E734C5"/>
    <w:rsid w:val="00E75134"/>
    <w:rsid w:val="00E77386"/>
    <w:rsid w:val="00E803C3"/>
    <w:rsid w:val="00E84B74"/>
    <w:rsid w:val="00E876C8"/>
    <w:rsid w:val="00E922E6"/>
    <w:rsid w:val="00E92BE3"/>
    <w:rsid w:val="00E9545A"/>
    <w:rsid w:val="00EA0370"/>
    <w:rsid w:val="00EA0A2D"/>
    <w:rsid w:val="00EA1A36"/>
    <w:rsid w:val="00EA267C"/>
    <w:rsid w:val="00EA3A75"/>
    <w:rsid w:val="00EA6722"/>
    <w:rsid w:val="00EB06A3"/>
    <w:rsid w:val="00EC1CB8"/>
    <w:rsid w:val="00EC1FA6"/>
    <w:rsid w:val="00EC25FB"/>
    <w:rsid w:val="00ED2C36"/>
    <w:rsid w:val="00ED52E5"/>
    <w:rsid w:val="00ED6669"/>
    <w:rsid w:val="00EE15C8"/>
    <w:rsid w:val="00EE2099"/>
    <w:rsid w:val="00EE39D5"/>
    <w:rsid w:val="00EE588B"/>
    <w:rsid w:val="00EF07D4"/>
    <w:rsid w:val="00EF1124"/>
    <w:rsid w:val="00EF4955"/>
    <w:rsid w:val="00F01F9C"/>
    <w:rsid w:val="00F05ABE"/>
    <w:rsid w:val="00F0765A"/>
    <w:rsid w:val="00F1279C"/>
    <w:rsid w:val="00F12EB6"/>
    <w:rsid w:val="00F16F41"/>
    <w:rsid w:val="00F17796"/>
    <w:rsid w:val="00F243D0"/>
    <w:rsid w:val="00F31542"/>
    <w:rsid w:val="00F34A65"/>
    <w:rsid w:val="00F44B93"/>
    <w:rsid w:val="00F455CA"/>
    <w:rsid w:val="00F46B70"/>
    <w:rsid w:val="00F46C66"/>
    <w:rsid w:val="00F65874"/>
    <w:rsid w:val="00F7181E"/>
    <w:rsid w:val="00F7504B"/>
    <w:rsid w:val="00F80125"/>
    <w:rsid w:val="00F836A2"/>
    <w:rsid w:val="00F83A15"/>
    <w:rsid w:val="00F90358"/>
    <w:rsid w:val="00F934B0"/>
    <w:rsid w:val="00FA280A"/>
    <w:rsid w:val="00FA453F"/>
    <w:rsid w:val="00FA774D"/>
    <w:rsid w:val="00FB579A"/>
    <w:rsid w:val="00FC563D"/>
    <w:rsid w:val="00FC6AAA"/>
    <w:rsid w:val="00FD4061"/>
    <w:rsid w:val="00FD587F"/>
    <w:rsid w:val="00FD6FCD"/>
    <w:rsid w:val="00FE121B"/>
    <w:rsid w:val="00FE4959"/>
    <w:rsid w:val="00FF248C"/>
    <w:rsid w:val="00FF3296"/>
    <w:rsid w:val="00FF42F4"/>
    <w:rsid w:val="024554FE"/>
    <w:rsid w:val="075C8E20"/>
    <w:rsid w:val="09D737A7"/>
    <w:rsid w:val="0FE1C860"/>
    <w:rsid w:val="13C1E1EC"/>
    <w:rsid w:val="13E76F18"/>
    <w:rsid w:val="14613886"/>
    <w:rsid w:val="177619CF"/>
    <w:rsid w:val="19A92DD0"/>
    <w:rsid w:val="1ABAC676"/>
    <w:rsid w:val="2197C7CC"/>
    <w:rsid w:val="22643AA9"/>
    <w:rsid w:val="259BDB6B"/>
    <w:rsid w:val="273D212A"/>
    <w:rsid w:val="3ED79AC1"/>
    <w:rsid w:val="3FE4F292"/>
    <w:rsid w:val="428CC397"/>
    <w:rsid w:val="43A43AED"/>
    <w:rsid w:val="45502A91"/>
    <w:rsid w:val="45FAB027"/>
    <w:rsid w:val="4820D2CF"/>
    <w:rsid w:val="48B8FBBD"/>
    <w:rsid w:val="4A7999FB"/>
    <w:rsid w:val="4F3C2027"/>
    <w:rsid w:val="5CA4F8E3"/>
    <w:rsid w:val="6EDE45EE"/>
    <w:rsid w:val="6F296283"/>
    <w:rsid w:val="720B04CD"/>
    <w:rsid w:val="7612B851"/>
    <w:rsid w:val="7670A4CC"/>
    <w:rsid w:val="78FB6313"/>
    <w:rsid w:val="7B5DA91E"/>
    <w:rsid w:val="7B763E70"/>
    <w:rsid w:val="7F565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0574"/>
  <w15:chartTrackingRefBased/>
  <w15:docId w15:val="{FCEF0DC1-6947-4747-89CD-52EEA27E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4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45"/>
    <w:pPr>
      <w:tabs>
        <w:tab w:val="center" w:pos="4680"/>
        <w:tab w:val="right" w:pos="9360"/>
      </w:tabs>
    </w:pPr>
  </w:style>
  <w:style w:type="character" w:customStyle="1" w:styleId="HeaderChar">
    <w:name w:val="Header Char"/>
    <w:basedOn w:val="DefaultParagraphFont"/>
    <w:link w:val="Header"/>
    <w:uiPriority w:val="99"/>
    <w:rsid w:val="00BB4E45"/>
  </w:style>
  <w:style w:type="paragraph" w:styleId="Footer">
    <w:name w:val="footer"/>
    <w:basedOn w:val="Normal"/>
    <w:link w:val="FooterChar"/>
    <w:uiPriority w:val="99"/>
    <w:unhideWhenUsed/>
    <w:rsid w:val="00BB4E45"/>
    <w:pPr>
      <w:tabs>
        <w:tab w:val="center" w:pos="4680"/>
        <w:tab w:val="right" w:pos="9360"/>
      </w:tabs>
    </w:pPr>
  </w:style>
  <w:style w:type="character" w:customStyle="1" w:styleId="FooterChar">
    <w:name w:val="Footer Char"/>
    <w:basedOn w:val="DefaultParagraphFont"/>
    <w:link w:val="Footer"/>
    <w:uiPriority w:val="99"/>
    <w:rsid w:val="00BB4E45"/>
  </w:style>
  <w:style w:type="paragraph" w:styleId="ListParagraph">
    <w:name w:val="List Paragraph"/>
    <w:basedOn w:val="Normal"/>
    <w:uiPriority w:val="34"/>
    <w:qFormat/>
    <w:rsid w:val="00E24AF5"/>
    <w:pPr>
      <w:ind w:left="720"/>
    </w:pPr>
  </w:style>
  <w:style w:type="paragraph" w:customStyle="1" w:styleId="BasicParagraph">
    <w:name w:val="[Basic Paragraph]"/>
    <w:basedOn w:val="Normal"/>
    <w:uiPriority w:val="99"/>
    <w:rsid w:val="000E709D"/>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76EEE"/>
    <w:rPr>
      <w:color w:val="0000FF"/>
      <w:u w:val="single"/>
    </w:rPr>
  </w:style>
  <w:style w:type="paragraph" w:styleId="NormalWeb">
    <w:name w:val="Normal (Web)"/>
    <w:basedOn w:val="Normal"/>
    <w:uiPriority w:val="99"/>
    <w:semiHidden/>
    <w:unhideWhenUsed/>
    <w:rsid w:val="00B76EEE"/>
    <w:pPr>
      <w:spacing w:before="100" w:beforeAutospacing="1" w:after="100" w:afterAutospacing="1"/>
    </w:pPr>
  </w:style>
  <w:style w:type="paragraph" w:customStyle="1" w:styleId="paragraph-spacing-none">
    <w:name w:val="paragraph-spacing-none"/>
    <w:basedOn w:val="Normal"/>
    <w:uiPriority w:val="99"/>
    <w:semiHidden/>
    <w:rsid w:val="00B76EEE"/>
    <w:pPr>
      <w:spacing w:before="100" w:beforeAutospacing="1" w:after="100" w:afterAutospacing="1"/>
    </w:pPr>
  </w:style>
  <w:style w:type="character" w:styleId="Strong">
    <w:name w:val="Strong"/>
    <w:basedOn w:val="DefaultParagraphFont"/>
    <w:uiPriority w:val="22"/>
    <w:qFormat/>
    <w:rsid w:val="00B76EEE"/>
    <w:rPr>
      <w:b/>
      <w:bCs/>
    </w:rPr>
  </w:style>
  <w:style w:type="character" w:styleId="Emphasis">
    <w:name w:val="Emphasis"/>
    <w:basedOn w:val="DefaultParagraphFont"/>
    <w:uiPriority w:val="20"/>
    <w:qFormat/>
    <w:rsid w:val="00B76EEE"/>
    <w:rPr>
      <w:i/>
      <w:iCs/>
    </w:rPr>
  </w:style>
  <w:style w:type="table" w:styleId="TableGrid">
    <w:name w:val="Table Grid"/>
    <w:basedOn w:val="TableNormal"/>
    <w:uiPriority w:val="39"/>
    <w:rsid w:val="00D72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6"/>
    <w:rPr>
      <w:color w:val="605E5C"/>
      <w:shd w:val="clear" w:color="auto" w:fill="E1DFDD"/>
    </w:rPr>
  </w:style>
  <w:style w:type="character" w:styleId="CommentReference">
    <w:name w:val="annotation reference"/>
    <w:basedOn w:val="DefaultParagraphFont"/>
    <w:uiPriority w:val="99"/>
    <w:semiHidden/>
    <w:unhideWhenUsed/>
    <w:rsid w:val="00CF358D"/>
    <w:rPr>
      <w:sz w:val="16"/>
      <w:szCs w:val="16"/>
    </w:rPr>
  </w:style>
  <w:style w:type="paragraph" w:styleId="CommentText">
    <w:name w:val="annotation text"/>
    <w:basedOn w:val="Normal"/>
    <w:link w:val="CommentTextChar"/>
    <w:uiPriority w:val="99"/>
    <w:unhideWhenUsed/>
    <w:rsid w:val="00CF358D"/>
    <w:pPr>
      <w:spacing w:line="240" w:lineRule="auto"/>
    </w:pPr>
    <w:rPr>
      <w:sz w:val="20"/>
      <w:szCs w:val="20"/>
    </w:rPr>
  </w:style>
  <w:style w:type="character" w:customStyle="1" w:styleId="CommentTextChar">
    <w:name w:val="Comment Text Char"/>
    <w:basedOn w:val="DefaultParagraphFont"/>
    <w:link w:val="CommentText"/>
    <w:uiPriority w:val="99"/>
    <w:rsid w:val="00CF358D"/>
    <w:rPr>
      <w:sz w:val="20"/>
      <w:szCs w:val="20"/>
    </w:rPr>
  </w:style>
  <w:style w:type="paragraph" w:styleId="CommentSubject">
    <w:name w:val="annotation subject"/>
    <w:basedOn w:val="CommentText"/>
    <w:next w:val="CommentText"/>
    <w:link w:val="CommentSubjectChar"/>
    <w:uiPriority w:val="99"/>
    <w:semiHidden/>
    <w:unhideWhenUsed/>
    <w:rsid w:val="00190B4B"/>
    <w:rPr>
      <w:b/>
      <w:bCs/>
    </w:rPr>
  </w:style>
  <w:style w:type="character" w:customStyle="1" w:styleId="CommentSubjectChar">
    <w:name w:val="Comment Subject Char"/>
    <w:basedOn w:val="CommentTextChar"/>
    <w:link w:val="CommentSubject"/>
    <w:uiPriority w:val="99"/>
    <w:semiHidden/>
    <w:rsid w:val="00190B4B"/>
    <w:rPr>
      <w:b/>
      <w:bCs/>
      <w:sz w:val="20"/>
      <w:szCs w:val="20"/>
    </w:rPr>
  </w:style>
  <w:style w:type="paragraph" w:styleId="Revision">
    <w:name w:val="Revision"/>
    <w:hidden/>
    <w:uiPriority w:val="99"/>
    <w:semiHidden/>
    <w:rsid w:val="00DB587E"/>
    <w:pPr>
      <w:spacing w:after="0" w:line="240" w:lineRule="auto"/>
    </w:pPr>
  </w:style>
  <w:style w:type="character" w:styleId="Mention">
    <w:name w:val="Mention"/>
    <w:basedOn w:val="DefaultParagraphFont"/>
    <w:uiPriority w:val="99"/>
    <w:unhideWhenUsed/>
    <w:rsid w:val="00696E36"/>
    <w:rPr>
      <w:color w:val="2B579A"/>
      <w:shd w:val="clear" w:color="auto" w:fill="E1DFDD"/>
    </w:rPr>
  </w:style>
  <w:style w:type="character" w:customStyle="1" w:styleId="cf01">
    <w:name w:val="cf01"/>
    <w:basedOn w:val="DefaultParagraphFont"/>
    <w:rsid w:val="0061089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9757">
      <w:bodyDiv w:val="1"/>
      <w:marLeft w:val="0"/>
      <w:marRight w:val="0"/>
      <w:marTop w:val="0"/>
      <w:marBottom w:val="0"/>
      <w:divBdr>
        <w:top w:val="none" w:sz="0" w:space="0" w:color="auto"/>
        <w:left w:val="none" w:sz="0" w:space="0" w:color="auto"/>
        <w:bottom w:val="none" w:sz="0" w:space="0" w:color="auto"/>
        <w:right w:val="none" w:sz="0" w:space="0" w:color="auto"/>
      </w:divBdr>
    </w:div>
    <w:div w:id="123818569">
      <w:bodyDiv w:val="1"/>
      <w:marLeft w:val="0"/>
      <w:marRight w:val="0"/>
      <w:marTop w:val="0"/>
      <w:marBottom w:val="0"/>
      <w:divBdr>
        <w:top w:val="none" w:sz="0" w:space="0" w:color="auto"/>
        <w:left w:val="none" w:sz="0" w:space="0" w:color="auto"/>
        <w:bottom w:val="none" w:sz="0" w:space="0" w:color="auto"/>
        <w:right w:val="none" w:sz="0" w:space="0" w:color="auto"/>
      </w:divBdr>
    </w:div>
    <w:div w:id="243690716">
      <w:bodyDiv w:val="1"/>
      <w:marLeft w:val="0"/>
      <w:marRight w:val="0"/>
      <w:marTop w:val="0"/>
      <w:marBottom w:val="0"/>
      <w:divBdr>
        <w:top w:val="none" w:sz="0" w:space="0" w:color="auto"/>
        <w:left w:val="none" w:sz="0" w:space="0" w:color="auto"/>
        <w:bottom w:val="none" w:sz="0" w:space="0" w:color="auto"/>
        <w:right w:val="none" w:sz="0" w:space="0" w:color="auto"/>
      </w:divBdr>
    </w:div>
    <w:div w:id="294263480">
      <w:bodyDiv w:val="1"/>
      <w:marLeft w:val="0"/>
      <w:marRight w:val="0"/>
      <w:marTop w:val="0"/>
      <w:marBottom w:val="0"/>
      <w:divBdr>
        <w:top w:val="none" w:sz="0" w:space="0" w:color="auto"/>
        <w:left w:val="none" w:sz="0" w:space="0" w:color="auto"/>
        <w:bottom w:val="none" w:sz="0" w:space="0" w:color="auto"/>
        <w:right w:val="none" w:sz="0" w:space="0" w:color="auto"/>
      </w:divBdr>
    </w:div>
    <w:div w:id="833034910">
      <w:bodyDiv w:val="1"/>
      <w:marLeft w:val="0"/>
      <w:marRight w:val="0"/>
      <w:marTop w:val="0"/>
      <w:marBottom w:val="0"/>
      <w:divBdr>
        <w:top w:val="none" w:sz="0" w:space="0" w:color="auto"/>
        <w:left w:val="none" w:sz="0" w:space="0" w:color="auto"/>
        <w:bottom w:val="none" w:sz="0" w:space="0" w:color="auto"/>
        <w:right w:val="none" w:sz="0" w:space="0" w:color="auto"/>
      </w:divBdr>
    </w:div>
    <w:div w:id="944773529">
      <w:bodyDiv w:val="1"/>
      <w:marLeft w:val="0"/>
      <w:marRight w:val="0"/>
      <w:marTop w:val="0"/>
      <w:marBottom w:val="0"/>
      <w:divBdr>
        <w:top w:val="none" w:sz="0" w:space="0" w:color="auto"/>
        <w:left w:val="none" w:sz="0" w:space="0" w:color="auto"/>
        <w:bottom w:val="none" w:sz="0" w:space="0" w:color="auto"/>
        <w:right w:val="none" w:sz="0" w:space="0" w:color="auto"/>
      </w:divBdr>
    </w:div>
    <w:div w:id="1800217653">
      <w:bodyDiv w:val="1"/>
      <w:marLeft w:val="0"/>
      <w:marRight w:val="0"/>
      <w:marTop w:val="0"/>
      <w:marBottom w:val="0"/>
      <w:divBdr>
        <w:top w:val="none" w:sz="0" w:space="0" w:color="auto"/>
        <w:left w:val="none" w:sz="0" w:space="0" w:color="auto"/>
        <w:bottom w:val="none" w:sz="0" w:space="0" w:color="auto"/>
        <w:right w:val="none" w:sz="0" w:space="0" w:color="auto"/>
      </w:divBdr>
    </w:div>
    <w:div w:id="1945571824">
      <w:bodyDiv w:val="1"/>
      <w:marLeft w:val="0"/>
      <w:marRight w:val="0"/>
      <w:marTop w:val="0"/>
      <w:marBottom w:val="0"/>
      <w:divBdr>
        <w:top w:val="none" w:sz="0" w:space="0" w:color="auto"/>
        <w:left w:val="none" w:sz="0" w:space="0" w:color="auto"/>
        <w:bottom w:val="none" w:sz="0" w:space="0" w:color="auto"/>
        <w:right w:val="none" w:sz="0" w:space="0" w:color="auto"/>
      </w:divBdr>
    </w:div>
    <w:div w:id="2081907744">
      <w:bodyDiv w:val="1"/>
      <w:marLeft w:val="0"/>
      <w:marRight w:val="0"/>
      <w:marTop w:val="0"/>
      <w:marBottom w:val="0"/>
      <w:divBdr>
        <w:top w:val="none" w:sz="0" w:space="0" w:color="auto"/>
        <w:left w:val="none" w:sz="0" w:space="0" w:color="auto"/>
        <w:bottom w:val="none" w:sz="0" w:space="0" w:color="auto"/>
        <w:right w:val="none" w:sz="0" w:space="0" w:color="auto"/>
      </w:divBdr>
    </w:div>
    <w:div w:id="212233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admin.nc.gov/media/14291/op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admin.nc.gov/media/14293/op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ncadmin.nc.gov" TargetMode="External"/><Relationship Id="rId1" Type="http://schemas.openxmlformats.org/officeDocument/2006/relationships/hyperlink" Target="https://ncadmin.n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carman1\OneDrive%20-%20State%20of%20North%20Carolina\CFWYI%20Letterhead,%20new%201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0A2019A54604D87C0E3BC6CC5956B" ma:contentTypeVersion="11" ma:contentTypeDescription="Create a new document." ma:contentTypeScope="" ma:versionID="3bfa12f0941ed6c78a142cc0a8807ea3">
  <xsd:schema xmlns:xsd="http://www.w3.org/2001/XMLSchema" xmlns:xs="http://www.w3.org/2001/XMLSchema" xmlns:p="http://schemas.microsoft.com/office/2006/metadata/properties" xmlns:ns2="76f855a3-e304-48eb-8dd3-dabe809601c8" xmlns:ns3="004387b6-4e8b-4f13-bce1-027597771da4" targetNamespace="http://schemas.microsoft.com/office/2006/metadata/properties" ma:root="true" ma:fieldsID="8170be2ff9039e602564250d0d139e4e" ns2:_="" ns3:_="">
    <xsd:import namespace="76f855a3-e304-48eb-8dd3-dabe809601c8"/>
    <xsd:import namespace="004387b6-4e8b-4f13-bce1-027597771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Completed" minOccurs="0"/>
                <xsd:element ref="ns2: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55a3-e304-48eb-8dd3-dabe80960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Completed" ma:index="14" nillable="true" ma:displayName="Completed" ma:default="Yes" ma:internalName="Completed">
      <xsd:simpleType>
        <xsd:restriction base="dms:Unknown">
          <xsd:enumeration value="Yes"/>
          <xsd:enumeration value="No"/>
          <xsd:enumeration value="Enter Choice #3"/>
        </xsd:restriction>
      </xsd:simpleType>
    </xsd:element>
    <xsd:element name="Complete" ma:index="15" nillable="true" ma:displayName="Complete" ma:format="Dropdown" ma:internalName="Complete">
      <xsd:simpleType>
        <xsd:restriction base="dms:Choice">
          <xsd:enumeration value="Yes"/>
          <xsd:enumeration value="No"/>
          <xsd:enumeration value="Awaiting Corrections"/>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4387b6-4e8b-4f13-bce1-027597771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004387b6-4e8b-4f13-bce1-027597771da4">
      <UserInfo>
        <DisplayName>Carman, Danielle M</DisplayName>
        <AccountId>50</AccountId>
        <AccountType/>
      </UserInfo>
    </SharedWithUsers>
    <Completed xmlns="76f855a3-e304-48eb-8dd3-dabe809601c8">Yes</Completed>
    <Complete xmlns="76f855a3-e304-48eb-8dd3-dabe809601c8" xsi:nil="true"/>
  </documentManagement>
</p:properties>
</file>

<file path=customXml/itemProps1.xml><?xml version="1.0" encoding="utf-8"?>
<ds:datastoreItem xmlns:ds="http://schemas.openxmlformats.org/officeDocument/2006/customXml" ds:itemID="{280FB653-1A5D-4F0B-AE15-E1933C257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55a3-e304-48eb-8dd3-dabe809601c8"/>
    <ds:schemaRef ds:uri="004387b6-4e8b-4f13-bce1-027597771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7F1A20-9FAC-4D1D-8E9F-449C5B4E0BF1}">
  <ds:schemaRefs>
    <ds:schemaRef ds:uri="http://schemas.microsoft.com/sharepoint/v3/contenttype/forms"/>
  </ds:schemaRefs>
</ds:datastoreItem>
</file>

<file path=customXml/itemProps3.xml><?xml version="1.0" encoding="utf-8"?>
<ds:datastoreItem xmlns:ds="http://schemas.openxmlformats.org/officeDocument/2006/customXml" ds:itemID="{18AA523E-8979-41A2-9850-1CE55D6A2EBF}">
  <ds:schemaRefs>
    <ds:schemaRef ds:uri="http://schemas.openxmlformats.org/officeDocument/2006/bibliography"/>
  </ds:schemaRefs>
</ds:datastoreItem>
</file>

<file path=customXml/itemProps4.xml><?xml version="1.0" encoding="utf-8"?>
<ds:datastoreItem xmlns:ds="http://schemas.openxmlformats.org/officeDocument/2006/customXml" ds:itemID="{3BC16345-E34E-43F3-93C7-BF201643700A}">
  <ds:schemaRefs>
    <ds:schemaRef ds:uri="76f855a3-e304-48eb-8dd3-dabe809601c8"/>
    <ds:schemaRef ds:uri="http://schemas.microsoft.com/office/2006/documentManagement/types"/>
    <ds:schemaRef ds:uri="http://purl.org/dc/dcmitype/"/>
    <ds:schemaRef ds:uri="http://schemas.microsoft.com/office/infopath/2007/PartnerControls"/>
    <ds:schemaRef ds:uri="004387b6-4e8b-4f13-bce1-027597771da4"/>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CFWYI Letterhead, new 11-2021</Template>
  <TotalTime>2</TotalTime>
  <Pages>6</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Carman, Danielle M</dc:creator>
  <cp:keywords/>
  <dc:description/>
  <cp:lastModifiedBy>Ross, Sandra L</cp:lastModifiedBy>
  <cp:revision>2</cp:revision>
  <cp:lastPrinted>2023-03-09T18:56:00Z</cp:lastPrinted>
  <dcterms:created xsi:type="dcterms:W3CDTF">2024-03-28T15:50:00Z</dcterms:created>
  <dcterms:modified xsi:type="dcterms:W3CDTF">2024-03-28T15:50:00Z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0x010100D560A2019A54604D87C0E3BC6CC5956B</vt:lpwstr>
  </property>
  <property fmtid="{D5CDD505-2E9C-101B-9397-08002B2CF9AE}" pid="3" name="MediaServiceImageTags">
    <vt:lpwstr/>
  </property>
</Properties>
</file>